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7C5A8" w14:textId="0A9C9EE0" w:rsidR="00314098" w:rsidRPr="007D3BD8" w:rsidRDefault="00C04594" w:rsidP="002F5312">
      <w:pPr>
        <w:pStyle w:val="Ttulo1"/>
        <w:jc w:val="center"/>
        <w:rPr>
          <w:rFonts w:ascii="Arial" w:hAnsi="Arial" w:cs="Arial"/>
          <w:color w:val="FF0000"/>
          <w:sz w:val="40"/>
          <w:szCs w:val="40"/>
          <w:lang w:val="es-ES_tradnl" w:eastAsia="es-CO"/>
        </w:rPr>
      </w:pPr>
      <w:bookmarkStart w:id="0" w:name="_Toc282186267"/>
      <w:bookmarkStart w:id="1" w:name="_Toc330767577"/>
      <w:permStart w:id="1597005802" w:edGrp="everyone"/>
      <w:permEnd w:id="1597005802"/>
      <w:r w:rsidRPr="007D3BD8">
        <w:rPr>
          <w:rFonts w:ascii="Arial" w:hAnsi="Arial" w:cs="Arial"/>
          <w:color w:val="2D57DF"/>
          <w:sz w:val="40"/>
          <w:szCs w:val="40"/>
          <w:lang w:val="es-ES_tradnl"/>
        </w:rPr>
        <w:t>[Guía</w:t>
      </w:r>
      <w:r w:rsidR="0055457E">
        <w:rPr>
          <w:rFonts w:ascii="Arial" w:hAnsi="Arial" w:cs="Arial"/>
          <w:color w:val="2D57DF"/>
          <w:sz w:val="40"/>
          <w:szCs w:val="40"/>
          <w:lang w:val="es-ES_tradnl"/>
        </w:rPr>
        <w:t xml:space="preserve"> en Word</w:t>
      </w:r>
      <w:r w:rsidRPr="007D3BD8">
        <w:rPr>
          <w:rFonts w:ascii="Arial" w:hAnsi="Arial" w:cs="Arial"/>
          <w:color w:val="2D57DF"/>
          <w:sz w:val="40"/>
          <w:szCs w:val="40"/>
          <w:lang w:val="es-ES_tradnl"/>
        </w:rPr>
        <w:t xml:space="preserve">] </w:t>
      </w:r>
      <w:r w:rsidR="00D40F29">
        <w:rPr>
          <w:rFonts w:ascii="Arial" w:hAnsi="Arial" w:cs="Arial"/>
          <w:color w:val="2D57DF"/>
          <w:sz w:val="40"/>
          <w:szCs w:val="40"/>
          <w:lang w:val="es-ES_tradnl"/>
        </w:rPr>
        <w:t>T</w:t>
      </w:r>
      <w:r w:rsidR="0050779A">
        <w:rPr>
          <w:rFonts w:ascii="Arial" w:hAnsi="Arial" w:cs="Arial"/>
          <w:color w:val="2D57DF"/>
          <w:sz w:val="40"/>
          <w:szCs w:val="40"/>
          <w:lang w:val="es-ES_tradnl"/>
        </w:rPr>
        <w:t>a</w:t>
      </w:r>
      <w:r w:rsidRPr="007D3BD8">
        <w:rPr>
          <w:rFonts w:ascii="Arial" w:hAnsi="Arial" w:cs="Arial"/>
          <w:color w:val="2D57DF"/>
          <w:sz w:val="40"/>
          <w:szCs w:val="40"/>
          <w:lang w:val="es-ES_tradnl"/>
        </w:rPr>
        <w:t xml:space="preserve">blas de </w:t>
      </w:r>
      <w:r w:rsidR="00371CED" w:rsidRPr="007D3BD8">
        <w:rPr>
          <w:rFonts w:ascii="Arial" w:hAnsi="Arial" w:cs="Arial"/>
          <w:color w:val="2D57DF"/>
          <w:sz w:val="40"/>
          <w:szCs w:val="40"/>
          <w:lang w:val="es-ES_tradnl"/>
        </w:rPr>
        <w:t>r</w:t>
      </w:r>
      <w:r w:rsidRPr="007D3BD8">
        <w:rPr>
          <w:rFonts w:ascii="Arial" w:hAnsi="Arial" w:cs="Arial"/>
          <w:color w:val="2D57DF"/>
          <w:sz w:val="40"/>
          <w:szCs w:val="40"/>
          <w:lang w:val="es-ES_tradnl"/>
        </w:rPr>
        <w:t xml:space="preserve">etención en la </w:t>
      </w:r>
      <w:r w:rsidR="00371CED" w:rsidRPr="007D3BD8">
        <w:rPr>
          <w:rFonts w:ascii="Arial" w:hAnsi="Arial" w:cs="Arial"/>
          <w:color w:val="2D57DF"/>
          <w:sz w:val="40"/>
          <w:szCs w:val="40"/>
          <w:lang w:val="es-ES_tradnl"/>
        </w:rPr>
        <w:t>f</w:t>
      </w:r>
      <w:r w:rsidR="00BB3058" w:rsidRPr="007D3BD8">
        <w:rPr>
          <w:rFonts w:ascii="Arial" w:hAnsi="Arial" w:cs="Arial"/>
          <w:color w:val="2D57DF"/>
          <w:sz w:val="40"/>
          <w:szCs w:val="40"/>
          <w:lang w:val="es-ES_tradnl"/>
        </w:rPr>
        <w:t xml:space="preserve">uente a título de </w:t>
      </w:r>
      <w:r w:rsidR="00D87150" w:rsidRPr="007D3BD8">
        <w:rPr>
          <w:rFonts w:ascii="Arial" w:hAnsi="Arial" w:cs="Arial"/>
          <w:color w:val="2D57DF"/>
          <w:sz w:val="40"/>
          <w:szCs w:val="40"/>
          <w:lang w:val="es-ES_tradnl"/>
        </w:rPr>
        <w:t xml:space="preserve">impuestos nacionales </w:t>
      </w:r>
      <w:r w:rsidR="00BB3058" w:rsidRPr="007D3BD8">
        <w:rPr>
          <w:rFonts w:ascii="Arial" w:hAnsi="Arial" w:cs="Arial"/>
          <w:color w:val="2D57DF"/>
          <w:sz w:val="40"/>
          <w:szCs w:val="40"/>
          <w:lang w:val="es-ES_tradnl"/>
        </w:rPr>
        <w:t xml:space="preserve">durante </w:t>
      </w:r>
      <w:r w:rsidR="005316E2">
        <w:rPr>
          <w:rFonts w:ascii="Arial" w:hAnsi="Arial" w:cs="Arial"/>
          <w:color w:val="2D57DF"/>
          <w:sz w:val="40"/>
          <w:szCs w:val="40"/>
          <w:lang w:val="es-ES_tradnl"/>
        </w:rPr>
        <w:t>el año</w:t>
      </w:r>
      <w:r w:rsidR="00BB3058" w:rsidRPr="007D3BD8">
        <w:rPr>
          <w:rFonts w:ascii="Arial" w:hAnsi="Arial" w:cs="Arial"/>
          <w:color w:val="2D57DF"/>
          <w:sz w:val="40"/>
          <w:szCs w:val="40"/>
          <w:lang w:val="es-ES_tradnl"/>
        </w:rPr>
        <w:t xml:space="preserve"> fiscal</w:t>
      </w:r>
      <w:r w:rsidR="00BB3058" w:rsidRPr="007D3BD8">
        <w:rPr>
          <w:rFonts w:ascii="Arial" w:hAnsi="Arial" w:cs="Arial"/>
          <w:color w:val="4F81BD"/>
          <w:sz w:val="40"/>
          <w:szCs w:val="40"/>
          <w:lang w:val="es-ES_tradnl"/>
        </w:rPr>
        <w:t xml:space="preserve"> </w:t>
      </w:r>
      <w:r w:rsidR="00BB3058" w:rsidRPr="007D3BD8">
        <w:rPr>
          <w:rFonts w:ascii="Arial" w:hAnsi="Arial" w:cs="Arial"/>
          <w:color w:val="FF0000"/>
          <w:sz w:val="40"/>
          <w:szCs w:val="40"/>
          <w:lang w:val="es-ES_tradnl"/>
        </w:rPr>
        <w:t>20</w:t>
      </w:r>
      <w:bookmarkEnd w:id="0"/>
      <w:bookmarkEnd w:id="1"/>
      <w:r w:rsidR="00017975" w:rsidRPr="007D3BD8">
        <w:rPr>
          <w:rFonts w:ascii="Arial" w:hAnsi="Arial" w:cs="Arial"/>
          <w:color w:val="FF0000"/>
          <w:sz w:val="40"/>
          <w:szCs w:val="40"/>
          <w:lang w:val="es-ES_tradnl"/>
        </w:rPr>
        <w:t>2</w:t>
      </w:r>
      <w:r w:rsidR="006071E8" w:rsidRPr="007D3BD8">
        <w:rPr>
          <w:rFonts w:ascii="Arial" w:hAnsi="Arial" w:cs="Arial"/>
          <w:color w:val="FF0000"/>
          <w:sz w:val="40"/>
          <w:szCs w:val="40"/>
          <w:lang w:val="es-ES_tradnl"/>
        </w:rPr>
        <w:t>5</w:t>
      </w:r>
    </w:p>
    <w:p w14:paraId="0A5F68CC" w14:textId="77777777" w:rsidR="00371CED" w:rsidRDefault="00371CED" w:rsidP="00371CED">
      <w:pPr>
        <w:spacing w:after="0" w:line="360" w:lineRule="auto"/>
        <w:jc w:val="both"/>
        <w:rPr>
          <w:rFonts w:ascii="Arial" w:hAnsi="Arial" w:cs="Arial"/>
          <w:color w:val="FF0000"/>
          <w:sz w:val="20"/>
          <w:szCs w:val="20"/>
          <w:lang w:val="es-ES_tradnl" w:eastAsia="es-CO"/>
        </w:rPr>
      </w:pPr>
    </w:p>
    <w:p w14:paraId="081EB988" w14:textId="4D8FF8F1" w:rsidR="00371CED" w:rsidRPr="00195AA0" w:rsidRDefault="00371CED" w:rsidP="00371CED">
      <w:pPr>
        <w:spacing w:after="0" w:line="360" w:lineRule="auto"/>
        <w:jc w:val="both"/>
        <w:rPr>
          <w:rFonts w:ascii="Arial" w:hAnsi="Arial" w:cs="Arial"/>
          <w:color w:val="FF0000"/>
          <w:sz w:val="20"/>
          <w:szCs w:val="20"/>
          <w:lang w:val="es-ES_tradnl" w:eastAsia="es-CO"/>
        </w:rPr>
      </w:pPr>
      <w:r w:rsidRPr="00195AA0">
        <w:rPr>
          <w:rFonts w:ascii="Arial" w:hAnsi="Arial" w:cs="Arial"/>
          <w:color w:val="FF0000"/>
          <w:sz w:val="20"/>
          <w:szCs w:val="20"/>
          <w:lang w:val="es-ES_tradnl" w:eastAsia="es-CO"/>
        </w:rPr>
        <w:t xml:space="preserve">Fecha de elaboración: </w:t>
      </w:r>
      <w:r>
        <w:rPr>
          <w:rFonts w:ascii="Arial" w:hAnsi="Arial" w:cs="Arial"/>
          <w:color w:val="FF0000"/>
          <w:sz w:val="20"/>
          <w:szCs w:val="20"/>
          <w:lang w:val="es-ES_tradnl" w:eastAsia="es-CO"/>
        </w:rPr>
        <w:t xml:space="preserve">diciembre 25 </w:t>
      </w:r>
      <w:r w:rsidRPr="00195AA0">
        <w:rPr>
          <w:rFonts w:ascii="Arial" w:hAnsi="Arial" w:cs="Arial"/>
          <w:color w:val="FF0000"/>
          <w:sz w:val="20"/>
          <w:szCs w:val="20"/>
          <w:lang w:val="es-ES_tradnl" w:eastAsia="es-CO"/>
        </w:rPr>
        <w:t>de 2024</w:t>
      </w:r>
    </w:p>
    <w:p w14:paraId="1DC044A4" w14:textId="6A0EA276" w:rsidR="00371CED" w:rsidRPr="00F0470A" w:rsidRDefault="00371CED" w:rsidP="00371CED">
      <w:pPr>
        <w:spacing w:after="0" w:line="360" w:lineRule="auto"/>
        <w:jc w:val="both"/>
        <w:rPr>
          <w:rFonts w:ascii="Arial" w:hAnsi="Arial" w:cs="Arial"/>
          <w:color w:val="FF0000"/>
          <w:sz w:val="20"/>
          <w:szCs w:val="20"/>
          <w:lang w:val="es-ES_tradnl" w:eastAsia="es-CO"/>
        </w:rPr>
      </w:pPr>
      <w:r w:rsidRPr="00F0470A">
        <w:rPr>
          <w:rFonts w:ascii="Arial" w:hAnsi="Arial" w:cs="Arial"/>
          <w:color w:val="FF0000"/>
          <w:sz w:val="20"/>
          <w:szCs w:val="20"/>
          <w:lang w:val="es-ES_tradnl" w:eastAsia="es-CO"/>
        </w:rPr>
        <w:t>Fecha de publicación: enero 9 de 2025</w:t>
      </w:r>
    </w:p>
    <w:p w14:paraId="790740BE" w14:textId="76B0F453" w:rsidR="008B233A" w:rsidRPr="00195AA0" w:rsidRDefault="008B233A" w:rsidP="00371CED">
      <w:pPr>
        <w:spacing w:after="0" w:line="360" w:lineRule="auto"/>
        <w:jc w:val="both"/>
        <w:rPr>
          <w:rFonts w:ascii="Arial" w:hAnsi="Arial" w:cs="Arial"/>
          <w:color w:val="FF0000"/>
          <w:sz w:val="20"/>
          <w:szCs w:val="20"/>
          <w:lang w:val="es-ES_tradnl" w:eastAsia="es-CO"/>
        </w:rPr>
      </w:pPr>
      <w:r w:rsidRPr="00F0470A">
        <w:rPr>
          <w:rFonts w:ascii="Arial" w:hAnsi="Arial" w:cs="Arial"/>
          <w:color w:val="FF0000"/>
          <w:sz w:val="20"/>
          <w:szCs w:val="20"/>
          <w:lang w:val="es-ES_tradnl" w:eastAsia="es-CO"/>
        </w:rPr>
        <w:t xml:space="preserve">Fecha de actualización: Junio </w:t>
      </w:r>
      <w:r w:rsidR="00F0470A" w:rsidRPr="00F0470A">
        <w:rPr>
          <w:rFonts w:ascii="Arial" w:hAnsi="Arial" w:cs="Arial"/>
          <w:color w:val="FF0000"/>
          <w:sz w:val="20"/>
          <w:szCs w:val="20"/>
          <w:lang w:val="es-ES_tradnl" w:eastAsia="es-CO"/>
        </w:rPr>
        <w:t>9</w:t>
      </w:r>
      <w:r w:rsidRPr="00F0470A">
        <w:rPr>
          <w:rFonts w:ascii="Arial" w:hAnsi="Arial" w:cs="Arial"/>
          <w:color w:val="FF0000"/>
          <w:sz w:val="20"/>
          <w:szCs w:val="20"/>
          <w:lang w:val="es-ES_tradnl" w:eastAsia="es-CO"/>
        </w:rPr>
        <w:t xml:space="preserve"> de 2025</w:t>
      </w:r>
    </w:p>
    <w:p w14:paraId="7415FDD3" w14:textId="77777777" w:rsidR="00371CED" w:rsidRPr="00195AA0" w:rsidRDefault="00371CED" w:rsidP="00371CED">
      <w:pPr>
        <w:spacing w:after="0" w:line="360" w:lineRule="auto"/>
        <w:jc w:val="both"/>
        <w:rPr>
          <w:rFonts w:ascii="Arial" w:hAnsi="Arial" w:cs="Arial"/>
          <w:color w:val="FF0000"/>
          <w:sz w:val="20"/>
          <w:szCs w:val="20"/>
          <w:lang w:val="es-ES_tradnl" w:eastAsia="es-CO"/>
        </w:rPr>
      </w:pPr>
      <w:r w:rsidRPr="00195AA0">
        <w:rPr>
          <w:rFonts w:ascii="Arial" w:hAnsi="Arial" w:cs="Arial"/>
          <w:color w:val="FF0000"/>
          <w:sz w:val="20"/>
          <w:szCs w:val="20"/>
          <w:lang w:val="es-ES_tradnl" w:eastAsia="es-CO"/>
        </w:rPr>
        <w:t>Elaborado por: Diego Guevara Madrid</w:t>
      </w:r>
    </w:p>
    <w:p w14:paraId="5008BEB9" w14:textId="77777777" w:rsidR="00314098" w:rsidRPr="005F6EF8" w:rsidRDefault="00314098" w:rsidP="00314098">
      <w:pPr>
        <w:spacing w:after="0" w:line="240" w:lineRule="auto"/>
        <w:jc w:val="both"/>
        <w:rPr>
          <w:rFonts w:cs="Calibri"/>
          <w:color w:val="000000"/>
          <w:lang w:val="es-ES_tradnl" w:eastAsia="es-CO"/>
        </w:rPr>
      </w:pPr>
    </w:p>
    <w:p w14:paraId="7ECC48B4" w14:textId="3CEE9AAF" w:rsidR="001145EF" w:rsidRPr="005316E2" w:rsidRDefault="00314098" w:rsidP="005316E2">
      <w:pPr>
        <w:spacing w:after="0" w:line="360" w:lineRule="auto"/>
        <w:jc w:val="both"/>
        <w:rPr>
          <w:rFonts w:ascii="Arial" w:hAnsi="Arial" w:cs="Arial"/>
          <w:color w:val="000000" w:themeColor="text1"/>
          <w:sz w:val="24"/>
          <w:szCs w:val="24"/>
          <w:lang w:val="es-ES" w:eastAsia="es-CO"/>
        </w:rPr>
      </w:pPr>
      <w:r w:rsidRPr="005316E2">
        <w:rPr>
          <w:rFonts w:ascii="Arial" w:hAnsi="Arial" w:cs="Arial"/>
          <w:color w:val="000000" w:themeColor="text1"/>
          <w:sz w:val="24"/>
          <w:szCs w:val="24"/>
          <w:lang w:val="es-ES" w:eastAsia="es-CO"/>
        </w:rPr>
        <w:t>En la</w:t>
      </w:r>
      <w:r w:rsidR="00D87150" w:rsidRPr="005316E2">
        <w:rPr>
          <w:rFonts w:ascii="Arial" w:hAnsi="Arial" w:cs="Arial"/>
          <w:color w:val="000000" w:themeColor="text1"/>
          <w:sz w:val="24"/>
          <w:szCs w:val="24"/>
          <w:lang w:val="es-ES" w:eastAsia="es-CO"/>
        </w:rPr>
        <w:t>s</w:t>
      </w:r>
      <w:r w:rsidRPr="005316E2">
        <w:rPr>
          <w:rFonts w:ascii="Arial" w:hAnsi="Arial" w:cs="Arial"/>
          <w:color w:val="000000" w:themeColor="text1"/>
          <w:sz w:val="24"/>
          <w:szCs w:val="24"/>
          <w:lang w:val="es-ES" w:eastAsia="es-CO"/>
        </w:rPr>
        <w:t xml:space="preserve"> tabla</w:t>
      </w:r>
      <w:r w:rsidR="00D87150" w:rsidRPr="005316E2">
        <w:rPr>
          <w:rFonts w:ascii="Arial" w:hAnsi="Arial" w:cs="Arial"/>
          <w:color w:val="000000" w:themeColor="text1"/>
          <w:sz w:val="24"/>
          <w:szCs w:val="24"/>
          <w:lang w:val="es-ES" w:eastAsia="es-CO"/>
        </w:rPr>
        <w:t>s</w:t>
      </w:r>
      <w:r w:rsidRPr="005316E2">
        <w:rPr>
          <w:rFonts w:ascii="Arial" w:hAnsi="Arial" w:cs="Arial"/>
          <w:color w:val="000000" w:themeColor="text1"/>
          <w:sz w:val="24"/>
          <w:szCs w:val="24"/>
          <w:lang w:val="es-ES" w:eastAsia="es-CO"/>
        </w:rPr>
        <w:t xml:space="preserve"> que se presenta</w:t>
      </w:r>
      <w:r w:rsidR="00D87150" w:rsidRPr="005316E2">
        <w:rPr>
          <w:rFonts w:ascii="Arial" w:hAnsi="Arial" w:cs="Arial"/>
          <w:color w:val="000000" w:themeColor="text1"/>
          <w:sz w:val="24"/>
          <w:szCs w:val="24"/>
          <w:lang w:val="es-ES" w:eastAsia="es-CO"/>
        </w:rPr>
        <w:t>n</w:t>
      </w:r>
      <w:r w:rsidRPr="005316E2">
        <w:rPr>
          <w:rFonts w:ascii="Arial" w:hAnsi="Arial" w:cs="Arial"/>
          <w:color w:val="000000" w:themeColor="text1"/>
          <w:sz w:val="24"/>
          <w:szCs w:val="24"/>
          <w:lang w:val="es-ES" w:eastAsia="es-CO"/>
        </w:rPr>
        <w:t xml:space="preserve"> a continu</w:t>
      </w:r>
      <w:r w:rsidR="00314AB9" w:rsidRPr="005316E2">
        <w:rPr>
          <w:rFonts w:ascii="Arial" w:hAnsi="Arial" w:cs="Arial"/>
          <w:color w:val="000000" w:themeColor="text1"/>
          <w:sz w:val="24"/>
          <w:szCs w:val="24"/>
          <w:lang w:val="es-ES" w:eastAsia="es-CO"/>
        </w:rPr>
        <w:t>ación se recogen los conceptos</w:t>
      </w:r>
      <w:r w:rsidRPr="005316E2">
        <w:rPr>
          <w:rFonts w:ascii="Arial" w:hAnsi="Arial" w:cs="Arial"/>
          <w:color w:val="000000" w:themeColor="text1"/>
          <w:sz w:val="24"/>
          <w:szCs w:val="24"/>
          <w:lang w:val="es-ES" w:eastAsia="es-CO"/>
        </w:rPr>
        <w:t xml:space="preserve"> sujetos a </w:t>
      </w:r>
      <w:hyperlink r:id="rId8">
        <w:r w:rsidRPr="005316E2">
          <w:rPr>
            <w:rStyle w:val="Hipervnculo"/>
            <w:rFonts w:ascii="Arial" w:hAnsi="Arial" w:cs="Arial"/>
            <w:sz w:val="24"/>
            <w:szCs w:val="24"/>
            <w:lang w:val="es-ES" w:eastAsia="es-CO"/>
          </w:rPr>
          <w:t>retención en la fuente</w:t>
        </w:r>
      </w:hyperlink>
      <w:r w:rsidRPr="005316E2">
        <w:rPr>
          <w:rFonts w:ascii="Arial" w:hAnsi="Arial" w:cs="Arial"/>
          <w:color w:val="000000" w:themeColor="text1"/>
          <w:sz w:val="24"/>
          <w:szCs w:val="24"/>
          <w:lang w:val="es-ES" w:eastAsia="es-CO"/>
        </w:rPr>
        <w:t xml:space="preserve"> a título del impuesto de renta y ganancia ocasional </w:t>
      </w:r>
      <w:r w:rsidRPr="005316E2">
        <w:rPr>
          <w:rFonts w:ascii="Arial" w:hAnsi="Arial" w:cs="Arial"/>
          <w:b/>
          <w:bCs/>
          <w:color w:val="000000" w:themeColor="text1"/>
          <w:sz w:val="24"/>
          <w:szCs w:val="24"/>
          <w:lang w:val="es-ES" w:eastAsia="es-CO"/>
        </w:rPr>
        <w:t xml:space="preserve">que son más comunes </w:t>
      </w:r>
      <w:r w:rsidRPr="005316E2">
        <w:rPr>
          <w:rFonts w:ascii="Arial" w:hAnsi="Arial" w:cs="Arial"/>
          <w:color w:val="000000" w:themeColor="text1"/>
          <w:sz w:val="24"/>
          <w:szCs w:val="24"/>
          <w:lang w:val="es-ES" w:eastAsia="es-CO"/>
        </w:rPr>
        <w:t>en las operaciones económicas que se llevan a cabo en Colombia (</w:t>
      </w:r>
      <w:r w:rsidRPr="005316E2">
        <w:rPr>
          <w:rFonts w:ascii="Arial" w:hAnsi="Arial" w:cs="Arial"/>
          <w:b/>
          <w:bCs/>
          <w:color w:val="000000" w:themeColor="text1"/>
          <w:sz w:val="24"/>
          <w:szCs w:val="24"/>
          <w:lang w:val="es-ES" w:eastAsia="es-CO"/>
        </w:rPr>
        <w:t>no se i</w:t>
      </w:r>
      <w:r w:rsidR="00314AB9" w:rsidRPr="005316E2">
        <w:rPr>
          <w:rFonts w:ascii="Arial" w:hAnsi="Arial" w:cs="Arial"/>
          <w:b/>
          <w:bCs/>
          <w:color w:val="000000" w:themeColor="text1"/>
          <w:sz w:val="24"/>
          <w:szCs w:val="24"/>
          <w:lang w:val="es-ES" w:eastAsia="es-CO"/>
        </w:rPr>
        <w:t xml:space="preserve">ncluye la totalidad de dichos </w:t>
      </w:r>
      <w:r w:rsidRPr="005316E2">
        <w:rPr>
          <w:rFonts w:ascii="Arial" w:hAnsi="Arial" w:cs="Arial"/>
          <w:b/>
          <w:bCs/>
          <w:color w:val="000000" w:themeColor="text1"/>
          <w:sz w:val="24"/>
          <w:szCs w:val="24"/>
          <w:lang w:val="es-ES" w:eastAsia="es-CO"/>
        </w:rPr>
        <w:t>conceptos</w:t>
      </w:r>
      <w:r w:rsidR="009E45BE" w:rsidRPr="005316E2">
        <w:rPr>
          <w:rFonts w:ascii="Arial" w:hAnsi="Arial" w:cs="Arial"/>
          <w:color w:val="000000" w:themeColor="text1"/>
          <w:sz w:val="24"/>
          <w:szCs w:val="24"/>
          <w:lang w:val="es-ES" w:eastAsia="es-CO"/>
        </w:rPr>
        <w:t xml:space="preserve">). </w:t>
      </w:r>
    </w:p>
    <w:p w14:paraId="6B2D48D7" w14:textId="77777777" w:rsidR="005316E2" w:rsidRPr="005316E2" w:rsidRDefault="005316E2" w:rsidP="005316E2">
      <w:pPr>
        <w:spacing w:after="0" w:line="360" w:lineRule="auto"/>
        <w:jc w:val="both"/>
        <w:rPr>
          <w:rFonts w:ascii="Arial" w:hAnsi="Arial" w:cs="Arial"/>
          <w:color w:val="000000" w:themeColor="text1"/>
          <w:sz w:val="24"/>
          <w:szCs w:val="24"/>
          <w:lang w:val="es-ES" w:eastAsia="es-CO"/>
        </w:rPr>
      </w:pPr>
    </w:p>
    <w:p w14:paraId="240C8767" w14:textId="591F9664" w:rsidR="005316E2" w:rsidRPr="00F15117" w:rsidRDefault="00721C73" w:rsidP="005316E2">
      <w:pPr>
        <w:spacing w:line="360" w:lineRule="auto"/>
        <w:jc w:val="both"/>
        <w:rPr>
          <w:rFonts w:ascii="Arial" w:hAnsi="Arial" w:cs="Arial"/>
          <w:sz w:val="24"/>
          <w:szCs w:val="24"/>
          <w:lang w:val="es-ES"/>
        </w:rPr>
      </w:pPr>
      <w:r w:rsidRPr="00F15117">
        <w:rPr>
          <w:rFonts w:ascii="Arial" w:hAnsi="Arial" w:cs="Arial"/>
          <w:color w:val="000000" w:themeColor="text1"/>
          <w:sz w:val="24"/>
          <w:szCs w:val="24"/>
          <w:lang w:val="es-ES" w:eastAsia="es-CO"/>
        </w:rPr>
        <w:t>Es</w:t>
      </w:r>
      <w:r w:rsidR="005316E2" w:rsidRPr="00F15117">
        <w:rPr>
          <w:rFonts w:ascii="Arial" w:hAnsi="Arial" w:cs="Arial"/>
          <w:color w:val="000000" w:themeColor="text1"/>
          <w:sz w:val="24"/>
          <w:szCs w:val="24"/>
          <w:lang w:val="es-ES" w:eastAsia="es-CO"/>
        </w:rPr>
        <w:t xml:space="preserve"> necesario destacar </w:t>
      </w:r>
      <w:r w:rsidR="005316E2" w:rsidRPr="00F15117">
        <w:rPr>
          <w:rFonts w:ascii="Arial" w:hAnsi="Arial" w:cs="Arial"/>
          <w:sz w:val="24"/>
          <w:szCs w:val="24"/>
          <w:lang w:val="es-ES"/>
        </w:rPr>
        <w:t xml:space="preserve">que </w:t>
      </w:r>
      <w:r w:rsidRPr="00F15117">
        <w:rPr>
          <w:rFonts w:ascii="Arial" w:hAnsi="Arial" w:cs="Arial"/>
          <w:sz w:val="24"/>
          <w:szCs w:val="24"/>
          <w:lang w:val="es-ES"/>
        </w:rPr>
        <w:t xml:space="preserve">el 28 de </w:t>
      </w:r>
      <w:r w:rsidR="005316E2" w:rsidRPr="00F15117">
        <w:rPr>
          <w:rFonts w:ascii="Arial" w:hAnsi="Arial" w:cs="Arial"/>
          <w:sz w:val="24"/>
          <w:szCs w:val="24"/>
          <w:lang w:val="es-ES"/>
        </w:rPr>
        <w:t>mayo de 2025 el nuevo ministro de Hacienda, Germán Ávila Plazas (</w:t>
      </w:r>
      <w:hyperlink r:id="rId9" w:history="1">
        <w:r w:rsidR="005316E2" w:rsidRPr="00F15117">
          <w:rPr>
            <w:rStyle w:val="Hipervnculo"/>
            <w:rFonts w:ascii="Arial" w:hAnsi="Arial" w:cs="Arial"/>
            <w:sz w:val="24"/>
            <w:szCs w:val="24"/>
            <w:lang w:val="es-ES"/>
          </w:rPr>
          <w:t xml:space="preserve">quien desde mediados de marzo de 2025 se convirtió en el cuarto ministro de hacienda del actual </w:t>
        </w:r>
        <w:r w:rsidRPr="00F15117">
          <w:rPr>
            <w:rStyle w:val="Hipervnculo"/>
            <w:rFonts w:ascii="Arial" w:hAnsi="Arial" w:cs="Arial"/>
            <w:sz w:val="24"/>
            <w:szCs w:val="24"/>
            <w:lang w:val="es-ES"/>
          </w:rPr>
          <w:t>G</w:t>
        </w:r>
        <w:r w:rsidR="005316E2" w:rsidRPr="00F15117">
          <w:rPr>
            <w:rStyle w:val="Hipervnculo"/>
            <w:rFonts w:ascii="Arial" w:hAnsi="Arial" w:cs="Arial"/>
            <w:sz w:val="24"/>
            <w:szCs w:val="24"/>
            <w:lang w:val="es-ES"/>
          </w:rPr>
          <w:t>obierno</w:t>
        </w:r>
      </w:hyperlink>
      <w:r w:rsidR="005316E2" w:rsidRPr="00F15117">
        <w:rPr>
          <w:rFonts w:ascii="Arial" w:hAnsi="Arial" w:cs="Arial"/>
          <w:sz w:val="24"/>
          <w:szCs w:val="24"/>
          <w:lang w:val="es-ES"/>
        </w:rPr>
        <w:t xml:space="preserve">), decidió expedir el </w:t>
      </w:r>
      <w:hyperlink r:id="rId10" w:history="1">
        <w:r w:rsidR="005316E2" w:rsidRPr="00F15117">
          <w:rPr>
            <w:rStyle w:val="Hipervnculo"/>
            <w:rFonts w:ascii="Arial" w:hAnsi="Arial" w:cs="Arial"/>
            <w:sz w:val="24"/>
            <w:szCs w:val="24"/>
            <w:lang w:val="es-ES"/>
          </w:rPr>
          <w:t xml:space="preserve">polémico Decreto </w:t>
        </w:r>
        <w:r w:rsidR="00B52AE9" w:rsidRPr="00F15117">
          <w:rPr>
            <w:rStyle w:val="Hipervnculo"/>
            <w:rFonts w:ascii="Arial" w:hAnsi="Arial" w:cs="Arial"/>
            <w:sz w:val="24"/>
            <w:szCs w:val="24"/>
            <w:lang w:val="es-ES"/>
          </w:rPr>
          <w:t>0</w:t>
        </w:r>
        <w:r w:rsidR="005316E2" w:rsidRPr="00F15117">
          <w:rPr>
            <w:rStyle w:val="Hipervnculo"/>
            <w:rFonts w:ascii="Arial" w:hAnsi="Arial" w:cs="Arial"/>
            <w:sz w:val="24"/>
            <w:szCs w:val="24"/>
            <w:lang w:val="es-ES"/>
          </w:rPr>
          <w:t>572</w:t>
        </w:r>
      </w:hyperlink>
      <w:r w:rsidR="005316E2" w:rsidRPr="00F15117">
        <w:rPr>
          <w:rFonts w:ascii="Arial" w:hAnsi="Arial" w:cs="Arial"/>
          <w:sz w:val="24"/>
          <w:szCs w:val="24"/>
          <w:lang w:val="es-ES"/>
        </w:rPr>
        <w:t xml:space="preserve"> (que </w:t>
      </w:r>
      <w:hyperlink r:id="rId11" w:history="1">
        <w:r w:rsidR="005316E2" w:rsidRPr="00F15117">
          <w:rPr>
            <w:rStyle w:val="Hipervnculo"/>
            <w:rFonts w:ascii="Arial" w:hAnsi="Arial" w:cs="Arial"/>
            <w:sz w:val="24"/>
            <w:szCs w:val="24"/>
            <w:lang w:val="es-ES"/>
          </w:rPr>
          <w:t>ya fue demandando ante el Consejo de Estado</w:t>
        </w:r>
        <w:r w:rsidR="00B52AE9" w:rsidRPr="00F15117">
          <w:rPr>
            <w:rStyle w:val="Hipervnculo"/>
            <w:rFonts w:ascii="Arial" w:hAnsi="Arial" w:cs="Arial"/>
            <w:sz w:val="24"/>
            <w:szCs w:val="24"/>
            <w:lang w:val="es-ES"/>
          </w:rPr>
          <w:t xml:space="preserve"> al día siguiente,</w:t>
        </w:r>
        <w:r w:rsidR="005316E2" w:rsidRPr="00F15117">
          <w:rPr>
            <w:rStyle w:val="Hipervnculo"/>
            <w:rFonts w:ascii="Arial" w:hAnsi="Arial" w:cs="Arial"/>
            <w:sz w:val="24"/>
            <w:szCs w:val="24"/>
            <w:lang w:val="es-ES"/>
          </w:rPr>
          <w:t xml:space="preserve"> el 29 de mayo de 2025</w:t>
        </w:r>
      </w:hyperlink>
      <w:r w:rsidR="005316E2" w:rsidRPr="00F15117">
        <w:rPr>
          <w:rFonts w:ascii="Arial" w:hAnsi="Arial" w:cs="Arial"/>
          <w:sz w:val="24"/>
          <w:szCs w:val="24"/>
          <w:lang w:val="es-ES"/>
        </w:rPr>
        <w:t>) con el cual se disminuyeron notoriamente, a partir de junio 1 de 2025, varias de las cuantías mínimas sujetas a retención a título de renta (</w:t>
      </w:r>
      <w:r w:rsidR="003D4963" w:rsidRPr="00F15117">
        <w:rPr>
          <w:rFonts w:ascii="Arial" w:hAnsi="Arial" w:cs="Arial"/>
          <w:sz w:val="24"/>
          <w:szCs w:val="24"/>
          <w:lang w:val="es-ES"/>
        </w:rPr>
        <w:t xml:space="preserve">que </w:t>
      </w:r>
      <w:r w:rsidR="005316E2" w:rsidRPr="00F15117">
        <w:rPr>
          <w:rFonts w:ascii="Arial" w:hAnsi="Arial" w:cs="Arial"/>
          <w:sz w:val="24"/>
          <w:szCs w:val="24"/>
          <w:lang w:val="es-ES"/>
        </w:rPr>
        <w:t xml:space="preserve">solo afectarán a </w:t>
      </w:r>
      <w:r w:rsidR="003E456D" w:rsidRPr="00F15117">
        <w:rPr>
          <w:rFonts w:ascii="Arial" w:hAnsi="Arial" w:cs="Arial"/>
          <w:sz w:val="24"/>
          <w:szCs w:val="24"/>
          <w:lang w:val="es-ES"/>
        </w:rPr>
        <w:t xml:space="preserve">las </w:t>
      </w:r>
      <w:r w:rsidR="005316E2" w:rsidRPr="00F15117">
        <w:rPr>
          <w:rFonts w:ascii="Arial" w:hAnsi="Arial" w:cs="Arial"/>
          <w:sz w:val="24"/>
          <w:szCs w:val="24"/>
          <w:lang w:val="es-ES"/>
        </w:rPr>
        <w:t xml:space="preserve">personas naturales y jurídicas del régimen ordinario pero no </w:t>
      </w:r>
      <w:r w:rsidR="003E456D" w:rsidRPr="00F15117">
        <w:rPr>
          <w:rFonts w:ascii="Arial" w:hAnsi="Arial" w:cs="Arial"/>
          <w:sz w:val="24"/>
          <w:szCs w:val="24"/>
          <w:lang w:val="es-ES"/>
        </w:rPr>
        <w:t>de</w:t>
      </w:r>
      <w:r w:rsidR="003D4963" w:rsidRPr="00F15117">
        <w:rPr>
          <w:rFonts w:ascii="Arial" w:hAnsi="Arial" w:cs="Arial"/>
          <w:sz w:val="24"/>
          <w:szCs w:val="24"/>
          <w:lang w:val="es-ES"/>
        </w:rPr>
        <w:t xml:space="preserve">l </w:t>
      </w:r>
      <w:r w:rsidR="005316E2" w:rsidRPr="00F15117">
        <w:rPr>
          <w:rFonts w:ascii="Arial" w:hAnsi="Arial" w:cs="Arial"/>
          <w:sz w:val="24"/>
          <w:szCs w:val="24"/>
          <w:lang w:val="es-ES"/>
        </w:rPr>
        <w:t>régimen simple)</w:t>
      </w:r>
      <w:r w:rsidR="001C1E58" w:rsidRPr="00F15117">
        <w:rPr>
          <w:rFonts w:ascii="Arial" w:hAnsi="Arial" w:cs="Arial"/>
          <w:sz w:val="24"/>
          <w:szCs w:val="24"/>
          <w:lang w:val="es-ES"/>
        </w:rPr>
        <w:t xml:space="preserve">, </w:t>
      </w:r>
      <w:r w:rsidR="005316E2" w:rsidRPr="00F15117">
        <w:rPr>
          <w:rFonts w:ascii="Arial" w:hAnsi="Arial" w:cs="Arial"/>
          <w:sz w:val="24"/>
          <w:szCs w:val="24"/>
          <w:lang w:val="es-ES"/>
        </w:rPr>
        <w:t xml:space="preserve">al igual que se elevaron varias de las tarifas para practicar autorretenciones especiales a título de renta contempladas en el </w:t>
      </w:r>
      <w:hyperlink r:id="rId12" w:anchor="1.2.6.8" w:history="1">
        <w:r w:rsidR="005316E2" w:rsidRPr="00F15117">
          <w:rPr>
            <w:rStyle w:val="Hipervnculo"/>
            <w:rFonts w:ascii="Arial" w:hAnsi="Arial" w:cs="Arial"/>
            <w:sz w:val="24"/>
            <w:szCs w:val="24"/>
            <w:lang w:val="es-ES"/>
          </w:rPr>
          <w:t>artículo 1.2.6.8 del DUT 1625 de 2016</w:t>
        </w:r>
      </w:hyperlink>
      <w:r w:rsidR="005316E2" w:rsidRPr="00F15117">
        <w:rPr>
          <w:rFonts w:ascii="Arial" w:hAnsi="Arial" w:cs="Arial"/>
          <w:sz w:val="24"/>
          <w:szCs w:val="24"/>
          <w:lang w:val="es-ES"/>
        </w:rPr>
        <w:t xml:space="preserve"> (las cuales afectan solo a las sociedades comerciales del régimen ordinario pero no a las del régimen simple; ver también el </w:t>
      </w:r>
      <w:hyperlink r:id="rId13" w:history="1">
        <w:r w:rsidR="005316E2" w:rsidRPr="00F15117">
          <w:rPr>
            <w:rStyle w:val="Hipervnculo"/>
            <w:rFonts w:ascii="Arial" w:hAnsi="Arial" w:cs="Arial"/>
            <w:sz w:val="24"/>
            <w:szCs w:val="24"/>
            <w:lang w:val="es-ES"/>
          </w:rPr>
          <w:t xml:space="preserve">“ABC sobre el Decreto </w:t>
        </w:r>
        <w:r w:rsidR="00FB39FF" w:rsidRPr="00F15117">
          <w:rPr>
            <w:rStyle w:val="Hipervnculo"/>
            <w:rFonts w:ascii="Arial" w:hAnsi="Arial" w:cs="Arial"/>
            <w:sz w:val="24"/>
            <w:szCs w:val="24"/>
            <w:lang w:val="es-ES"/>
          </w:rPr>
          <w:t>0</w:t>
        </w:r>
        <w:r w:rsidR="005316E2" w:rsidRPr="00F15117">
          <w:rPr>
            <w:rStyle w:val="Hipervnculo"/>
            <w:rFonts w:ascii="Arial" w:hAnsi="Arial" w:cs="Arial"/>
            <w:sz w:val="24"/>
            <w:szCs w:val="24"/>
            <w:lang w:val="es-ES"/>
          </w:rPr>
          <w:t>57</w:t>
        </w:r>
        <w:r w:rsidR="00FB39FF" w:rsidRPr="00F15117">
          <w:rPr>
            <w:rStyle w:val="Hipervnculo"/>
            <w:rFonts w:ascii="Arial" w:hAnsi="Arial" w:cs="Arial"/>
            <w:sz w:val="24"/>
            <w:szCs w:val="24"/>
            <w:lang w:val="es-ES"/>
          </w:rPr>
          <w:t>2</w:t>
        </w:r>
        <w:r w:rsidR="005316E2" w:rsidRPr="00F15117">
          <w:rPr>
            <w:rStyle w:val="Hipervnculo"/>
            <w:rFonts w:ascii="Arial" w:hAnsi="Arial" w:cs="Arial"/>
            <w:sz w:val="24"/>
            <w:szCs w:val="24"/>
            <w:lang w:val="es-ES"/>
          </w:rPr>
          <w:t xml:space="preserve"> de mayo de 2025” publicado por la D</w:t>
        </w:r>
        <w:r w:rsidR="00FB39FF" w:rsidRPr="00F15117">
          <w:rPr>
            <w:rStyle w:val="Hipervnculo"/>
            <w:rFonts w:ascii="Arial" w:hAnsi="Arial" w:cs="Arial"/>
            <w:sz w:val="24"/>
            <w:szCs w:val="24"/>
            <w:lang w:val="es-ES"/>
          </w:rPr>
          <w:t>ian</w:t>
        </w:r>
        <w:r w:rsidR="005316E2" w:rsidRPr="00F15117">
          <w:rPr>
            <w:rStyle w:val="Hipervnculo"/>
            <w:rFonts w:ascii="Arial" w:hAnsi="Arial" w:cs="Arial"/>
            <w:sz w:val="24"/>
            <w:szCs w:val="24"/>
            <w:lang w:val="es-ES"/>
          </w:rPr>
          <w:t xml:space="preserve"> en mayo 31 de 2025</w:t>
        </w:r>
      </w:hyperlink>
      <w:r w:rsidR="005316E2" w:rsidRPr="00F15117">
        <w:rPr>
          <w:rFonts w:ascii="Arial" w:hAnsi="Arial" w:cs="Arial"/>
          <w:sz w:val="24"/>
          <w:szCs w:val="24"/>
          <w:lang w:val="es-ES"/>
        </w:rPr>
        <w:t>)</w:t>
      </w:r>
    </w:p>
    <w:p w14:paraId="79762570" w14:textId="1E0D7174" w:rsidR="005316E2" w:rsidRPr="00F15117" w:rsidRDefault="005316E2" w:rsidP="005316E2">
      <w:pPr>
        <w:spacing w:line="360" w:lineRule="auto"/>
        <w:jc w:val="both"/>
        <w:rPr>
          <w:rFonts w:ascii="Arial" w:hAnsi="Arial" w:cs="Arial"/>
          <w:sz w:val="24"/>
          <w:szCs w:val="24"/>
          <w:lang w:val="es-ES"/>
        </w:rPr>
      </w:pPr>
      <w:r w:rsidRPr="00F15117">
        <w:rPr>
          <w:rFonts w:ascii="Arial" w:hAnsi="Arial" w:cs="Arial"/>
          <w:sz w:val="24"/>
          <w:szCs w:val="24"/>
          <w:lang w:val="es-ES"/>
        </w:rPr>
        <w:t xml:space="preserve">De acuerdo con los considerandos del </w:t>
      </w:r>
      <w:hyperlink r:id="rId14" w:history="1">
        <w:r w:rsidRPr="00422FE2">
          <w:rPr>
            <w:rStyle w:val="Hipervnculo"/>
            <w:rFonts w:ascii="Arial" w:hAnsi="Arial" w:cs="Arial"/>
            <w:sz w:val="24"/>
            <w:szCs w:val="24"/>
            <w:lang w:val="es-ES"/>
          </w:rPr>
          <w:t xml:space="preserve">Decreto </w:t>
        </w:r>
        <w:r w:rsidR="00874DD2" w:rsidRPr="00422FE2">
          <w:rPr>
            <w:rStyle w:val="Hipervnculo"/>
            <w:rFonts w:ascii="Arial" w:hAnsi="Arial" w:cs="Arial"/>
            <w:sz w:val="24"/>
            <w:szCs w:val="24"/>
            <w:lang w:val="es-ES"/>
          </w:rPr>
          <w:t>0</w:t>
        </w:r>
        <w:r w:rsidRPr="00422FE2">
          <w:rPr>
            <w:rStyle w:val="Hipervnculo"/>
            <w:rFonts w:ascii="Arial" w:hAnsi="Arial" w:cs="Arial"/>
            <w:sz w:val="24"/>
            <w:szCs w:val="24"/>
            <w:lang w:val="es-ES"/>
          </w:rPr>
          <w:t>57</w:t>
        </w:r>
        <w:r w:rsidR="00874DD2" w:rsidRPr="00422FE2">
          <w:rPr>
            <w:rStyle w:val="Hipervnculo"/>
            <w:rFonts w:ascii="Arial" w:hAnsi="Arial" w:cs="Arial"/>
            <w:sz w:val="24"/>
            <w:szCs w:val="24"/>
            <w:lang w:val="es-ES"/>
          </w:rPr>
          <w:t>2</w:t>
        </w:r>
        <w:r w:rsidRPr="00422FE2">
          <w:rPr>
            <w:rStyle w:val="Hipervnculo"/>
            <w:rFonts w:ascii="Arial" w:hAnsi="Arial" w:cs="Arial"/>
            <w:sz w:val="24"/>
            <w:szCs w:val="24"/>
            <w:lang w:val="es-ES"/>
          </w:rPr>
          <w:t xml:space="preserve"> de 2025</w:t>
        </w:r>
      </w:hyperlink>
      <w:r w:rsidRPr="00F15117">
        <w:rPr>
          <w:rFonts w:ascii="Arial" w:hAnsi="Arial" w:cs="Arial"/>
          <w:sz w:val="24"/>
          <w:szCs w:val="24"/>
          <w:lang w:val="es-ES"/>
        </w:rPr>
        <w:t xml:space="preserve"> el </w:t>
      </w:r>
      <w:r w:rsidR="00874DD2" w:rsidRPr="00F15117">
        <w:rPr>
          <w:rFonts w:ascii="Arial" w:hAnsi="Arial" w:cs="Arial"/>
          <w:sz w:val="24"/>
          <w:szCs w:val="24"/>
          <w:lang w:val="es-ES"/>
        </w:rPr>
        <w:t>G</w:t>
      </w:r>
      <w:r w:rsidRPr="00F15117">
        <w:rPr>
          <w:rFonts w:ascii="Arial" w:hAnsi="Arial" w:cs="Arial"/>
          <w:sz w:val="24"/>
          <w:szCs w:val="24"/>
          <w:lang w:val="es-ES"/>
        </w:rPr>
        <w:t>obierno</w:t>
      </w:r>
      <w:r w:rsidR="00874DD2" w:rsidRPr="00F15117">
        <w:rPr>
          <w:rFonts w:ascii="Arial" w:hAnsi="Arial" w:cs="Arial"/>
          <w:sz w:val="24"/>
          <w:szCs w:val="24"/>
          <w:lang w:val="es-ES"/>
        </w:rPr>
        <w:t xml:space="preserve"> nacional</w:t>
      </w:r>
      <w:r w:rsidRPr="00F15117">
        <w:rPr>
          <w:rFonts w:ascii="Arial" w:hAnsi="Arial" w:cs="Arial"/>
          <w:sz w:val="24"/>
          <w:szCs w:val="24"/>
          <w:lang w:val="es-ES"/>
        </w:rPr>
        <w:t xml:space="preserve"> decidió</w:t>
      </w:r>
      <w:r w:rsidR="00874DD2" w:rsidRPr="00F15117">
        <w:rPr>
          <w:rFonts w:ascii="Arial" w:hAnsi="Arial" w:cs="Arial"/>
          <w:sz w:val="24"/>
          <w:szCs w:val="24"/>
          <w:lang w:val="es-ES"/>
        </w:rPr>
        <w:t>,</w:t>
      </w:r>
      <w:r w:rsidRPr="00F15117">
        <w:rPr>
          <w:rFonts w:ascii="Arial" w:hAnsi="Arial" w:cs="Arial"/>
          <w:sz w:val="24"/>
          <w:szCs w:val="24"/>
          <w:lang w:val="es-ES"/>
        </w:rPr>
        <w:t xml:space="preserve"> a causa de sus actuales y notorios problemas presupuestales, aumentar las tarifas de autorretención especial a título de renta</w:t>
      </w:r>
      <w:r w:rsidR="00874DD2" w:rsidRPr="00F15117">
        <w:rPr>
          <w:rFonts w:ascii="Arial" w:hAnsi="Arial" w:cs="Arial"/>
          <w:sz w:val="24"/>
          <w:szCs w:val="24"/>
          <w:lang w:val="es-ES"/>
        </w:rPr>
        <w:t>,</w:t>
      </w:r>
      <w:r w:rsidRPr="00F15117">
        <w:rPr>
          <w:rFonts w:ascii="Arial" w:hAnsi="Arial" w:cs="Arial"/>
          <w:sz w:val="24"/>
          <w:szCs w:val="24"/>
          <w:lang w:val="es-ES"/>
        </w:rPr>
        <w:t xml:space="preserve"> pues alega que ciertos </w:t>
      </w:r>
      <w:r w:rsidRPr="00F15117">
        <w:rPr>
          <w:rFonts w:ascii="Arial" w:hAnsi="Arial" w:cs="Arial"/>
          <w:sz w:val="24"/>
          <w:szCs w:val="24"/>
          <w:lang w:val="es-ES"/>
        </w:rPr>
        <w:lastRenderedPageBreak/>
        <w:t>sectores de la economía (como el del cultivo de café y el de la construcción de las obras civiles) han tenido un repunte y eso les permite asumir más retenciones que puedan llegar a ser casi iguales a su impuesto. Además, a los contribuyentes que se verán afectados con estos aumentos de sus autorretenciones, según el artículo 807 del ET, cuando tengan que calcular el anticipo al impuesto de renta del año siguiente (por ejemplo</w:t>
      </w:r>
      <w:r w:rsidR="00874DD2" w:rsidRPr="00F15117">
        <w:rPr>
          <w:rFonts w:ascii="Arial" w:hAnsi="Arial" w:cs="Arial"/>
          <w:sz w:val="24"/>
          <w:szCs w:val="24"/>
          <w:lang w:val="es-ES"/>
        </w:rPr>
        <w:t xml:space="preserve">, </w:t>
      </w:r>
      <w:r w:rsidRPr="00F15117">
        <w:rPr>
          <w:rFonts w:ascii="Arial" w:hAnsi="Arial" w:cs="Arial"/>
          <w:sz w:val="24"/>
          <w:szCs w:val="24"/>
          <w:lang w:val="es-ES"/>
        </w:rPr>
        <w:t xml:space="preserve">el anticipo al impuesto del año 2026), les podrá </w:t>
      </w:r>
      <w:r w:rsidR="00532722" w:rsidRPr="00F15117">
        <w:rPr>
          <w:rFonts w:ascii="Arial" w:hAnsi="Arial" w:cs="Arial"/>
          <w:sz w:val="24"/>
          <w:szCs w:val="24"/>
          <w:lang w:val="es-ES"/>
        </w:rPr>
        <w:t>resultar</w:t>
      </w:r>
      <w:r w:rsidRPr="00F15117">
        <w:rPr>
          <w:rFonts w:ascii="Arial" w:hAnsi="Arial" w:cs="Arial"/>
          <w:sz w:val="24"/>
          <w:szCs w:val="24"/>
          <w:lang w:val="es-ES"/>
        </w:rPr>
        <w:t xml:space="preserve"> </w:t>
      </w:r>
      <w:r w:rsidR="00532722" w:rsidRPr="00F15117">
        <w:rPr>
          <w:rFonts w:ascii="Arial" w:hAnsi="Arial" w:cs="Arial"/>
          <w:sz w:val="24"/>
          <w:szCs w:val="24"/>
          <w:lang w:val="es-ES"/>
        </w:rPr>
        <w:t xml:space="preserve">en </w:t>
      </w:r>
      <w:r w:rsidR="00874DD2" w:rsidRPr="00F15117">
        <w:rPr>
          <w:rFonts w:ascii="Arial" w:hAnsi="Arial" w:cs="Arial"/>
          <w:sz w:val="24"/>
          <w:szCs w:val="24"/>
          <w:lang w:val="es-ES"/>
        </w:rPr>
        <w:t xml:space="preserve">un monto </w:t>
      </w:r>
      <w:r w:rsidRPr="00F15117">
        <w:rPr>
          <w:rFonts w:ascii="Arial" w:hAnsi="Arial" w:cs="Arial"/>
          <w:sz w:val="24"/>
          <w:szCs w:val="24"/>
          <w:lang w:val="es-ES"/>
        </w:rPr>
        <w:t>más pequeño</w:t>
      </w:r>
      <w:r w:rsidR="00874DD2" w:rsidRPr="00F15117">
        <w:rPr>
          <w:rFonts w:ascii="Arial" w:hAnsi="Arial" w:cs="Arial"/>
          <w:sz w:val="24"/>
          <w:szCs w:val="24"/>
          <w:lang w:val="es-ES"/>
        </w:rPr>
        <w:t>, ya que</w:t>
      </w:r>
      <w:r w:rsidRPr="00F15117">
        <w:rPr>
          <w:rFonts w:ascii="Arial" w:hAnsi="Arial" w:cs="Arial"/>
          <w:sz w:val="24"/>
          <w:szCs w:val="24"/>
          <w:lang w:val="es-ES"/>
        </w:rPr>
        <w:t xml:space="preserve"> las retenciones y autorretenciones sirven justamente para disminuir el valor de dicho anticipo.</w:t>
      </w:r>
    </w:p>
    <w:p w14:paraId="7A899BD1" w14:textId="6C19B688" w:rsidR="00314098" w:rsidRPr="002C4E3F" w:rsidRDefault="00DA0B6F" w:rsidP="005316E2">
      <w:pPr>
        <w:spacing w:after="0" w:line="360" w:lineRule="auto"/>
        <w:jc w:val="both"/>
        <w:rPr>
          <w:rFonts w:ascii="Arial" w:hAnsi="Arial" w:cs="Arial"/>
          <w:color w:val="000000"/>
          <w:sz w:val="24"/>
          <w:szCs w:val="24"/>
          <w:lang w:val="es-ES_tradnl" w:eastAsia="es-CO"/>
        </w:rPr>
      </w:pPr>
      <w:r w:rsidRPr="00F15117">
        <w:rPr>
          <w:rFonts w:ascii="Arial" w:hAnsi="Arial" w:cs="Arial"/>
          <w:color w:val="000000"/>
          <w:sz w:val="24"/>
          <w:szCs w:val="24"/>
          <w:lang w:val="es-ES_tradnl" w:eastAsia="es-CO"/>
        </w:rPr>
        <w:t>Por tanto</w:t>
      </w:r>
      <w:r w:rsidR="008968BB" w:rsidRPr="00F15117">
        <w:rPr>
          <w:rFonts w:ascii="Arial" w:hAnsi="Arial" w:cs="Arial"/>
          <w:color w:val="000000"/>
          <w:sz w:val="24"/>
          <w:szCs w:val="24"/>
          <w:lang w:val="es-ES_tradnl" w:eastAsia="es-CO"/>
        </w:rPr>
        <w:t>,</w:t>
      </w:r>
      <w:r w:rsidRPr="00F15117">
        <w:rPr>
          <w:rFonts w:ascii="Arial" w:hAnsi="Arial" w:cs="Arial"/>
          <w:color w:val="000000"/>
          <w:sz w:val="24"/>
          <w:szCs w:val="24"/>
          <w:lang w:val="es-ES_tradnl" w:eastAsia="es-CO"/>
        </w:rPr>
        <w:t xml:space="preserve"> en el presente archivo</w:t>
      </w:r>
      <w:r w:rsidR="009C7447" w:rsidRPr="00F15117">
        <w:rPr>
          <w:rFonts w:ascii="Arial" w:hAnsi="Arial" w:cs="Arial"/>
          <w:color w:val="000000"/>
          <w:sz w:val="24"/>
          <w:szCs w:val="24"/>
          <w:lang w:val="es-ES_tradnl" w:eastAsia="es-CO"/>
        </w:rPr>
        <w:t>,</w:t>
      </w:r>
      <w:r w:rsidRPr="00F15117">
        <w:rPr>
          <w:rFonts w:ascii="Arial" w:hAnsi="Arial" w:cs="Arial"/>
          <w:color w:val="000000"/>
          <w:sz w:val="24"/>
          <w:szCs w:val="24"/>
          <w:lang w:val="es-ES_tradnl" w:eastAsia="es-CO"/>
        </w:rPr>
        <w:t xml:space="preserve"> f</w:t>
      </w:r>
      <w:r w:rsidR="00314098" w:rsidRPr="00F15117">
        <w:rPr>
          <w:rFonts w:ascii="Arial" w:hAnsi="Arial" w:cs="Arial"/>
          <w:color w:val="000000"/>
          <w:sz w:val="24"/>
          <w:szCs w:val="24"/>
          <w:lang w:val="es-ES_tradnl" w:eastAsia="es-CO"/>
        </w:rPr>
        <w:t>rente a cada concepto se m</w:t>
      </w:r>
      <w:r w:rsidR="00314AB9" w:rsidRPr="00F15117">
        <w:rPr>
          <w:rFonts w:ascii="Arial" w:hAnsi="Arial" w:cs="Arial"/>
          <w:color w:val="000000"/>
          <w:sz w:val="24"/>
          <w:szCs w:val="24"/>
          <w:lang w:val="es-ES_tradnl" w:eastAsia="es-CO"/>
        </w:rPr>
        <w:t xml:space="preserve">uestran cuáles serían las </w:t>
      </w:r>
      <w:r w:rsidR="00D55995" w:rsidRPr="00F15117">
        <w:rPr>
          <w:rFonts w:ascii="Arial" w:hAnsi="Arial" w:cs="Arial"/>
          <w:color w:val="000000"/>
          <w:sz w:val="24"/>
          <w:szCs w:val="24"/>
          <w:lang w:val="es-ES_tradnl" w:eastAsia="es-CO"/>
        </w:rPr>
        <w:t>cuantías</w:t>
      </w:r>
      <w:r w:rsidR="00314AB9" w:rsidRPr="00F15117">
        <w:rPr>
          <w:rFonts w:ascii="Arial" w:hAnsi="Arial" w:cs="Arial"/>
          <w:color w:val="000000"/>
          <w:sz w:val="24"/>
          <w:szCs w:val="24"/>
          <w:lang w:val="es-ES_tradnl" w:eastAsia="es-CO"/>
        </w:rPr>
        <w:t xml:space="preserve"> mínimas</w:t>
      </w:r>
      <w:r w:rsidR="00314098" w:rsidRPr="00F15117">
        <w:rPr>
          <w:rFonts w:ascii="Arial" w:hAnsi="Arial" w:cs="Arial"/>
          <w:color w:val="000000"/>
          <w:sz w:val="24"/>
          <w:szCs w:val="24"/>
          <w:lang w:val="es-ES_tradnl" w:eastAsia="es-CO"/>
        </w:rPr>
        <w:t xml:space="preserve"> (expresadas tanto en términos de </w:t>
      </w:r>
      <w:hyperlink r:id="rId15" w:history="1">
        <w:r w:rsidR="00314098" w:rsidRPr="00F15117">
          <w:rPr>
            <w:rStyle w:val="Hipervnculo"/>
            <w:rFonts w:ascii="Arial" w:hAnsi="Arial" w:cs="Arial"/>
            <w:sz w:val="24"/>
            <w:szCs w:val="24"/>
            <w:lang w:val="es-ES_tradnl" w:eastAsia="es-CO"/>
          </w:rPr>
          <w:t>UVT</w:t>
        </w:r>
      </w:hyperlink>
      <w:r w:rsidR="00314098" w:rsidRPr="00F15117">
        <w:rPr>
          <w:rFonts w:ascii="Arial" w:hAnsi="Arial" w:cs="Arial"/>
          <w:color w:val="000000"/>
          <w:sz w:val="24"/>
          <w:szCs w:val="24"/>
          <w:lang w:val="es-ES_tradnl" w:eastAsia="es-CO"/>
        </w:rPr>
        <w:t xml:space="preserve"> como en pesos) a partir de las cuales se practicarían retencio</w:t>
      </w:r>
      <w:r w:rsidR="00FC1246" w:rsidRPr="00F15117">
        <w:rPr>
          <w:rFonts w:ascii="Arial" w:hAnsi="Arial" w:cs="Arial"/>
          <w:color w:val="000000"/>
          <w:sz w:val="24"/>
          <w:szCs w:val="24"/>
          <w:lang w:val="es-ES_tradnl" w:eastAsia="es-CO"/>
        </w:rPr>
        <w:t xml:space="preserve">nes durante el </w:t>
      </w:r>
      <w:r w:rsidR="00314AB9" w:rsidRPr="00F15117">
        <w:rPr>
          <w:rFonts w:ascii="Arial" w:hAnsi="Arial" w:cs="Arial"/>
          <w:color w:val="000000"/>
          <w:sz w:val="24"/>
          <w:szCs w:val="24"/>
          <w:lang w:val="es-ES_tradnl" w:eastAsia="es-CO"/>
        </w:rPr>
        <w:t xml:space="preserve">año </w:t>
      </w:r>
      <w:r w:rsidR="000649AA" w:rsidRPr="00F15117">
        <w:rPr>
          <w:rFonts w:ascii="Arial" w:hAnsi="Arial" w:cs="Arial"/>
          <w:color w:val="000000"/>
          <w:sz w:val="24"/>
          <w:szCs w:val="24"/>
          <w:lang w:val="es-ES_tradnl" w:eastAsia="es-CO"/>
        </w:rPr>
        <w:t xml:space="preserve">fiscal </w:t>
      </w:r>
      <w:r w:rsidR="0028004B" w:rsidRPr="00F15117">
        <w:rPr>
          <w:rFonts w:ascii="Arial" w:hAnsi="Arial" w:cs="Arial"/>
          <w:color w:val="0070C0"/>
          <w:sz w:val="24"/>
          <w:szCs w:val="24"/>
          <w:lang w:val="es-ES_tradnl" w:eastAsia="es-CO"/>
        </w:rPr>
        <w:t>202</w:t>
      </w:r>
      <w:r w:rsidR="006071E8" w:rsidRPr="00F15117">
        <w:rPr>
          <w:rFonts w:ascii="Arial" w:hAnsi="Arial" w:cs="Arial"/>
          <w:color w:val="0070C0"/>
          <w:sz w:val="24"/>
          <w:szCs w:val="24"/>
          <w:lang w:val="es-ES_tradnl" w:eastAsia="es-CO"/>
        </w:rPr>
        <w:t>5</w:t>
      </w:r>
      <w:r w:rsidRPr="00F15117">
        <w:rPr>
          <w:rFonts w:ascii="Arial" w:hAnsi="Arial" w:cs="Arial"/>
          <w:color w:val="0070C0"/>
          <w:sz w:val="24"/>
          <w:szCs w:val="24"/>
          <w:lang w:val="es-ES_tradnl" w:eastAsia="es-CO"/>
        </w:rPr>
        <w:t>.</w:t>
      </w:r>
      <w:r w:rsidRPr="00F15117">
        <w:rPr>
          <w:rFonts w:ascii="Arial" w:hAnsi="Arial" w:cs="Arial"/>
          <w:color w:val="000000"/>
          <w:sz w:val="24"/>
          <w:szCs w:val="24"/>
          <w:lang w:val="es-ES_tradnl" w:eastAsia="es-CO"/>
        </w:rPr>
        <w:t xml:space="preserve"> </w:t>
      </w:r>
      <w:r w:rsidRPr="002664C1">
        <w:rPr>
          <w:rFonts w:ascii="Arial" w:hAnsi="Arial" w:cs="Arial"/>
          <w:b/>
          <w:bCs/>
          <w:color w:val="000000"/>
          <w:sz w:val="24"/>
          <w:szCs w:val="24"/>
          <w:lang w:val="es-ES_tradnl" w:eastAsia="es-CO"/>
        </w:rPr>
        <w:t xml:space="preserve">Para los conceptos sujetos a retención que fueron afectadas con el Decreto </w:t>
      </w:r>
      <w:r w:rsidR="008968BB" w:rsidRPr="002664C1">
        <w:rPr>
          <w:rFonts w:ascii="Arial" w:hAnsi="Arial" w:cs="Arial"/>
          <w:b/>
          <w:bCs/>
          <w:color w:val="000000"/>
          <w:sz w:val="24"/>
          <w:szCs w:val="24"/>
          <w:lang w:val="es-ES_tradnl" w:eastAsia="es-CO"/>
        </w:rPr>
        <w:t>0</w:t>
      </w:r>
      <w:r w:rsidRPr="002664C1">
        <w:rPr>
          <w:rFonts w:ascii="Arial" w:hAnsi="Arial" w:cs="Arial"/>
          <w:b/>
          <w:bCs/>
          <w:color w:val="000000"/>
          <w:sz w:val="24"/>
          <w:szCs w:val="24"/>
          <w:lang w:val="es-ES_tradnl" w:eastAsia="es-CO"/>
        </w:rPr>
        <w:t>57</w:t>
      </w:r>
      <w:r w:rsidR="00187C76" w:rsidRPr="002664C1">
        <w:rPr>
          <w:rFonts w:ascii="Arial" w:hAnsi="Arial" w:cs="Arial"/>
          <w:b/>
          <w:bCs/>
          <w:color w:val="000000"/>
          <w:sz w:val="24"/>
          <w:szCs w:val="24"/>
          <w:lang w:val="es-ES_tradnl" w:eastAsia="es-CO"/>
        </w:rPr>
        <w:t>2</w:t>
      </w:r>
      <w:r w:rsidRPr="002664C1">
        <w:rPr>
          <w:rFonts w:ascii="Arial" w:hAnsi="Arial" w:cs="Arial"/>
          <w:b/>
          <w:bCs/>
          <w:color w:val="000000"/>
          <w:sz w:val="24"/>
          <w:szCs w:val="24"/>
          <w:lang w:val="es-ES_tradnl" w:eastAsia="es-CO"/>
        </w:rPr>
        <w:t xml:space="preserve"> de mayo 28 de 2025 se muestran de forma comparativa cuáles fueron las cuantías mínimas</w:t>
      </w:r>
      <w:r w:rsidR="00314098" w:rsidRPr="002664C1">
        <w:rPr>
          <w:rFonts w:ascii="Arial" w:hAnsi="Arial" w:cs="Arial"/>
          <w:b/>
          <w:bCs/>
          <w:color w:val="000000"/>
          <w:sz w:val="24"/>
          <w:szCs w:val="24"/>
          <w:lang w:val="es-ES_tradnl" w:eastAsia="es-CO"/>
        </w:rPr>
        <w:t xml:space="preserve"> </w:t>
      </w:r>
      <w:r w:rsidRPr="002664C1">
        <w:rPr>
          <w:rFonts w:ascii="Arial" w:hAnsi="Arial" w:cs="Arial"/>
          <w:b/>
          <w:bCs/>
          <w:color w:val="000000"/>
          <w:sz w:val="24"/>
          <w:szCs w:val="24"/>
          <w:lang w:val="es-ES_tradnl" w:eastAsia="es-CO"/>
        </w:rPr>
        <w:t>que rigieron entre enero y mayo de 2025 y las que aplica</w:t>
      </w:r>
      <w:r w:rsidR="008968BB" w:rsidRPr="002664C1">
        <w:rPr>
          <w:rFonts w:ascii="Arial" w:hAnsi="Arial" w:cs="Arial"/>
          <w:b/>
          <w:bCs/>
          <w:color w:val="000000"/>
          <w:sz w:val="24"/>
          <w:szCs w:val="24"/>
          <w:lang w:val="es-ES_tradnl" w:eastAsia="es-CO"/>
        </w:rPr>
        <w:t>n</w:t>
      </w:r>
      <w:r w:rsidRPr="002664C1">
        <w:rPr>
          <w:rFonts w:ascii="Arial" w:hAnsi="Arial" w:cs="Arial"/>
          <w:b/>
          <w:bCs/>
          <w:color w:val="000000"/>
          <w:sz w:val="24"/>
          <w:szCs w:val="24"/>
          <w:lang w:val="es-ES_tradnl" w:eastAsia="es-CO"/>
        </w:rPr>
        <w:t xml:space="preserve"> a partir de junio 1 de 2025.</w:t>
      </w:r>
      <w:r w:rsidRPr="00F15117">
        <w:rPr>
          <w:rFonts w:ascii="Arial" w:hAnsi="Arial" w:cs="Arial"/>
          <w:color w:val="000000"/>
          <w:sz w:val="24"/>
          <w:szCs w:val="24"/>
          <w:lang w:val="es-ES_tradnl" w:eastAsia="es-CO"/>
        </w:rPr>
        <w:t xml:space="preserve"> I</w:t>
      </w:r>
      <w:r w:rsidR="00314098" w:rsidRPr="00F15117">
        <w:rPr>
          <w:rFonts w:ascii="Arial" w:hAnsi="Arial" w:cs="Arial"/>
          <w:color w:val="000000"/>
          <w:sz w:val="24"/>
          <w:szCs w:val="24"/>
          <w:lang w:val="es-ES_tradnl" w:eastAsia="es-CO"/>
        </w:rPr>
        <w:t>gualmente</w:t>
      </w:r>
      <w:r w:rsidR="008968BB" w:rsidRPr="00F15117">
        <w:rPr>
          <w:rFonts w:ascii="Arial" w:hAnsi="Arial" w:cs="Arial"/>
          <w:color w:val="000000"/>
          <w:sz w:val="24"/>
          <w:szCs w:val="24"/>
          <w:lang w:val="es-ES_tradnl" w:eastAsia="es-CO"/>
        </w:rPr>
        <w:t>,</w:t>
      </w:r>
      <w:r w:rsidR="00314098" w:rsidRPr="00F15117">
        <w:rPr>
          <w:rFonts w:ascii="Arial" w:hAnsi="Arial" w:cs="Arial"/>
          <w:color w:val="000000"/>
          <w:sz w:val="24"/>
          <w:szCs w:val="24"/>
          <w:lang w:val="es-ES_tradnl" w:eastAsia="es-CO"/>
        </w:rPr>
        <w:t xml:space="preserve"> se mencionan las tarifas aplicables en cada caso de acuerdo con los múltiples decretos reglamentarios q</w:t>
      </w:r>
      <w:r w:rsidR="009E45BE" w:rsidRPr="00F15117">
        <w:rPr>
          <w:rFonts w:ascii="Arial" w:hAnsi="Arial" w:cs="Arial"/>
          <w:color w:val="000000"/>
          <w:sz w:val="24"/>
          <w:szCs w:val="24"/>
          <w:lang w:val="es-ES_tradnl" w:eastAsia="es-CO"/>
        </w:rPr>
        <w:t>ue se encuentran vigentes hasta la fecha en que se elabora el presente material</w:t>
      </w:r>
      <w:r w:rsidR="00C54C87" w:rsidRPr="00F15117">
        <w:rPr>
          <w:rFonts w:ascii="Arial" w:hAnsi="Arial" w:cs="Arial"/>
          <w:color w:val="000000"/>
          <w:sz w:val="24"/>
          <w:szCs w:val="24"/>
          <w:lang w:val="es-ES_tradnl" w:eastAsia="es-CO"/>
        </w:rPr>
        <w:t xml:space="preserve"> (los cuales</w:t>
      </w:r>
      <w:r w:rsidR="00C54C87" w:rsidRPr="002C4E3F">
        <w:rPr>
          <w:rFonts w:ascii="Arial" w:hAnsi="Arial" w:cs="Arial"/>
          <w:color w:val="000000"/>
          <w:sz w:val="24"/>
          <w:szCs w:val="24"/>
          <w:lang w:val="es-ES_tradnl" w:eastAsia="es-CO"/>
        </w:rPr>
        <w:t xml:space="preserve"> fueron recopilados en el </w:t>
      </w:r>
      <w:hyperlink r:id="rId16" w:history="1">
        <w:r w:rsidR="00C54C87" w:rsidRPr="00296B9E">
          <w:rPr>
            <w:rStyle w:val="Hipervnculo"/>
            <w:rFonts w:ascii="Arial" w:hAnsi="Arial" w:cs="Arial"/>
            <w:sz w:val="24"/>
            <w:szCs w:val="24"/>
            <w:lang w:val="es-ES_tradnl" w:eastAsia="es-CO"/>
          </w:rPr>
          <w:t>DUT 1625 de octubre 11 de 2016</w:t>
        </w:r>
      </w:hyperlink>
      <w:r w:rsidR="00C54C87" w:rsidRPr="002C4E3F">
        <w:rPr>
          <w:rFonts w:ascii="Arial" w:hAnsi="Arial" w:cs="Arial"/>
          <w:color w:val="000000"/>
          <w:sz w:val="24"/>
          <w:szCs w:val="24"/>
          <w:lang w:val="es-ES_tradnl" w:eastAsia="es-CO"/>
        </w:rPr>
        <w:t>)</w:t>
      </w:r>
      <w:r w:rsidR="00314098" w:rsidRPr="002C4E3F">
        <w:rPr>
          <w:rFonts w:ascii="Arial" w:hAnsi="Arial" w:cs="Arial"/>
          <w:color w:val="000000"/>
          <w:sz w:val="24"/>
          <w:szCs w:val="24"/>
          <w:lang w:val="es-ES_tradnl" w:eastAsia="es-CO"/>
        </w:rPr>
        <w:t>.</w:t>
      </w:r>
      <w:r w:rsidR="009E45BE" w:rsidRPr="002C4E3F">
        <w:rPr>
          <w:rFonts w:ascii="Arial" w:hAnsi="Arial" w:cs="Arial"/>
          <w:color w:val="000000"/>
          <w:sz w:val="24"/>
          <w:szCs w:val="24"/>
          <w:lang w:val="es-ES_tradnl" w:eastAsia="es-CO"/>
        </w:rPr>
        <w:t xml:space="preserve"> </w:t>
      </w:r>
      <w:r w:rsidR="008968BB">
        <w:rPr>
          <w:rFonts w:ascii="Arial" w:hAnsi="Arial" w:cs="Arial"/>
          <w:color w:val="000000"/>
          <w:sz w:val="24"/>
          <w:szCs w:val="24"/>
          <w:lang w:val="es-ES_tradnl" w:eastAsia="es-CO"/>
        </w:rPr>
        <w:t>S</w:t>
      </w:r>
      <w:r w:rsidR="009E45BE" w:rsidRPr="002C4E3F">
        <w:rPr>
          <w:rFonts w:ascii="Arial" w:hAnsi="Arial" w:cs="Arial"/>
          <w:color w:val="000000"/>
          <w:sz w:val="24"/>
          <w:szCs w:val="24"/>
          <w:lang w:val="es-ES_tradnl" w:eastAsia="es-CO"/>
        </w:rPr>
        <w:t>e incluye otra tabla</w:t>
      </w:r>
      <w:r w:rsidR="0028004B" w:rsidRPr="002C4E3F">
        <w:rPr>
          <w:rFonts w:ascii="Arial" w:hAnsi="Arial" w:cs="Arial"/>
          <w:color w:val="000000"/>
          <w:sz w:val="24"/>
          <w:szCs w:val="24"/>
          <w:lang w:val="es-ES_tradnl" w:eastAsia="es-CO"/>
        </w:rPr>
        <w:t xml:space="preserve"> con los conceptos, </w:t>
      </w:r>
      <w:r w:rsidR="004029F6" w:rsidRPr="002C4E3F">
        <w:rPr>
          <w:rFonts w:ascii="Arial" w:hAnsi="Arial" w:cs="Arial"/>
          <w:color w:val="000000"/>
          <w:sz w:val="24"/>
          <w:szCs w:val="24"/>
          <w:lang w:val="es-ES_tradnl" w:eastAsia="es-CO"/>
        </w:rPr>
        <w:t>cuantías mí</w:t>
      </w:r>
      <w:r w:rsidR="009E45BE" w:rsidRPr="002C4E3F">
        <w:rPr>
          <w:rFonts w:ascii="Arial" w:hAnsi="Arial" w:cs="Arial"/>
          <w:color w:val="000000"/>
          <w:sz w:val="24"/>
          <w:szCs w:val="24"/>
          <w:lang w:val="es-ES_tradnl" w:eastAsia="es-CO"/>
        </w:rPr>
        <w:t>nimas y tarifas para practicar</w:t>
      </w:r>
      <w:r w:rsidR="008968BB">
        <w:rPr>
          <w:rFonts w:ascii="Arial" w:hAnsi="Arial" w:cs="Arial"/>
          <w:color w:val="000000"/>
          <w:sz w:val="24"/>
          <w:szCs w:val="24"/>
          <w:lang w:val="es-ES_tradnl" w:eastAsia="es-CO"/>
        </w:rPr>
        <w:t xml:space="preserve"> las</w:t>
      </w:r>
      <w:r w:rsidR="009E45BE" w:rsidRPr="002C4E3F">
        <w:rPr>
          <w:rFonts w:ascii="Arial" w:hAnsi="Arial" w:cs="Arial"/>
          <w:color w:val="000000"/>
          <w:sz w:val="24"/>
          <w:szCs w:val="24"/>
          <w:lang w:val="es-ES_tradnl" w:eastAsia="es-CO"/>
        </w:rPr>
        <w:t xml:space="preserve"> retenciones a título de </w:t>
      </w:r>
      <w:hyperlink r:id="rId17" w:history="1">
        <w:r w:rsidR="009E45BE" w:rsidRPr="00296B9E">
          <w:rPr>
            <w:rStyle w:val="Hipervnculo"/>
            <w:rFonts w:ascii="Arial" w:hAnsi="Arial" w:cs="Arial"/>
            <w:sz w:val="24"/>
            <w:szCs w:val="24"/>
            <w:lang w:val="es-ES_tradnl" w:eastAsia="es-CO"/>
          </w:rPr>
          <w:t>IVA</w:t>
        </w:r>
      </w:hyperlink>
      <w:r w:rsidR="009E45BE" w:rsidRPr="002C4E3F">
        <w:rPr>
          <w:rFonts w:ascii="Arial" w:hAnsi="Arial" w:cs="Arial"/>
          <w:color w:val="000000"/>
          <w:sz w:val="24"/>
          <w:szCs w:val="24"/>
          <w:lang w:val="es-ES_tradnl" w:eastAsia="es-CO"/>
        </w:rPr>
        <w:t>.</w:t>
      </w:r>
    </w:p>
    <w:p w14:paraId="0C2B8E40" w14:textId="77777777" w:rsidR="00314098" w:rsidRPr="002C4E3F" w:rsidRDefault="00314098" w:rsidP="005316E2">
      <w:pPr>
        <w:spacing w:after="0" w:line="360" w:lineRule="auto"/>
        <w:jc w:val="both"/>
        <w:rPr>
          <w:rFonts w:ascii="Arial" w:hAnsi="Arial" w:cs="Arial"/>
          <w:color w:val="000000"/>
          <w:sz w:val="24"/>
          <w:szCs w:val="24"/>
          <w:lang w:val="es-ES_tradnl" w:eastAsia="es-CO"/>
        </w:rPr>
      </w:pPr>
    </w:p>
    <w:p w14:paraId="7DFCE152" w14:textId="4E7D88B5" w:rsidR="00EE3DEA" w:rsidRPr="002C4E3F" w:rsidRDefault="003771B1" w:rsidP="005316E2">
      <w:pPr>
        <w:spacing w:after="0" w:line="360" w:lineRule="auto"/>
        <w:jc w:val="both"/>
        <w:rPr>
          <w:rFonts w:ascii="Arial" w:hAnsi="Arial" w:cs="Arial"/>
          <w:i/>
          <w:color w:val="000000"/>
          <w:sz w:val="24"/>
          <w:szCs w:val="24"/>
          <w:lang w:val="es-ES_tradnl" w:eastAsia="es-CO"/>
        </w:rPr>
      </w:pPr>
      <w:r w:rsidRPr="002C4E3F">
        <w:rPr>
          <w:rFonts w:ascii="Arial" w:hAnsi="Arial" w:cs="Arial"/>
          <w:color w:val="000000"/>
          <w:sz w:val="24"/>
          <w:szCs w:val="24"/>
          <w:lang w:val="es-ES_tradnl" w:eastAsia="es-CO"/>
        </w:rPr>
        <w:t>Debe recordarse</w:t>
      </w:r>
      <w:r w:rsidR="00314098" w:rsidRPr="002C4E3F">
        <w:rPr>
          <w:rFonts w:ascii="Arial" w:hAnsi="Arial" w:cs="Arial"/>
          <w:color w:val="000000"/>
          <w:sz w:val="24"/>
          <w:szCs w:val="24"/>
          <w:lang w:val="es-ES_tradnl" w:eastAsia="es-CO"/>
        </w:rPr>
        <w:t xml:space="preserve"> que en razón a los cambios que los artículos 50 y 51 de la </w:t>
      </w:r>
      <w:r w:rsidR="004029F6" w:rsidRPr="002C4E3F">
        <w:rPr>
          <w:rFonts w:ascii="Arial" w:hAnsi="Arial" w:cs="Arial"/>
          <w:color w:val="000000"/>
          <w:sz w:val="24"/>
          <w:szCs w:val="24"/>
          <w:lang w:val="es-ES_tradnl" w:eastAsia="es-CO"/>
        </w:rPr>
        <w:t>L</w:t>
      </w:r>
      <w:r w:rsidR="00314098" w:rsidRPr="002C4E3F">
        <w:rPr>
          <w:rFonts w:ascii="Arial" w:hAnsi="Arial" w:cs="Arial"/>
          <w:color w:val="000000"/>
          <w:sz w:val="24"/>
          <w:szCs w:val="24"/>
          <w:lang w:val="es-ES_tradnl" w:eastAsia="es-CO"/>
        </w:rPr>
        <w:t xml:space="preserve">ey 1111 de diciembre 27 de 2006 introdujeron a los </w:t>
      </w:r>
      <w:hyperlink r:id="rId18" w:anchor="868" w:history="1">
        <w:r w:rsidR="0028004B" w:rsidRPr="002C4E3F">
          <w:rPr>
            <w:rStyle w:val="Hipervnculo"/>
            <w:rFonts w:ascii="Arial" w:hAnsi="Arial" w:cs="Arial"/>
            <w:sz w:val="24"/>
            <w:szCs w:val="24"/>
            <w:lang w:val="es-ES_tradnl" w:eastAsia="es-CO"/>
          </w:rPr>
          <w:t>artículos 868 y 868-1 del ET</w:t>
        </w:r>
      </w:hyperlink>
      <w:r w:rsidR="008A7DE1" w:rsidRPr="002C4E3F">
        <w:rPr>
          <w:rFonts w:ascii="Arial" w:hAnsi="Arial" w:cs="Arial"/>
          <w:color w:val="000000"/>
          <w:sz w:val="24"/>
          <w:szCs w:val="24"/>
          <w:lang w:val="es-ES_tradnl" w:eastAsia="es-CO"/>
        </w:rPr>
        <w:t>,</w:t>
      </w:r>
      <w:r w:rsidR="00314098" w:rsidRPr="002C4E3F">
        <w:rPr>
          <w:rFonts w:ascii="Arial" w:hAnsi="Arial" w:cs="Arial"/>
          <w:color w:val="000000"/>
          <w:sz w:val="24"/>
          <w:szCs w:val="24"/>
          <w:lang w:val="es-ES_tradnl" w:eastAsia="es-CO"/>
        </w:rPr>
        <w:t xml:space="preserve"> para </w:t>
      </w:r>
      <w:r w:rsidR="004029F6" w:rsidRPr="002C4E3F">
        <w:rPr>
          <w:rFonts w:ascii="Arial" w:hAnsi="Arial" w:cs="Arial"/>
          <w:color w:val="000000"/>
          <w:sz w:val="24"/>
          <w:szCs w:val="24"/>
          <w:lang w:val="es-ES_tradnl" w:eastAsia="es-CO"/>
        </w:rPr>
        <w:t>obten</w:t>
      </w:r>
      <w:r w:rsidR="00314AB9" w:rsidRPr="002C4E3F">
        <w:rPr>
          <w:rFonts w:ascii="Arial" w:hAnsi="Arial" w:cs="Arial"/>
          <w:color w:val="000000"/>
          <w:sz w:val="24"/>
          <w:szCs w:val="24"/>
          <w:lang w:val="es-ES_tradnl" w:eastAsia="es-CO"/>
        </w:rPr>
        <w:t>er las cuantías mínimas</w:t>
      </w:r>
      <w:r w:rsidR="009E45BE" w:rsidRPr="002C4E3F">
        <w:rPr>
          <w:rFonts w:ascii="Arial" w:hAnsi="Arial" w:cs="Arial"/>
          <w:color w:val="000000"/>
          <w:sz w:val="24"/>
          <w:szCs w:val="24"/>
          <w:lang w:val="es-ES_tradnl" w:eastAsia="es-CO"/>
        </w:rPr>
        <w:t xml:space="preserve"> sujetas a retención</w:t>
      </w:r>
      <w:r w:rsidR="00314098" w:rsidRPr="002C4E3F">
        <w:rPr>
          <w:rFonts w:ascii="Arial" w:hAnsi="Arial" w:cs="Arial"/>
          <w:color w:val="000000"/>
          <w:sz w:val="24"/>
          <w:szCs w:val="24"/>
          <w:lang w:val="es-ES_tradnl" w:eastAsia="es-CO"/>
        </w:rPr>
        <w:t xml:space="preserve"> todos los interesados deberán ubicar, en </w:t>
      </w:r>
      <w:r w:rsidR="00C54C87" w:rsidRPr="002C4E3F">
        <w:rPr>
          <w:rFonts w:ascii="Arial" w:hAnsi="Arial" w:cs="Arial"/>
          <w:color w:val="000000"/>
          <w:sz w:val="24"/>
          <w:szCs w:val="24"/>
          <w:lang w:val="es-ES_tradnl" w:eastAsia="es-CO"/>
        </w:rPr>
        <w:t xml:space="preserve">la </w:t>
      </w:r>
      <w:r w:rsidR="004029F6" w:rsidRPr="002C4E3F">
        <w:rPr>
          <w:rFonts w:ascii="Arial" w:hAnsi="Arial" w:cs="Arial"/>
          <w:color w:val="000000"/>
          <w:sz w:val="24"/>
          <w:szCs w:val="24"/>
          <w:lang w:val="es-ES_tradnl" w:eastAsia="es-CO"/>
        </w:rPr>
        <w:t xml:space="preserve"> tabla contenida en el artículo </w:t>
      </w:r>
      <w:r w:rsidR="00314098" w:rsidRPr="002C4E3F">
        <w:rPr>
          <w:rFonts w:ascii="Arial" w:hAnsi="Arial" w:cs="Arial"/>
          <w:color w:val="000000"/>
          <w:sz w:val="24"/>
          <w:szCs w:val="24"/>
          <w:lang w:val="es-ES_tradnl" w:eastAsia="es-CO"/>
        </w:rPr>
        <w:t>868-1 del E</w:t>
      </w:r>
      <w:r w:rsidR="0050328F" w:rsidRPr="002C4E3F">
        <w:rPr>
          <w:rFonts w:ascii="Arial" w:hAnsi="Arial" w:cs="Arial"/>
          <w:color w:val="000000"/>
          <w:sz w:val="24"/>
          <w:szCs w:val="24"/>
          <w:lang w:val="es-ES_tradnl" w:eastAsia="es-CO"/>
        </w:rPr>
        <w:t>T</w:t>
      </w:r>
      <w:r w:rsidR="00314098" w:rsidRPr="002C4E3F">
        <w:rPr>
          <w:rFonts w:ascii="Arial" w:hAnsi="Arial" w:cs="Arial"/>
          <w:color w:val="000000"/>
          <w:sz w:val="24"/>
          <w:szCs w:val="24"/>
          <w:lang w:val="es-ES_tradnl" w:eastAsia="es-CO"/>
        </w:rPr>
        <w:t xml:space="preserve"> (tabla que se complem</w:t>
      </w:r>
      <w:r w:rsidR="004029F6" w:rsidRPr="002C4E3F">
        <w:rPr>
          <w:rFonts w:ascii="Arial" w:hAnsi="Arial" w:cs="Arial"/>
          <w:color w:val="000000"/>
          <w:sz w:val="24"/>
          <w:szCs w:val="24"/>
          <w:lang w:val="es-ES_tradnl" w:eastAsia="es-CO"/>
        </w:rPr>
        <w:t>enta con lo establecido en los a</w:t>
      </w:r>
      <w:r w:rsidR="00314098" w:rsidRPr="002C4E3F">
        <w:rPr>
          <w:rFonts w:ascii="Arial" w:hAnsi="Arial" w:cs="Arial"/>
          <w:color w:val="000000"/>
          <w:sz w:val="24"/>
          <w:szCs w:val="24"/>
          <w:lang w:val="es-ES_tradnl" w:eastAsia="es-CO"/>
        </w:rPr>
        <w:t>rt</w:t>
      </w:r>
      <w:r w:rsidR="004029F6" w:rsidRPr="002C4E3F">
        <w:rPr>
          <w:rFonts w:ascii="Arial" w:hAnsi="Arial" w:cs="Arial"/>
          <w:color w:val="000000"/>
          <w:sz w:val="24"/>
          <w:szCs w:val="24"/>
          <w:lang w:val="es-ES_tradnl" w:eastAsia="es-CO"/>
        </w:rPr>
        <w:t>ículos</w:t>
      </w:r>
      <w:r w:rsidR="00314098" w:rsidRPr="002C4E3F">
        <w:rPr>
          <w:rFonts w:ascii="Arial" w:hAnsi="Arial" w:cs="Arial"/>
          <w:color w:val="000000"/>
          <w:sz w:val="24"/>
          <w:szCs w:val="24"/>
          <w:lang w:val="es-ES_tradnl" w:eastAsia="es-CO"/>
        </w:rPr>
        <w:t xml:space="preserve"> 2 hasta 6 del </w:t>
      </w:r>
      <w:hyperlink r:id="rId19" w:history="1">
        <w:r w:rsidR="00314098" w:rsidRPr="00FE175B">
          <w:rPr>
            <w:rStyle w:val="Hipervnculo"/>
            <w:rFonts w:ascii="Arial" w:hAnsi="Arial" w:cs="Arial"/>
            <w:sz w:val="24"/>
            <w:szCs w:val="24"/>
            <w:lang w:val="es-ES_tradnl" w:eastAsia="es-CO"/>
          </w:rPr>
          <w:t>Dec</w:t>
        </w:r>
        <w:r w:rsidR="00012962" w:rsidRPr="00FE175B">
          <w:rPr>
            <w:rStyle w:val="Hipervnculo"/>
            <w:rFonts w:ascii="Arial" w:hAnsi="Arial" w:cs="Arial"/>
            <w:sz w:val="24"/>
            <w:szCs w:val="24"/>
            <w:lang w:val="es-ES_tradnl" w:eastAsia="es-CO"/>
          </w:rPr>
          <w:t>reto</w:t>
        </w:r>
        <w:r w:rsidR="00314098" w:rsidRPr="00FE175B">
          <w:rPr>
            <w:rStyle w:val="Hipervnculo"/>
            <w:rFonts w:ascii="Arial" w:hAnsi="Arial" w:cs="Arial"/>
            <w:sz w:val="24"/>
            <w:szCs w:val="24"/>
            <w:lang w:val="es-ES_tradnl" w:eastAsia="es-CO"/>
          </w:rPr>
          <w:t xml:space="preserve"> 379 de feb</w:t>
        </w:r>
        <w:r w:rsidR="004029F6" w:rsidRPr="00FE175B">
          <w:rPr>
            <w:rStyle w:val="Hipervnculo"/>
            <w:rFonts w:ascii="Arial" w:hAnsi="Arial" w:cs="Arial"/>
            <w:sz w:val="24"/>
            <w:szCs w:val="24"/>
            <w:lang w:val="es-ES_tradnl" w:eastAsia="es-CO"/>
          </w:rPr>
          <w:t>rero</w:t>
        </w:r>
        <w:r w:rsidR="00314098" w:rsidRPr="00FE175B">
          <w:rPr>
            <w:rStyle w:val="Hipervnculo"/>
            <w:rFonts w:ascii="Arial" w:hAnsi="Arial" w:cs="Arial"/>
            <w:sz w:val="24"/>
            <w:szCs w:val="24"/>
            <w:lang w:val="es-ES_tradnl" w:eastAsia="es-CO"/>
          </w:rPr>
          <w:t xml:space="preserve"> de 2007</w:t>
        </w:r>
      </w:hyperlink>
      <w:r w:rsidR="003A73FA" w:rsidRPr="002C4E3F">
        <w:rPr>
          <w:rFonts w:ascii="Arial" w:hAnsi="Arial" w:cs="Arial"/>
          <w:color w:val="000000"/>
          <w:sz w:val="24"/>
          <w:szCs w:val="24"/>
          <w:lang w:val="es-ES_tradnl" w:eastAsia="es-CO"/>
        </w:rPr>
        <w:t xml:space="preserve">, hoy día recopilados en </w:t>
      </w:r>
      <w:r w:rsidR="009C24D4" w:rsidRPr="002C4E3F">
        <w:rPr>
          <w:rFonts w:ascii="Arial" w:hAnsi="Arial" w:cs="Arial"/>
          <w:color w:val="000000"/>
          <w:sz w:val="24"/>
          <w:szCs w:val="24"/>
          <w:lang w:val="es-ES_tradnl" w:eastAsia="es-CO"/>
        </w:rPr>
        <w:t xml:space="preserve">el </w:t>
      </w:r>
      <w:r w:rsidR="00C54C87" w:rsidRPr="002C4E3F">
        <w:rPr>
          <w:rFonts w:ascii="Arial" w:hAnsi="Arial" w:cs="Arial"/>
          <w:color w:val="000000"/>
          <w:sz w:val="24"/>
          <w:szCs w:val="24"/>
          <w:lang w:val="es-ES_tradnl" w:eastAsia="es-CO"/>
        </w:rPr>
        <w:t>DUT 1625 de octubre de 2016</w:t>
      </w:r>
      <w:r w:rsidR="00314098" w:rsidRPr="002C4E3F">
        <w:rPr>
          <w:rFonts w:ascii="Arial" w:hAnsi="Arial" w:cs="Arial"/>
          <w:color w:val="000000"/>
          <w:sz w:val="24"/>
          <w:szCs w:val="24"/>
          <w:lang w:val="es-ES_tradnl" w:eastAsia="es-CO"/>
        </w:rPr>
        <w:t>), el respectivo</w:t>
      </w:r>
      <w:r w:rsidR="0054039A" w:rsidRPr="002C4E3F">
        <w:rPr>
          <w:rFonts w:ascii="Arial" w:hAnsi="Arial" w:cs="Arial"/>
          <w:color w:val="000000"/>
          <w:sz w:val="24"/>
          <w:szCs w:val="24"/>
          <w:lang w:val="es-ES_tradnl" w:eastAsia="es-CO"/>
        </w:rPr>
        <w:t xml:space="preserve"> concepto</w:t>
      </w:r>
      <w:r w:rsidR="00C54C87" w:rsidRPr="002C4E3F">
        <w:rPr>
          <w:rFonts w:ascii="Arial" w:hAnsi="Arial" w:cs="Arial"/>
          <w:color w:val="000000"/>
          <w:sz w:val="24"/>
          <w:szCs w:val="24"/>
          <w:lang w:val="es-ES_tradnl" w:eastAsia="es-CO"/>
        </w:rPr>
        <w:t xml:space="preserve"> sujeto a retenció</w:t>
      </w:r>
      <w:r w:rsidR="000649AA" w:rsidRPr="002C4E3F">
        <w:rPr>
          <w:rFonts w:ascii="Arial" w:hAnsi="Arial" w:cs="Arial"/>
          <w:color w:val="000000"/>
          <w:sz w:val="24"/>
          <w:szCs w:val="24"/>
          <w:lang w:val="es-ES_tradnl" w:eastAsia="es-CO"/>
        </w:rPr>
        <w:t>n y luego</w:t>
      </w:r>
      <w:r w:rsidR="00314098" w:rsidRPr="002C4E3F">
        <w:rPr>
          <w:rFonts w:ascii="Arial" w:hAnsi="Arial" w:cs="Arial"/>
          <w:color w:val="000000"/>
          <w:sz w:val="24"/>
          <w:szCs w:val="24"/>
          <w:lang w:val="es-ES_tradnl" w:eastAsia="es-CO"/>
        </w:rPr>
        <w:t xml:space="preserve"> tomar de ella el valor en </w:t>
      </w:r>
      <w:hyperlink r:id="rId20" w:history="1">
        <w:r w:rsidR="00314098" w:rsidRPr="00FE175B">
          <w:rPr>
            <w:rStyle w:val="Hipervnculo"/>
            <w:rFonts w:ascii="Arial" w:hAnsi="Arial" w:cs="Arial"/>
            <w:sz w:val="24"/>
            <w:szCs w:val="24"/>
            <w:lang w:val="es-ES_tradnl" w:eastAsia="es-CO"/>
          </w:rPr>
          <w:t>UVT</w:t>
        </w:r>
      </w:hyperlink>
      <w:r w:rsidR="00314098" w:rsidRPr="002C4E3F">
        <w:rPr>
          <w:rFonts w:ascii="Arial" w:hAnsi="Arial" w:cs="Arial"/>
          <w:color w:val="000000"/>
          <w:sz w:val="24"/>
          <w:szCs w:val="24"/>
          <w:lang w:val="es-ES_tradnl" w:eastAsia="es-CO"/>
        </w:rPr>
        <w:t xml:space="preserve"> (</w:t>
      </w:r>
      <w:r w:rsidR="00FE175B">
        <w:rPr>
          <w:rFonts w:ascii="Arial" w:hAnsi="Arial" w:cs="Arial"/>
          <w:color w:val="000000"/>
          <w:sz w:val="24"/>
          <w:szCs w:val="24"/>
          <w:lang w:val="es-ES_tradnl" w:eastAsia="es-CO"/>
        </w:rPr>
        <w:t>u</w:t>
      </w:r>
      <w:r w:rsidR="00314098" w:rsidRPr="002C4E3F">
        <w:rPr>
          <w:rFonts w:ascii="Arial" w:hAnsi="Arial" w:cs="Arial"/>
          <w:color w:val="000000"/>
          <w:sz w:val="24"/>
          <w:szCs w:val="24"/>
          <w:lang w:val="es-ES_tradnl" w:eastAsia="es-CO"/>
        </w:rPr>
        <w:t xml:space="preserve">nidades de </w:t>
      </w:r>
      <w:r w:rsidR="00FE175B">
        <w:rPr>
          <w:rFonts w:ascii="Arial" w:hAnsi="Arial" w:cs="Arial"/>
          <w:color w:val="000000"/>
          <w:sz w:val="24"/>
          <w:szCs w:val="24"/>
          <w:lang w:val="es-ES_tradnl" w:eastAsia="es-CO"/>
        </w:rPr>
        <w:t>v</w:t>
      </w:r>
      <w:r w:rsidR="00314098" w:rsidRPr="002C4E3F">
        <w:rPr>
          <w:rFonts w:ascii="Arial" w:hAnsi="Arial" w:cs="Arial"/>
          <w:color w:val="000000"/>
          <w:sz w:val="24"/>
          <w:szCs w:val="24"/>
          <w:lang w:val="es-ES_tradnl" w:eastAsia="es-CO"/>
        </w:rPr>
        <w:t xml:space="preserve">alor </w:t>
      </w:r>
      <w:r w:rsidR="00FE175B">
        <w:rPr>
          <w:rFonts w:ascii="Arial" w:hAnsi="Arial" w:cs="Arial"/>
          <w:color w:val="000000"/>
          <w:sz w:val="24"/>
          <w:szCs w:val="24"/>
          <w:lang w:val="es-ES_tradnl" w:eastAsia="es-CO"/>
        </w:rPr>
        <w:t>t</w:t>
      </w:r>
      <w:r w:rsidR="00314098" w:rsidRPr="002C4E3F">
        <w:rPr>
          <w:rFonts w:ascii="Arial" w:hAnsi="Arial" w:cs="Arial"/>
          <w:color w:val="000000"/>
          <w:sz w:val="24"/>
          <w:szCs w:val="24"/>
          <w:lang w:val="es-ES_tradnl" w:eastAsia="es-CO"/>
        </w:rPr>
        <w:t>ributario) y multiplicarlo por el valor oficial en pesos que tendrá la UVT en el respectivo</w:t>
      </w:r>
      <w:r w:rsidR="009E45BE" w:rsidRPr="002C4E3F">
        <w:rPr>
          <w:rFonts w:ascii="Arial" w:hAnsi="Arial" w:cs="Arial"/>
          <w:color w:val="000000"/>
          <w:sz w:val="24"/>
          <w:szCs w:val="24"/>
          <w:lang w:val="es-ES_tradnl" w:eastAsia="es-CO"/>
        </w:rPr>
        <w:t xml:space="preserve"> año fiscal (</w:t>
      </w:r>
      <w:r w:rsidR="004029F6" w:rsidRPr="002C4E3F">
        <w:rPr>
          <w:rFonts w:ascii="Arial" w:hAnsi="Arial" w:cs="Arial"/>
          <w:color w:val="000000"/>
          <w:sz w:val="24"/>
          <w:szCs w:val="24"/>
          <w:lang w:val="es-ES_tradnl" w:eastAsia="es-CO"/>
        </w:rPr>
        <w:t>ver</w:t>
      </w:r>
      <w:r w:rsidR="009E45BE" w:rsidRPr="002C4E3F">
        <w:rPr>
          <w:rFonts w:ascii="Arial" w:hAnsi="Arial" w:cs="Arial"/>
          <w:color w:val="000000"/>
          <w:sz w:val="24"/>
          <w:szCs w:val="24"/>
          <w:lang w:val="es-ES_tradnl" w:eastAsia="es-CO"/>
        </w:rPr>
        <w:t xml:space="preserve"> en la </w:t>
      </w:r>
      <w:r w:rsidR="00314098" w:rsidRPr="002C4E3F">
        <w:rPr>
          <w:rFonts w:ascii="Arial" w:hAnsi="Arial" w:cs="Arial"/>
          <w:color w:val="000000"/>
          <w:sz w:val="24"/>
          <w:szCs w:val="24"/>
          <w:lang w:val="es-ES_tradnl" w:eastAsia="es-CO"/>
        </w:rPr>
        <w:t xml:space="preserve">tabla del </w:t>
      </w:r>
      <w:hyperlink r:id="rId21" w:anchor="868-1" w:history="1">
        <w:r w:rsidR="004029F6" w:rsidRPr="0078466D">
          <w:rPr>
            <w:rStyle w:val="Hipervnculo"/>
            <w:rFonts w:ascii="Arial" w:hAnsi="Arial" w:cs="Arial"/>
            <w:sz w:val="24"/>
            <w:szCs w:val="24"/>
            <w:lang w:val="es-ES_tradnl" w:eastAsia="es-CO"/>
          </w:rPr>
          <w:t>artículo</w:t>
        </w:r>
        <w:r w:rsidR="00314098" w:rsidRPr="0078466D">
          <w:rPr>
            <w:rStyle w:val="Hipervnculo"/>
            <w:rFonts w:ascii="Arial" w:hAnsi="Arial" w:cs="Arial"/>
            <w:sz w:val="24"/>
            <w:szCs w:val="24"/>
            <w:lang w:val="es-ES_tradnl" w:eastAsia="es-CO"/>
          </w:rPr>
          <w:t xml:space="preserve"> 868-1 del E</w:t>
        </w:r>
        <w:r w:rsidR="0050328F" w:rsidRPr="0078466D">
          <w:rPr>
            <w:rStyle w:val="Hipervnculo"/>
            <w:rFonts w:ascii="Arial" w:hAnsi="Arial" w:cs="Arial"/>
            <w:sz w:val="24"/>
            <w:szCs w:val="24"/>
            <w:lang w:val="es-ES_tradnl" w:eastAsia="es-CO"/>
          </w:rPr>
          <w:t>T</w:t>
        </w:r>
      </w:hyperlink>
      <w:r w:rsidR="00314098" w:rsidRPr="002C4E3F">
        <w:rPr>
          <w:rFonts w:ascii="Arial" w:hAnsi="Arial" w:cs="Arial"/>
          <w:color w:val="000000"/>
          <w:sz w:val="24"/>
          <w:szCs w:val="24"/>
          <w:lang w:val="es-ES_tradnl" w:eastAsia="es-CO"/>
        </w:rPr>
        <w:t xml:space="preserve"> el subtítulo </w:t>
      </w:r>
      <w:r w:rsidR="00314098" w:rsidRPr="00B8696C">
        <w:rPr>
          <w:rFonts w:ascii="Arial" w:hAnsi="Arial" w:cs="Arial"/>
          <w:b/>
          <w:bCs/>
          <w:color w:val="000000"/>
          <w:sz w:val="24"/>
          <w:szCs w:val="24"/>
          <w:lang w:val="es-ES_tradnl" w:eastAsia="es-CO"/>
        </w:rPr>
        <w:t>“</w:t>
      </w:r>
      <w:r w:rsidR="00B8696C">
        <w:rPr>
          <w:rFonts w:ascii="Arial" w:hAnsi="Arial" w:cs="Arial"/>
          <w:b/>
          <w:bCs/>
          <w:color w:val="000000"/>
          <w:sz w:val="24"/>
          <w:szCs w:val="24"/>
          <w:lang w:val="es-ES_tradnl" w:eastAsia="es-CO"/>
        </w:rPr>
        <w:t>A</w:t>
      </w:r>
      <w:r w:rsidR="00314098" w:rsidRPr="00B8696C">
        <w:rPr>
          <w:rFonts w:ascii="Arial" w:hAnsi="Arial" w:cs="Arial"/>
          <w:b/>
          <w:bCs/>
          <w:color w:val="000000"/>
          <w:sz w:val="24"/>
          <w:szCs w:val="24"/>
          <w:lang w:val="es-ES_tradnl" w:eastAsia="es-CO"/>
        </w:rPr>
        <w:t>juste de cifras decreto de valores absolutos”</w:t>
      </w:r>
      <w:r w:rsidR="00314098" w:rsidRPr="002C4E3F">
        <w:rPr>
          <w:rFonts w:ascii="Arial" w:hAnsi="Arial" w:cs="Arial"/>
          <w:color w:val="000000"/>
          <w:sz w:val="24"/>
          <w:szCs w:val="24"/>
          <w:lang w:val="es-ES_tradnl" w:eastAsia="es-CO"/>
        </w:rPr>
        <w:t xml:space="preserve">, bajo el cual se listan 99 cifras distintas que quedaron </w:t>
      </w:r>
      <w:r w:rsidR="00314098" w:rsidRPr="002C4E3F">
        <w:rPr>
          <w:rFonts w:ascii="Arial" w:hAnsi="Arial" w:cs="Arial"/>
          <w:color w:val="000000"/>
          <w:sz w:val="24"/>
          <w:szCs w:val="24"/>
          <w:lang w:val="es-ES_tradnl" w:eastAsia="es-CO"/>
        </w:rPr>
        <w:lastRenderedPageBreak/>
        <w:t>convertidas de “valores absolutos en pesos” o de</w:t>
      </w:r>
      <w:r w:rsidR="004029F6" w:rsidRPr="002C4E3F">
        <w:rPr>
          <w:rFonts w:ascii="Arial" w:hAnsi="Arial" w:cs="Arial"/>
          <w:color w:val="000000"/>
          <w:sz w:val="24"/>
          <w:szCs w:val="24"/>
          <w:lang w:val="es-ES_tradnl" w:eastAsia="es-CO"/>
        </w:rPr>
        <w:t xml:space="preserve"> "valores en salarios mínimos" a “UVT”). Al</w:t>
      </w:r>
      <w:r w:rsidR="00314098" w:rsidRPr="002C4E3F">
        <w:rPr>
          <w:rFonts w:ascii="Arial" w:hAnsi="Arial" w:cs="Arial"/>
          <w:color w:val="000000"/>
          <w:sz w:val="24"/>
          <w:szCs w:val="24"/>
          <w:lang w:val="es-ES_tradnl" w:eastAsia="es-CO"/>
        </w:rPr>
        <w:t xml:space="preserve"> resultado obtenido en pesos se le deberán hacer las aproximaciones que se indican en la parte final del </w:t>
      </w:r>
      <w:r w:rsidR="004029F6" w:rsidRPr="002C4E3F">
        <w:rPr>
          <w:rFonts w:ascii="Arial" w:hAnsi="Arial" w:cs="Arial"/>
          <w:color w:val="000000"/>
          <w:sz w:val="24"/>
          <w:szCs w:val="24"/>
          <w:lang w:val="es-ES_tradnl" w:eastAsia="es-CO"/>
        </w:rPr>
        <w:t>artículo</w:t>
      </w:r>
      <w:r w:rsidR="00314098" w:rsidRPr="002C4E3F">
        <w:rPr>
          <w:rFonts w:ascii="Arial" w:hAnsi="Arial" w:cs="Arial"/>
          <w:color w:val="000000"/>
          <w:sz w:val="24"/>
          <w:szCs w:val="24"/>
          <w:lang w:val="es-ES_tradnl" w:eastAsia="es-CO"/>
        </w:rPr>
        <w:t xml:space="preserve"> 868</w:t>
      </w:r>
      <w:r w:rsidR="00796E6D" w:rsidRPr="002C4E3F">
        <w:rPr>
          <w:rFonts w:ascii="Arial" w:hAnsi="Arial" w:cs="Arial"/>
          <w:color w:val="000000"/>
          <w:sz w:val="24"/>
          <w:szCs w:val="24"/>
          <w:lang w:val="es-ES_tradnl" w:eastAsia="es-CO"/>
        </w:rPr>
        <w:t xml:space="preserve"> del ET</w:t>
      </w:r>
      <w:r w:rsidR="00314098" w:rsidRPr="00B8696C">
        <w:rPr>
          <w:rFonts w:ascii="Arial" w:hAnsi="Arial" w:cs="Arial"/>
          <w:color w:val="000000"/>
          <w:sz w:val="24"/>
          <w:szCs w:val="24"/>
          <w:lang w:val="es-ES_tradnl" w:eastAsia="es-CO"/>
        </w:rPr>
        <w:t xml:space="preserve"> </w:t>
      </w:r>
      <w:r w:rsidR="00E372F4" w:rsidRPr="00B8696C">
        <w:rPr>
          <w:rFonts w:ascii="Arial" w:hAnsi="Arial" w:cs="Arial"/>
          <w:color w:val="000000"/>
          <w:sz w:val="24"/>
          <w:szCs w:val="24"/>
          <w:lang w:val="es-ES_tradnl" w:eastAsia="es-CO"/>
        </w:rPr>
        <w:t>(</w:t>
      </w:r>
      <w:r w:rsidR="00B8696C" w:rsidRPr="00B8696C">
        <w:rPr>
          <w:rFonts w:ascii="Arial" w:hAnsi="Arial" w:cs="Arial"/>
          <w:b/>
          <w:bCs/>
          <w:color w:val="000000"/>
          <w:sz w:val="24"/>
          <w:szCs w:val="24"/>
          <w:lang w:val="es-ES_tradnl" w:eastAsia="es-CO"/>
        </w:rPr>
        <w:t>n</w:t>
      </w:r>
      <w:r w:rsidR="00E372F4" w:rsidRPr="00B8696C">
        <w:rPr>
          <w:rFonts w:ascii="Arial" w:hAnsi="Arial" w:cs="Arial"/>
          <w:b/>
          <w:bCs/>
          <w:color w:val="000000"/>
          <w:sz w:val="24"/>
          <w:szCs w:val="24"/>
          <w:lang w:val="es-ES_tradnl" w:eastAsia="es-CO"/>
        </w:rPr>
        <w:t>ota:</w:t>
      </w:r>
      <w:r w:rsidR="00E372F4" w:rsidRPr="00B8696C">
        <w:rPr>
          <w:rFonts w:ascii="Arial" w:hAnsi="Arial" w:cs="Arial"/>
          <w:color w:val="000000"/>
          <w:sz w:val="24"/>
          <w:szCs w:val="24"/>
          <w:lang w:val="es-ES_tradnl" w:eastAsia="es-CO"/>
        </w:rPr>
        <w:t xml:space="preserve"> </w:t>
      </w:r>
      <w:r w:rsidR="00B8696C">
        <w:rPr>
          <w:rFonts w:ascii="Arial" w:hAnsi="Arial" w:cs="Arial"/>
          <w:color w:val="FF0000"/>
          <w:sz w:val="24"/>
          <w:szCs w:val="24"/>
          <w:lang w:val="es-ES_tradnl" w:eastAsia="es-CO"/>
        </w:rPr>
        <w:t>l</w:t>
      </w:r>
      <w:r w:rsidR="00EE3DEA" w:rsidRPr="00B8696C">
        <w:rPr>
          <w:rFonts w:ascii="Arial" w:hAnsi="Arial" w:cs="Arial"/>
          <w:color w:val="FF0000"/>
          <w:sz w:val="24"/>
          <w:szCs w:val="24"/>
          <w:lang w:val="es-ES_tradnl" w:eastAsia="es-CO"/>
        </w:rPr>
        <w:t xml:space="preserve">a </w:t>
      </w:r>
      <w:hyperlink r:id="rId22" w:history="1">
        <w:r w:rsidR="00796E6D" w:rsidRPr="00B8696C">
          <w:rPr>
            <w:rStyle w:val="Hipervnculo"/>
            <w:rFonts w:ascii="Arial" w:hAnsi="Arial" w:cs="Arial"/>
            <w:sz w:val="24"/>
            <w:szCs w:val="24"/>
            <w:lang w:val="es-ES_tradnl" w:eastAsia="es-CO"/>
          </w:rPr>
          <w:t>Resolución D</w:t>
        </w:r>
        <w:r w:rsidR="00B8696C">
          <w:rPr>
            <w:rStyle w:val="Hipervnculo"/>
            <w:rFonts w:ascii="Arial" w:hAnsi="Arial" w:cs="Arial"/>
            <w:sz w:val="24"/>
            <w:szCs w:val="24"/>
            <w:lang w:val="es-ES_tradnl" w:eastAsia="es-CO"/>
          </w:rPr>
          <w:t>ian</w:t>
        </w:r>
        <w:r w:rsidR="00796E6D" w:rsidRPr="00B8696C">
          <w:rPr>
            <w:rStyle w:val="Hipervnculo"/>
            <w:rFonts w:ascii="Arial" w:hAnsi="Arial" w:cs="Arial"/>
            <w:sz w:val="24"/>
            <w:szCs w:val="24"/>
            <w:lang w:val="es-ES_tradnl" w:eastAsia="es-CO"/>
          </w:rPr>
          <w:t xml:space="preserve"> 1</w:t>
        </w:r>
        <w:r w:rsidR="006071E8" w:rsidRPr="00B8696C">
          <w:rPr>
            <w:rStyle w:val="Hipervnculo"/>
            <w:rFonts w:ascii="Arial" w:hAnsi="Arial" w:cs="Arial"/>
            <w:sz w:val="24"/>
            <w:szCs w:val="24"/>
            <w:lang w:val="es-ES_tradnl" w:eastAsia="es-CO"/>
          </w:rPr>
          <w:t>93</w:t>
        </w:r>
        <w:r w:rsidR="00C54C87" w:rsidRPr="00B8696C">
          <w:rPr>
            <w:rStyle w:val="Hipervnculo"/>
            <w:rFonts w:ascii="Arial" w:hAnsi="Arial" w:cs="Arial"/>
            <w:sz w:val="24"/>
            <w:szCs w:val="24"/>
            <w:lang w:val="es-ES_tradnl" w:eastAsia="es-CO"/>
          </w:rPr>
          <w:t xml:space="preserve"> </w:t>
        </w:r>
        <w:r w:rsidR="00EE3DEA" w:rsidRPr="00B8696C">
          <w:rPr>
            <w:rStyle w:val="Hipervnculo"/>
            <w:rFonts w:ascii="Arial" w:hAnsi="Arial" w:cs="Arial"/>
            <w:sz w:val="24"/>
            <w:szCs w:val="24"/>
            <w:lang w:val="es-ES_tradnl" w:eastAsia="es-CO"/>
          </w:rPr>
          <w:t xml:space="preserve">de </w:t>
        </w:r>
        <w:r w:rsidR="006071E8" w:rsidRPr="00B8696C">
          <w:rPr>
            <w:rStyle w:val="Hipervnculo"/>
            <w:rFonts w:ascii="Arial" w:hAnsi="Arial" w:cs="Arial"/>
            <w:sz w:val="24"/>
            <w:szCs w:val="24"/>
            <w:lang w:val="es-ES_tradnl" w:eastAsia="es-CO"/>
          </w:rPr>
          <w:t>diciembre 4 de 2024</w:t>
        </w:r>
      </w:hyperlink>
      <w:r w:rsidR="00314098" w:rsidRPr="00B8696C">
        <w:rPr>
          <w:rFonts w:ascii="Arial" w:hAnsi="Arial" w:cs="Arial"/>
          <w:color w:val="FF0000"/>
          <w:sz w:val="24"/>
          <w:szCs w:val="24"/>
          <w:lang w:val="es-ES_tradnl" w:eastAsia="es-CO"/>
        </w:rPr>
        <w:t xml:space="preserve"> fijó en</w:t>
      </w:r>
      <w:r w:rsidR="00796E6D" w:rsidRPr="00B8696C">
        <w:rPr>
          <w:rFonts w:ascii="Arial" w:hAnsi="Arial" w:cs="Arial"/>
          <w:color w:val="FF0000"/>
          <w:sz w:val="24"/>
          <w:szCs w:val="24"/>
          <w:lang w:val="es-ES_tradnl" w:eastAsia="es-CO"/>
        </w:rPr>
        <w:t xml:space="preserve"> $4</w:t>
      </w:r>
      <w:r w:rsidR="006071E8" w:rsidRPr="00B8696C">
        <w:rPr>
          <w:rFonts w:ascii="Arial" w:hAnsi="Arial" w:cs="Arial"/>
          <w:color w:val="FF0000"/>
          <w:sz w:val="24"/>
          <w:szCs w:val="24"/>
          <w:lang w:val="es-ES_tradnl" w:eastAsia="es-CO"/>
        </w:rPr>
        <w:t>9</w:t>
      </w:r>
      <w:r w:rsidR="0050328F" w:rsidRPr="00B8696C">
        <w:rPr>
          <w:rFonts w:ascii="Arial" w:hAnsi="Arial" w:cs="Arial"/>
          <w:color w:val="FF0000"/>
          <w:sz w:val="24"/>
          <w:szCs w:val="24"/>
          <w:lang w:val="es-ES_tradnl" w:eastAsia="es-CO"/>
        </w:rPr>
        <w:t>.</w:t>
      </w:r>
      <w:r w:rsidR="006071E8" w:rsidRPr="00B8696C">
        <w:rPr>
          <w:rFonts w:ascii="Arial" w:hAnsi="Arial" w:cs="Arial"/>
          <w:color w:val="FF0000"/>
          <w:sz w:val="24"/>
          <w:szCs w:val="24"/>
          <w:lang w:val="es-ES_tradnl" w:eastAsia="es-CO"/>
        </w:rPr>
        <w:t>799</w:t>
      </w:r>
      <w:r w:rsidR="00314098" w:rsidRPr="00B8696C">
        <w:rPr>
          <w:rFonts w:ascii="Arial" w:hAnsi="Arial" w:cs="Arial"/>
          <w:color w:val="FF0000"/>
          <w:sz w:val="24"/>
          <w:szCs w:val="24"/>
          <w:lang w:val="es-ES_tradnl" w:eastAsia="es-CO"/>
        </w:rPr>
        <w:t xml:space="preserve"> el valor de la UVT que regiría durante todo el año fiscal 20</w:t>
      </w:r>
      <w:r w:rsidR="00FC1246" w:rsidRPr="00B8696C">
        <w:rPr>
          <w:rFonts w:ascii="Arial" w:hAnsi="Arial" w:cs="Arial"/>
          <w:color w:val="FF0000"/>
          <w:sz w:val="24"/>
          <w:szCs w:val="24"/>
          <w:lang w:val="es-ES_tradnl" w:eastAsia="es-CO"/>
        </w:rPr>
        <w:t>2</w:t>
      </w:r>
      <w:r w:rsidR="006071E8" w:rsidRPr="00B8696C">
        <w:rPr>
          <w:rFonts w:ascii="Arial" w:hAnsi="Arial" w:cs="Arial"/>
          <w:color w:val="FF0000"/>
          <w:sz w:val="24"/>
          <w:szCs w:val="24"/>
          <w:lang w:val="es-ES_tradnl" w:eastAsia="es-CO"/>
        </w:rPr>
        <w:t>5</w:t>
      </w:r>
      <w:r w:rsidR="00314098" w:rsidRPr="00B8696C">
        <w:rPr>
          <w:rFonts w:ascii="Arial" w:hAnsi="Arial" w:cs="Arial"/>
          <w:color w:val="000000"/>
          <w:sz w:val="24"/>
          <w:szCs w:val="24"/>
          <w:lang w:val="es-ES_tradnl" w:eastAsia="es-CO"/>
        </w:rPr>
        <w:t>).</w:t>
      </w:r>
    </w:p>
    <w:p w14:paraId="695D1035" w14:textId="77777777" w:rsidR="00EE3DEA" w:rsidRPr="002C4E3F" w:rsidRDefault="00EE3DEA" w:rsidP="005316E2">
      <w:pPr>
        <w:spacing w:after="0" w:line="360" w:lineRule="auto"/>
        <w:jc w:val="both"/>
        <w:rPr>
          <w:rFonts w:ascii="Arial" w:hAnsi="Arial" w:cs="Arial"/>
          <w:i/>
          <w:color w:val="000000"/>
          <w:sz w:val="24"/>
          <w:szCs w:val="24"/>
          <w:lang w:val="es-ES_tradnl" w:eastAsia="es-CO"/>
        </w:rPr>
      </w:pPr>
    </w:p>
    <w:p w14:paraId="3243A030" w14:textId="1A61244B" w:rsidR="00783256" w:rsidRPr="002C4E3F" w:rsidRDefault="00EE3DEA" w:rsidP="005316E2">
      <w:pPr>
        <w:spacing w:after="0" w:line="360" w:lineRule="auto"/>
        <w:jc w:val="both"/>
        <w:rPr>
          <w:rFonts w:ascii="Arial" w:hAnsi="Arial" w:cs="Arial"/>
          <w:sz w:val="24"/>
          <w:szCs w:val="24"/>
          <w:lang w:val="es-ES_tradnl" w:eastAsia="es-CO"/>
        </w:rPr>
      </w:pPr>
      <w:r w:rsidRPr="002C4E3F">
        <w:rPr>
          <w:rFonts w:ascii="Arial" w:hAnsi="Arial" w:cs="Arial"/>
          <w:sz w:val="24"/>
          <w:szCs w:val="24"/>
          <w:lang w:val="es-ES_tradnl" w:eastAsia="es-CO"/>
        </w:rPr>
        <w:t xml:space="preserve">Es importante destacar que </w:t>
      </w:r>
      <w:r w:rsidR="00E8621B" w:rsidRPr="002C4E3F">
        <w:rPr>
          <w:rFonts w:ascii="Arial" w:hAnsi="Arial" w:cs="Arial"/>
          <w:sz w:val="24"/>
          <w:szCs w:val="24"/>
          <w:lang w:val="es-ES_tradnl" w:eastAsia="es-CO"/>
        </w:rPr>
        <w:t xml:space="preserve">durante </w:t>
      </w:r>
      <w:r w:rsidR="00D047A0" w:rsidRPr="002C4E3F">
        <w:rPr>
          <w:rFonts w:ascii="Arial" w:hAnsi="Arial" w:cs="Arial"/>
          <w:sz w:val="24"/>
          <w:szCs w:val="24"/>
          <w:lang w:val="es-ES_tradnl" w:eastAsia="es-CO"/>
        </w:rPr>
        <w:t xml:space="preserve">el </w:t>
      </w:r>
      <w:r w:rsidR="00D047A0" w:rsidRPr="002C4E3F">
        <w:rPr>
          <w:rFonts w:ascii="Arial" w:hAnsi="Arial" w:cs="Arial"/>
          <w:color w:val="0070C0"/>
          <w:sz w:val="24"/>
          <w:szCs w:val="24"/>
          <w:lang w:val="es-ES_tradnl" w:eastAsia="es-CO"/>
        </w:rPr>
        <w:t>202</w:t>
      </w:r>
      <w:r w:rsidR="006071E8" w:rsidRPr="002C4E3F">
        <w:rPr>
          <w:rFonts w:ascii="Arial" w:hAnsi="Arial" w:cs="Arial"/>
          <w:color w:val="0070C0"/>
          <w:sz w:val="24"/>
          <w:szCs w:val="24"/>
          <w:lang w:val="es-ES_tradnl" w:eastAsia="es-CO"/>
        </w:rPr>
        <w:t>5</w:t>
      </w:r>
      <w:r w:rsidR="008D38E3" w:rsidRPr="002C4E3F">
        <w:rPr>
          <w:rFonts w:ascii="Arial" w:hAnsi="Arial" w:cs="Arial"/>
          <w:sz w:val="24"/>
          <w:szCs w:val="24"/>
          <w:lang w:val="es-ES_tradnl" w:eastAsia="es-CO"/>
        </w:rPr>
        <w:t xml:space="preserve"> las retenciones en la fuente a título d</w:t>
      </w:r>
      <w:r w:rsidR="00796E6D" w:rsidRPr="002C4E3F">
        <w:rPr>
          <w:rFonts w:ascii="Arial" w:hAnsi="Arial" w:cs="Arial"/>
          <w:sz w:val="24"/>
          <w:szCs w:val="24"/>
          <w:lang w:val="es-ES_tradnl" w:eastAsia="es-CO"/>
        </w:rPr>
        <w:t>e renta y de IVA se practicarán, en la mayoría de los casos, en</w:t>
      </w:r>
      <w:r w:rsidR="008D38E3" w:rsidRPr="002C4E3F">
        <w:rPr>
          <w:rFonts w:ascii="Arial" w:hAnsi="Arial" w:cs="Arial"/>
          <w:sz w:val="24"/>
          <w:szCs w:val="24"/>
          <w:lang w:val="es-ES_tradnl" w:eastAsia="es-CO"/>
        </w:rPr>
        <w:t xml:space="preserve"> la misma forma en qu</w:t>
      </w:r>
      <w:r w:rsidR="00796E6D" w:rsidRPr="002C4E3F">
        <w:rPr>
          <w:rFonts w:ascii="Arial" w:hAnsi="Arial" w:cs="Arial"/>
          <w:sz w:val="24"/>
          <w:szCs w:val="24"/>
          <w:lang w:val="es-ES_tradnl" w:eastAsia="es-CO"/>
        </w:rPr>
        <w:t>e se practicaron duran</w:t>
      </w:r>
      <w:r w:rsidR="00796E6D" w:rsidRPr="00F15117">
        <w:rPr>
          <w:rFonts w:ascii="Arial" w:hAnsi="Arial" w:cs="Arial"/>
          <w:sz w:val="24"/>
          <w:szCs w:val="24"/>
          <w:lang w:val="es-ES_tradnl" w:eastAsia="es-CO"/>
        </w:rPr>
        <w:t>te el 202</w:t>
      </w:r>
      <w:r w:rsidR="006071E8" w:rsidRPr="00F15117">
        <w:rPr>
          <w:rFonts w:ascii="Arial" w:hAnsi="Arial" w:cs="Arial"/>
          <w:sz w:val="24"/>
          <w:szCs w:val="24"/>
          <w:lang w:val="es-ES_tradnl" w:eastAsia="es-CO"/>
        </w:rPr>
        <w:t>4</w:t>
      </w:r>
      <w:r w:rsidR="00187C76" w:rsidRPr="00F15117">
        <w:rPr>
          <w:rFonts w:ascii="Arial" w:hAnsi="Arial" w:cs="Arial"/>
          <w:sz w:val="24"/>
          <w:szCs w:val="24"/>
          <w:lang w:val="es-ES_tradnl" w:eastAsia="es-CO"/>
        </w:rPr>
        <w:t xml:space="preserve"> (y solo a partir de junio 1 de 2025 se empezarán a aplicar los cambios introducidos </w:t>
      </w:r>
      <w:r w:rsidR="00C33EA4" w:rsidRPr="00F15117">
        <w:rPr>
          <w:rFonts w:ascii="Arial" w:hAnsi="Arial" w:cs="Arial"/>
          <w:sz w:val="24"/>
          <w:szCs w:val="24"/>
          <w:lang w:val="es-ES_tradnl" w:eastAsia="es-CO"/>
        </w:rPr>
        <w:t>por</w:t>
      </w:r>
      <w:r w:rsidR="00187C76" w:rsidRPr="00F15117">
        <w:rPr>
          <w:rFonts w:ascii="Arial" w:hAnsi="Arial" w:cs="Arial"/>
          <w:sz w:val="24"/>
          <w:szCs w:val="24"/>
          <w:lang w:val="es-ES_tradnl" w:eastAsia="es-CO"/>
        </w:rPr>
        <w:t xml:space="preserve"> el Decreto </w:t>
      </w:r>
      <w:r w:rsidR="00C33EA4" w:rsidRPr="00F15117">
        <w:rPr>
          <w:rFonts w:ascii="Arial" w:hAnsi="Arial" w:cs="Arial"/>
          <w:sz w:val="24"/>
          <w:szCs w:val="24"/>
          <w:lang w:val="es-ES_tradnl" w:eastAsia="es-CO"/>
        </w:rPr>
        <w:t>0</w:t>
      </w:r>
      <w:r w:rsidR="00187C76" w:rsidRPr="00F15117">
        <w:rPr>
          <w:rFonts w:ascii="Arial" w:hAnsi="Arial" w:cs="Arial"/>
          <w:sz w:val="24"/>
          <w:szCs w:val="24"/>
          <w:lang w:val="es-ES_tradnl" w:eastAsia="es-CO"/>
        </w:rPr>
        <w:t xml:space="preserve">572 de mayo </w:t>
      </w:r>
      <w:r w:rsidR="00C33EA4" w:rsidRPr="00F15117">
        <w:rPr>
          <w:rFonts w:ascii="Arial" w:hAnsi="Arial" w:cs="Arial"/>
          <w:sz w:val="24"/>
          <w:szCs w:val="24"/>
          <w:lang w:val="es-ES_tradnl" w:eastAsia="es-CO"/>
        </w:rPr>
        <w:t xml:space="preserve">28 </w:t>
      </w:r>
      <w:r w:rsidR="00187C76" w:rsidRPr="00F15117">
        <w:rPr>
          <w:rFonts w:ascii="Arial" w:hAnsi="Arial" w:cs="Arial"/>
          <w:sz w:val="24"/>
          <w:szCs w:val="24"/>
          <w:lang w:val="es-ES_tradnl" w:eastAsia="es-CO"/>
        </w:rPr>
        <w:t>de 2025</w:t>
      </w:r>
      <w:r w:rsidR="00C33EA4" w:rsidRPr="00F15117">
        <w:rPr>
          <w:rFonts w:ascii="Arial" w:hAnsi="Arial" w:cs="Arial"/>
          <w:sz w:val="24"/>
          <w:szCs w:val="24"/>
          <w:lang w:val="es-ES_tradnl" w:eastAsia="es-CO"/>
        </w:rPr>
        <w:t xml:space="preserve">, </w:t>
      </w:r>
      <w:r w:rsidR="00187C76" w:rsidRPr="00F15117">
        <w:rPr>
          <w:rFonts w:ascii="Arial" w:hAnsi="Arial" w:cs="Arial"/>
          <w:sz w:val="24"/>
          <w:szCs w:val="24"/>
          <w:lang w:val="es-ES_tradnl" w:eastAsia="es-CO"/>
        </w:rPr>
        <w:t xml:space="preserve">mientras no termine siendo declarado nulo por el </w:t>
      </w:r>
      <w:r w:rsidR="00C33EA4" w:rsidRPr="00F15117">
        <w:rPr>
          <w:rFonts w:ascii="Arial" w:hAnsi="Arial" w:cs="Arial"/>
          <w:sz w:val="24"/>
          <w:szCs w:val="24"/>
          <w:lang w:val="es-ES_tradnl" w:eastAsia="es-CO"/>
        </w:rPr>
        <w:t>C</w:t>
      </w:r>
      <w:r w:rsidR="00187C76" w:rsidRPr="00F15117">
        <w:rPr>
          <w:rFonts w:ascii="Arial" w:hAnsi="Arial" w:cs="Arial"/>
          <w:sz w:val="24"/>
          <w:szCs w:val="24"/>
          <w:lang w:val="es-ES_tradnl" w:eastAsia="es-CO"/>
        </w:rPr>
        <w:t>onsejo de Estado)</w:t>
      </w:r>
      <w:r w:rsidR="00796E6D" w:rsidRPr="00F15117">
        <w:rPr>
          <w:rFonts w:ascii="Arial" w:hAnsi="Arial" w:cs="Arial"/>
          <w:sz w:val="24"/>
          <w:szCs w:val="24"/>
          <w:lang w:val="es-ES_tradnl" w:eastAsia="es-CO"/>
        </w:rPr>
        <w:t xml:space="preserve">. </w:t>
      </w:r>
      <w:r w:rsidR="00D66276" w:rsidRPr="00F15117">
        <w:rPr>
          <w:rFonts w:ascii="Arial" w:hAnsi="Arial" w:cs="Arial"/>
          <w:sz w:val="24"/>
          <w:szCs w:val="24"/>
          <w:lang w:val="es-ES_tradnl" w:eastAsia="es-CO"/>
        </w:rPr>
        <w:t xml:space="preserve">Sin embargo, se deberá seguir tomando en cuenta la aplicación de la retención </w:t>
      </w:r>
      <w:r w:rsidR="0050328F" w:rsidRPr="00F15117">
        <w:rPr>
          <w:rFonts w:ascii="Arial" w:hAnsi="Arial" w:cs="Arial"/>
          <w:sz w:val="24"/>
          <w:szCs w:val="24"/>
          <w:lang w:val="es-ES_tradnl" w:eastAsia="es-CO"/>
        </w:rPr>
        <w:t xml:space="preserve">a título de renta que se practicará a las personas naturales no residentes y entidades extranjeras que estén ubicadas </w:t>
      </w:r>
      <w:r w:rsidR="005F3F5E" w:rsidRPr="00F15117">
        <w:rPr>
          <w:rFonts w:ascii="Arial" w:hAnsi="Arial" w:cs="Arial"/>
          <w:sz w:val="24"/>
          <w:szCs w:val="24"/>
          <w:lang w:val="es-ES_tradnl" w:eastAsia="es-CO"/>
        </w:rPr>
        <w:t xml:space="preserve">en países con los cuales Colombia no tenga en aplicación ningún </w:t>
      </w:r>
      <w:r w:rsidR="00B8696C" w:rsidRPr="00F15117">
        <w:rPr>
          <w:rFonts w:ascii="Arial" w:hAnsi="Arial" w:cs="Arial"/>
          <w:sz w:val="24"/>
          <w:szCs w:val="24"/>
          <w:lang w:val="es-ES_tradnl" w:eastAsia="es-CO"/>
        </w:rPr>
        <w:t>c</w:t>
      </w:r>
      <w:r w:rsidR="005F3F5E" w:rsidRPr="00F15117">
        <w:rPr>
          <w:rFonts w:ascii="Arial" w:hAnsi="Arial" w:cs="Arial"/>
          <w:sz w:val="24"/>
          <w:szCs w:val="24"/>
          <w:lang w:val="es-ES_tradnl" w:eastAsia="es-CO"/>
        </w:rPr>
        <w:t xml:space="preserve">onvenio para </w:t>
      </w:r>
      <w:r w:rsidR="00B8696C" w:rsidRPr="00F15117">
        <w:rPr>
          <w:rFonts w:ascii="Arial" w:hAnsi="Arial" w:cs="Arial"/>
          <w:sz w:val="24"/>
          <w:szCs w:val="24"/>
          <w:lang w:val="es-ES_tradnl" w:eastAsia="es-CO"/>
        </w:rPr>
        <w:t>e</w:t>
      </w:r>
      <w:r w:rsidR="005F3F5E" w:rsidRPr="00F15117">
        <w:rPr>
          <w:rFonts w:ascii="Arial" w:hAnsi="Arial" w:cs="Arial"/>
          <w:sz w:val="24"/>
          <w:szCs w:val="24"/>
          <w:lang w:val="es-ES_tradnl" w:eastAsia="es-CO"/>
        </w:rPr>
        <w:t>vitar la doble tributación</w:t>
      </w:r>
      <w:r w:rsidR="00B8696C" w:rsidRPr="00F15117">
        <w:rPr>
          <w:rFonts w:ascii="Arial" w:hAnsi="Arial" w:cs="Arial"/>
          <w:sz w:val="24"/>
          <w:szCs w:val="24"/>
          <w:lang w:val="es-ES_tradnl" w:eastAsia="es-CO"/>
        </w:rPr>
        <w:t xml:space="preserve">, </w:t>
      </w:r>
      <w:r w:rsidR="005F3F5E" w:rsidRPr="00F15117">
        <w:rPr>
          <w:rFonts w:ascii="Arial" w:hAnsi="Arial" w:cs="Arial"/>
          <w:sz w:val="24"/>
          <w:szCs w:val="24"/>
          <w:lang w:val="es-ES_tradnl" w:eastAsia="es-CO"/>
        </w:rPr>
        <w:t>pero que terminen teniendo “presencia económica significativa en Colombia”</w:t>
      </w:r>
      <w:r w:rsidR="00187C76" w:rsidRPr="00F15117">
        <w:rPr>
          <w:rFonts w:ascii="Arial" w:hAnsi="Arial" w:cs="Arial"/>
          <w:sz w:val="24"/>
          <w:szCs w:val="24"/>
          <w:lang w:val="es-ES_tradnl" w:eastAsia="es-CO"/>
        </w:rPr>
        <w:t xml:space="preserve"> </w:t>
      </w:r>
      <w:hyperlink r:id="rId23" w:history="1">
        <w:r w:rsidR="00187C76" w:rsidRPr="00F15117">
          <w:rPr>
            <w:rStyle w:val="Hipervnculo"/>
            <w:rFonts w:ascii="Arial" w:hAnsi="Arial" w:cs="Arial"/>
            <w:sz w:val="24"/>
            <w:szCs w:val="24"/>
            <w:lang w:val="es-ES_tradnl" w:eastAsia="es-CO"/>
          </w:rPr>
          <w:t>y que no hayan optado por registrarse en el R</w:t>
        </w:r>
        <w:r w:rsidR="00BD0322" w:rsidRPr="00F15117">
          <w:rPr>
            <w:rStyle w:val="Hipervnculo"/>
            <w:rFonts w:ascii="Arial" w:hAnsi="Arial" w:cs="Arial"/>
            <w:sz w:val="24"/>
            <w:szCs w:val="24"/>
            <w:lang w:val="es-ES_tradnl" w:eastAsia="es-CO"/>
          </w:rPr>
          <w:t xml:space="preserve">UT </w:t>
        </w:r>
        <w:r w:rsidR="00187C76" w:rsidRPr="00F15117">
          <w:rPr>
            <w:rStyle w:val="Hipervnculo"/>
            <w:rFonts w:ascii="Arial" w:hAnsi="Arial" w:cs="Arial"/>
            <w:sz w:val="24"/>
            <w:szCs w:val="24"/>
            <w:lang w:val="es-ES_tradnl" w:eastAsia="es-CO"/>
          </w:rPr>
          <w:t xml:space="preserve">con el código de responsabilidad 65 </w:t>
        </w:r>
        <w:r w:rsidR="00BD0322" w:rsidRPr="00F15117">
          <w:rPr>
            <w:rStyle w:val="Hipervnculo"/>
            <w:rFonts w:ascii="Arial" w:hAnsi="Arial" w:cs="Arial"/>
            <w:sz w:val="24"/>
            <w:szCs w:val="24"/>
            <w:lang w:val="es-ES_tradnl" w:eastAsia="es-CO"/>
          </w:rPr>
          <w:t xml:space="preserve">para </w:t>
        </w:r>
        <w:r w:rsidR="00187C76" w:rsidRPr="00F15117">
          <w:rPr>
            <w:rStyle w:val="Hipervnculo"/>
            <w:rFonts w:ascii="Arial" w:hAnsi="Arial" w:cs="Arial"/>
            <w:sz w:val="24"/>
            <w:szCs w:val="24"/>
            <w:lang w:val="es-ES_tradnl" w:eastAsia="es-CO"/>
          </w:rPr>
          <w:t>presentar al final del año el nuevo formulario 115</w:t>
        </w:r>
      </w:hyperlink>
      <w:r w:rsidR="00187C76" w:rsidRPr="00F15117">
        <w:rPr>
          <w:rFonts w:ascii="Arial" w:hAnsi="Arial" w:cs="Arial"/>
          <w:sz w:val="24"/>
          <w:szCs w:val="24"/>
          <w:lang w:val="es-ES_tradnl" w:eastAsia="es-CO"/>
        </w:rPr>
        <w:t xml:space="preserve"> prescrito por la D</w:t>
      </w:r>
      <w:r w:rsidR="00BD0322" w:rsidRPr="00F15117">
        <w:rPr>
          <w:rFonts w:ascii="Arial" w:hAnsi="Arial" w:cs="Arial"/>
          <w:sz w:val="24"/>
          <w:szCs w:val="24"/>
          <w:lang w:val="es-ES_tradnl" w:eastAsia="es-CO"/>
        </w:rPr>
        <w:t>ian</w:t>
      </w:r>
      <w:r w:rsidR="00187C76" w:rsidRPr="00F15117">
        <w:rPr>
          <w:rFonts w:ascii="Arial" w:hAnsi="Arial" w:cs="Arial"/>
          <w:sz w:val="24"/>
          <w:szCs w:val="24"/>
          <w:lang w:val="es-ES_tradnl" w:eastAsia="es-CO"/>
        </w:rPr>
        <w:t xml:space="preserve"> </w:t>
      </w:r>
      <w:r w:rsidR="00DA1769" w:rsidRPr="00F15117">
        <w:rPr>
          <w:rFonts w:ascii="Arial" w:hAnsi="Arial" w:cs="Arial"/>
          <w:sz w:val="24"/>
          <w:szCs w:val="24"/>
          <w:lang w:val="es-ES_tradnl" w:eastAsia="es-CO"/>
        </w:rPr>
        <w:t>con su Resolución 00</w:t>
      </w:r>
      <w:r w:rsidR="00BD0322" w:rsidRPr="00F15117">
        <w:rPr>
          <w:rFonts w:ascii="Arial" w:hAnsi="Arial" w:cs="Arial"/>
          <w:sz w:val="24"/>
          <w:szCs w:val="24"/>
          <w:lang w:val="es-ES_tradnl" w:eastAsia="es-CO"/>
        </w:rPr>
        <w:t>000</w:t>
      </w:r>
      <w:r w:rsidR="00DA1769" w:rsidRPr="00F15117">
        <w:rPr>
          <w:rFonts w:ascii="Arial" w:hAnsi="Arial" w:cs="Arial"/>
          <w:sz w:val="24"/>
          <w:szCs w:val="24"/>
          <w:lang w:val="es-ES_tradnl" w:eastAsia="es-CO"/>
        </w:rPr>
        <w:t>4 de enero 24 de 2025</w:t>
      </w:r>
      <w:r w:rsidR="005F3F5E" w:rsidRPr="00F15117">
        <w:rPr>
          <w:rFonts w:ascii="Arial" w:hAnsi="Arial" w:cs="Arial"/>
          <w:sz w:val="24"/>
          <w:szCs w:val="24"/>
          <w:lang w:val="es-ES_tradnl" w:eastAsia="es-CO"/>
        </w:rPr>
        <w:t xml:space="preserve"> (</w:t>
      </w:r>
      <w:hyperlink r:id="rId24" w:history="1">
        <w:r w:rsidR="005F3F5E" w:rsidRPr="00F15117">
          <w:rPr>
            <w:rStyle w:val="Hipervnculo"/>
            <w:rFonts w:ascii="Arial" w:hAnsi="Arial" w:cs="Arial"/>
            <w:sz w:val="24"/>
            <w:szCs w:val="24"/>
            <w:lang w:val="es-ES_tradnl" w:eastAsia="es-CO"/>
          </w:rPr>
          <w:t xml:space="preserve">ver </w:t>
        </w:r>
        <w:r w:rsidR="006B79A8" w:rsidRPr="00F15117">
          <w:rPr>
            <w:rStyle w:val="Hipervnculo"/>
            <w:rFonts w:ascii="Arial" w:hAnsi="Arial" w:cs="Arial"/>
            <w:sz w:val="24"/>
            <w:szCs w:val="24"/>
            <w:lang w:val="es-ES_tradnl" w:eastAsia="es-CO"/>
          </w:rPr>
          <w:t xml:space="preserve">los </w:t>
        </w:r>
        <w:r w:rsidR="005F3F5E" w:rsidRPr="00F15117">
          <w:rPr>
            <w:rStyle w:val="Hipervnculo"/>
            <w:rFonts w:ascii="Arial" w:hAnsi="Arial" w:cs="Arial"/>
            <w:sz w:val="24"/>
            <w:szCs w:val="24"/>
            <w:lang w:val="es-ES_tradnl" w:eastAsia="es-CO"/>
          </w:rPr>
          <w:t>artículos 20-3, 24 y 408 del ET luego de ser creados y/o modificados con los artículos 57, 58 y 61 de la Ley 2277 de 2022</w:t>
        </w:r>
        <w:r w:rsidR="00BD0322" w:rsidRPr="00F15117">
          <w:rPr>
            <w:rStyle w:val="Hipervnculo"/>
            <w:rFonts w:ascii="Arial" w:hAnsi="Arial" w:cs="Arial"/>
            <w:sz w:val="24"/>
            <w:szCs w:val="24"/>
            <w:lang w:val="es-ES_tradnl" w:eastAsia="es-CO"/>
          </w:rPr>
          <w:t>,</w:t>
        </w:r>
        <w:r w:rsidR="005F3F5E" w:rsidRPr="00F15117">
          <w:rPr>
            <w:rStyle w:val="Hipervnculo"/>
            <w:rFonts w:ascii="Arial" w:hAnsi="Arial" w:cs="Arial"/>
            <w:sz w:val="24"/>
            <w:szCs w:val="24"/>
            <w:lang w:val="es-ES_tradnl" w:eastAsia="es-CO"/>
          </w:rPr>
          <w:t xml:space="preserve"> y la reglamentación realizada con el Decreto 2039 de noviembre 27 de 2023</w:t>
        </w:r>
      </w:hyperlink>
      <w:r w:rsidR="00DA1769" w:rsidRPr="00F15117">
        <w:rPr>
          <w:rFonts w:ascii="Arial" w:hAnsi="Arial" w:cs="Arial"/>
          <w:sz w:val="24"/>
          <w:szCs w:val="24"/>
          <w:lang w:val="es-ES_tradnl" w:eastAsia="es-CO"/>
        </w:rPr>
        <w:t xml:space="preserve">). </w:t>
      </w:r>
      <w:r w:rsidR="005F3F5E" w:rsidRPr="00F15117">
        <w:rPr>
          <w:rFonts w:ascii="Arial" w:hAnsi="Arial" w:cs="Arial"/>
          <w:sz w:val="24"/>
          <w:szCs w:val="24"/>
          <w:lang w:val="es-ES_tradnl" w:eastAsia="es-CO"/>
        </w:rPr>
        <w:t>Igualmente</w:t>
      </w:r>
      <w:r w:rsidR="00F5032F" w:rsidRPr="00F15117">
        <w:rPr>
          <w:rFonts w:ascii="Arial" w:hAnsi="Arial" w:cs="Arial"/>
          <w:sz w:val="24"/>
          <w:szCs w:val="24"/>
          <w:lang w:val="es-ES_tradnl" w:eastAsia="es-CO"/>
        </w:rPr>
        <w:t>,</w:t>
      </w:r>
      <w:r w:rsidR="005F3F5E" w:rsidRPr="00F15117">
        <w:rPr>
          <w:rFonts w:ascii="Arial" w:hAnsi="Arial" w:cs="Arial"/>
          <w:sz w:val="24"/>
          <w:szCs w:val="24"/>
          <w:lang w:val="es-ES_tradnl" w:eastAsia="es-CO"/>
        </w:rPr>
        <w:t xml:space="preserve"> se deberán </w:t>
      </w:r>
      <w:r w:rsidR="00DA1769" w:rsidRPr="00F15117">
        <w:rPr>
          <w:rFonts w:ascii="Arial" w:hAnsi="Arial" w:cs="Arial"/>
          <w:sz w:val="24"/>
          <w:szCs w:val="24"/>
          <w:lang w:val="es-ES_tradnl" w:eastAsia="es-CO"/>
        </w:rPr>
        <w:t xml:space="preserve">seguir </w:t>
      </w:r>
      <w:r w:rsidR="004E4347" w:rsidRPr="00F15117">
        <w:rPr>
          <w:rFonts w:ascii="Arial" w:hAnsi="Arial" w:cs="Arial"/>
          <w:sz w:val="24"/>
          <w:szCs w:val="24"/>
          <w:lang w:val="es-ES_tradnl" w:eastAsia="es-CO"/>
        </w:rPr>
        <w:t>considerando</w:t>
      </w:r>
      <w:r w:rsidR="005F3F5E" w:rsidRPr="00F15117">
        <w:rPr>
          <w:rFonts w:ascii="Arial" w:hAnsi="Arial" w:cs="Arial"/>
          <w:sz w:val="24"/>
          <w:szCs w:val="24"/>
          <w:lang w:val="es-ES_tradnl" w:eastAsia="es-CO"/>
        </w:rPr>
        <w:t xml:space="preserve"> las reglamentaciones que se hicieron con lo</w:t>
      </w:r>
      <w:r w:rsidR="008644E0" w:rsidRPr="00F15117">
        <w:rPr>
          <w:rFonts w:ascii="Arial" w:hAnsi="Arial" w:cs="Arial"/>
          <w:sz w:val="24"/>
          <w:szCs w:val="24"/>
          <w:lang w:val="es-ES_tradnl" w:eastAsia="es-CO"/>
        </w:rPr>
        <w:t>s decreto</w:t>
      </w:r>
      <w:r w:rsidR="005F3F5E" w:rsidRPr="00F15117">
        <w:rPr>
          <w:rFonts w:ascii="Arial" w:hAnsi="Arial" w:cs="Arial"/>
          <w:sz w:val="24"/>
          <w:szCs w:val="24"/>
          <w:lang w:val="es-ES_tradnl" w:eastAsia="es-CO"/>
        </w:rPr>
        <w:t xml:space="preserve">s </w:t>
      </w:r>
      <w:hyperlink r:id="rId25" w:history="1">
        <w:r w:rsidR="005F3F5E" w:rsidRPr="00F15117">
          <w:rPr>
            <w:rStyle w:val="Hipervnculo"/>
            <w:rFonts w:ascii="Arial" w:hAnsi="Arial" w:cs="Arial"/>
            <w:sz w:val="24"/>
            <w:szCs w:val="24"/>
            <w:lang w:val="es-ES_tradnl" w:eastAsia="es-CO"/>
          </w:rPr>
          <w:t>1103 de julio 4 de 2023 (aplicable a la retención en la fuente a título de renta sobre los pagos o abonos en cuenta por concepto de dividendos o participaciones</w:t>
        </w:r>
      </w:hyperlink>
      <w:r w:rsidR="005F3F5E" w:rsidRPr="002C4E3F">
        <w:rPr>
          <w:rFonts w:ascii="Arial" w:hAnsi="Arial" w:cs="Arial"/>
          <w:sz w:val="24"/>
          <w:szCs w:val="24"/>
          <w:lang w:val="es-ES_tradnl" w:eastAsia="es-CO"/>
        </w:rPr>
        <w:t xml:space="preserve">) y </w:t>
      </w:r>
      <w:hyperlink r:id="rId26" w:history="1">
        <w:r w:rsidR="005F3F5E" w:rsidRPr="002C4E3F">
          <w:rPr>
            <w:rStyle w:val="Hipervnculo"/>
            <w:rFonts w:ascii="Arial" w:hAnsi="Arial" w:cs="Arial"/>
            <w:sz w:val="24"/>
            <w:szCs w:val="24"/>
            <w:lang w:val="es-ES_tradnl" w:eastAsia="es-CO"/>
          </w:rPr>
          <w:t>2231 de diciembre 22 de 2023 (aplicable a la retención en la fuente sobre rentas de trabajo</w:t>
        </w:r>
      </w:hyperlink>
      <w:r w:rsidR="005F3F5E" w:rsidRPr="002C4E3F">
        <w:rPr>
          <w:rFonts w:ascii="Arial" w:hAnsi="Arial" w:cs="Arial"/>
          <w:sz w:val="24"/>
          <w:szCs w:val="24"/>
          <w:lang w:val="es-ES_tradnl" w:eastAsia="es-CO"/>
        </w:rPr>
        <w:t>)</w:t>
      </w:r>
      <w:r w:rsidR="00783256" w:rsidRPr="002C4E3F">
        <w:rPr>
          <w:rFonts w:ascii="Arial" w:hAnsi="Arial" w:cs="Arial"/>
          <w:sz w:val="24"/>
          <w:szCs w:val="24"/>
          <w:lang w:val="es-ES_tradnl" w:eastAsia="es-CO"/>
        </w:rPr>
        <w:t>. </w:t>
      </w:r>
    </w:p>
    <w:p w14:paraId="67653098" w14:textId="77777777" w:rsidR="00F97940" w:rsidRPr="002C4E3F" w:rsidRDefault="00F97940" w:rsidP="005316E2">
      <w:pPr>
        <w:spacing w:after="0" w:line="360" w:lineRule="auto"/>
        <w:jc w:val="both"/>
        <w:rPr>
          <w:rFonts w:ascii="Arial" w:hAnsi="Arial" w:cs="Arial"/>
          <w:sz w:val="24"/>
          <w:szCs w:val="24"/>
          <w:lang w:val="es-ES_tradnl" w:eastAsia="es-CO"/>
        </w:rPr>
      </w:pPr>
    </w:p>
    <w:p w14:paraId="30062B49" w14:textId="291B5157" w:rsidR="00720F3B" w:rsidRPr="002C4E3F" w:rsidRDefault="000E5426" w:rsidP="005316E2">
      <w:pPr>
        <w:spacing w:after="0" w:line="360" w:lineRule="auto"/>
        <w:jc w:val="both"/>
        <w:rPr>
          <w:rFonts w:ascii="Arial" w:hAnsi="Arial" w:cs="Arial"/>
          <w:sz w:val="24"/>
          <w:szCs w:val="24"/>
          <w:lang w:val="es-ES" w:eastAsia="es-CO"/>
        </w:rPr>
      </w:pPr>
      <w:r w:rsidRPr="78FC3638">
        <w:rPr>
          <w:rFonts w:ascii="Arial" w:hAnsi="Arial" w:cs="Arial"/>
          <w:sz w:val="24"/>
          <w:szCs w:val="24"/>
          <w:lang w:val="es-ES" w:eastAsia="es-CO"/>
        </w:rPr>
        <w:t xml:space="preserve">También </w:t>
      </w:r>
      <w:r w:rsidR="000F24C2" w:rsidRPr="78FC3638">
        <w:rPr>
          <w:rFonts w:ascii="Arial" w:hAnsi="Arial" w:cs="Arial"/>
          <w:sz w:val="24"/>
          <w:szCs w:val="24"/>
          <w:lang w:val="es-ES" w:eastAsia="es-CO"/>
        </w:rPr>
        <w:t>vale la pena recordar</w:t>
      </w:r>
      <w:r w:rsidR="007B0324" w:rsidRPr="78FC3638">
        <w:rPr>
          <w:rFonts w:ascii="Arial" w:hAnsi="Arial" w:cs="Arial"/>
          <w:sz w:val="24"/>
          <w:szCs w:val="24"/>
          <w:lang w:val="es-ES" w:eastAsia="es-CO"/>
        </w:rPr>
        <w:t xml:space="preserve"> </w:t>
      </w:r>
      <w:r w:rsidR="008D38E3" w:rsidRPr="78FC3638">
        <w:rPr>
          <w:rFonts w:ascii="Arial" w:hAnsi="Arial" w:cs="Arial"/>
          <w:sz w:val="24"/>
          <w:szCs w:val="24"/>
          <w:lang w:val="es-ES" w:eastAsia="es-CO"/>
        </w:rPr>
        <w:t xml:space="preserve">que el </w:t>
      </w:r>
      <w:hyperlink r:id="rId27" w:anchor="911">
        <w:r w:rsidR="008D38E3" w:rsidRPr="78FC3638">
          <w:rPr>
            <w:rStyle w:val="Hipervnculo"/>
            <w:rFonts w:ascii="Arial" w:hAnsi="Arial" w:cs="Arial"/>
            <w:sz w:val="24"/>
            <w:szCs w:val="24"/>
            <w:lang w:val="es-ES" w:eastAsia="es-CO"/>
          </w:rPr>
          <w:t xml:space="preserve">artículo </w:t>
        </w:r>
        <w:r w:rsidR="007B0324" w:rsidRPr="78FC3638">
          <w:rPr>
            <w:rStyle w:val="Hipervnculo"/>
            <w:rFonts w:ascii="Arial" w:hAnsi="Arial" w:cs="Arial"/>
            <w:sz w:val="24"/>
            <w:szCs w:val="24"/>
            <w:lang w:val="es-ES" w:eastAsia="es-CO"/>
          </w:rPr>
          <w:t>911 del ET</w:t>
        </w:r>
      </w:hyperlink>
      <w:r w:rsidR="007B0324" w:rsidRPr="78FC3638">
        <w:rPr>
          <w:rFonts w:ascii="Arial" w:hAnsi="Arial" w:cs="Arial"/>
          <w:sz w:val="24"/>
          <w:szCs w:val="24"/>
          <w:lang w:val="es-ES" w:eastAsia="es-CO"/>
        </w:rPr>
        <w:t xml:space="preserve"> sigue indicando</w:t>
      </w:r>
      <w:r w:rsidR="00720F3B" w:rsidRPr="78FC3638">
        <w:rPr>
          <w:rFonts w:ascii="Arial" w:hAnsi="Arial" w:cs="Arial"/>
          <w:sz w:val="24"/>
          <w:szCs w:val="24"/>
          <w:lang w:val="es-ES" w:eastAsia="es-CO"/>
        </w:rPr>
        <w:t xml:space="preserve"> que no deberá practicarse ningún tipo de retención en la fuente a títu</w:t>
      </w:r>
      <w:r w:rsidR="007B0324" w:rsidRPr="78FC3638">
        <w:rPr>
          <w:rFonts w:ascii="Arial" w:hAnsi="Arial" w:cs="Arial"/>
          <w:sz w:val="24"/>
          <w:szCs w:val="24"/>
          <w:lang w:val="es-ES" w:eastAsia="es-CO"/>
        </w:rPr>
        <w:t>lo de renta (por ningún concepto</w:t>
      </w:r>
      <w:r w:rsidR="00720F3B" w:rsidRPr="78FC3638">
        <w:rPr>
          <w:rFonts w:ascii="Arial" w:hAnsi="Arial" w:cs="Arial"/>
          <w:sz w:val="24"/>
          <w:szCs w:val="24"/>
          <w:lang w:val="es-ES" w:eastAsia="es-CO"/>
        </w:rPr>
        <w:t>) a los terceros (personas naturales residentes o personas jurídicas nacionales) que terminen acog</w:t>
      </w:r>
      <w:r w:rsidR="007B0324" w:rsidRPr="78FC3638">
        <w:rPr>
          <w:rFonts w:ascii="Arial" w:hAnsi="Arial" w:cs="Arial"/>
          <w:sz w:val="24"/>
          <w:szCs w:val="24"/>
          <w:lang w:val="es-ES" w:eastAsia="es-CO"/>
        </w:rPr>
        <w:t>iéndose voluntariamente al</w:t>
      </w:r>
      <w:r w:rsidR="00720F3B" w:rsidRPr="78FC3638">
        <w:rPr>
          <w:rFonts w:ascii="Arial" w:hAnsi="Arial" w:cs="Arial"/>
          <w:sz w:val="24"/>
          <w:szCs w:val="24"/>
          <w:lang w:val="es-ES" w:eastAsia="es-CO"/>
        </w:rPr>
        <w:t xml:space="preserve"> </w:t>
      </w:r>
      <w:hyperlink r:id="rId28">
        <w:r w:rsidR="00815E4C" w:rsidRPr="78FC3638">
          <w:rPr>
            <w:rStyle w:val="Hipervnculo"/>
            <w:rFonts w:ascii="Arial" w:hAnsi="Arial" w:cs="Arial"/>
            <w:sz w:val="24"/>
            <w:szCs w:val="24"/>
            <w:lang w:val="es-ES" w:eastAsia="es-CO"/>
          </w:rPr>
          <w:t>r</w:t>
        </w:r>
        <w:r w:rsidR="00720F3B" w:rsidRPr="78FC3638">
          <w:rPr>
            <w:rStyle w:val="Hipervnculo"/>
            <w:rFonts w:ascii="Arial" w:hAnsi="Arial" w:cs="Arial"/>
            <w:sz w:val="24"/>
            <w:szCs w:val="24"/>
            <w:lang w:val="es-ES" w:eastAsia="es-CO"/>
          </w:rPr>
          <w:t xml:space="preserve">égimen </w:t>
        </w:r>
        <w:r w:rsidR="00815E4C" w:rsidRPr="78FC3638">
          <w:rPr>
            <w:rStyle w:val="Hipervnculo"/>
            <w:rFonts w:ascii="Arial" w:hAnsi="Arial" w:cs="Arial"/>
            <w:sz w:val="24"/>
            <w:szCs w:val="24"/>
            <w:lang w:val="es-ES" w:eastAsia="es-CO"/>
          </w:rPr>
          <w:t>s</w:t>
        </w:r>
        <w:r w:rsidR="00720F3B" w:rsidRPr="78FC3638">
          <w:rPr>
            <w:rStyle w:val="Hipervnculo"/>
            <w:rFonts w:ascii="Arial" w:hAnsi="Arial" w:cs="Arial"/>
            <w:sz w:val="24"/>
            <w:szCs w:val="24"/>
            <w:lang w:val="es-ES" w:eastAsia="es-CO"/>
          </w:rPr>
          <w:t>imple</w:t>
        </w:r>
      </w:hyperlink>
      <w:r w:rsidR="00720F3B" w:rsidRPr="78FC3638">
        <w:rPr>
          <w:rFonts w:ascii="Arial" w:hAnsi="Arial" w:cs="Arial"/>
          <w:sz w:val="24"/>
          <w:szCs w:val="24"/>
          <w:lang w:val="es-ES" w:eastAsia="es-CO"/>
        </w:rPr>
        <w:t xml:space="preserve">. La única retención que se les podrá practicar es </w:t>
      </w:r>
      <w:r w:rsidR="00D81877" w:rsidRPr="78FC3638">
        <w:rPr>
          <w:rFonts w:ascii="Arial" w:hAnsi="Arial" w:cs="Arial"/>
          <w:sz w:val="24"/>
          <w:szCs w:val="24"/>
          <w:lang w:val="es-ES" w:eastAsia="es-CO"/>
        </w:rPr>
        <w:t xml:space="preserve">a título de ganancias ocasionales e </w:t>
      </w:r>
      <w:r w:rsidR="00D81877" w:rsidRPr="78FC3638">
        <w:rPr>
          <w:rFonts w:ascii="Arial" w:hAnsi="Arial" w:cs="Arial"/>
          <w:sz w:val="24"/>
          <w:szCs w:val="24"/>
          <w:lang w:val="es-ES" w:eastAsia="es-CO"/>
        </w:rPr>
        <w:lastRenderedPageBreak/>
        <w:t xml:space="preserve">igualmente la </w:t>
      </w:r>
      <w:r w:rsidR="00720F3B" w:rsidRPr="78FC3638">
        <w:rPr>
          <w:rFonts w:ascii="Arial" w:hAnsi="Arial" w:cs="Arial"/>
          <w:sz w:val="24"/>
          <w:szCs w:val="24"/>
          <w:lang w:val="es-ES" w:eastAsia="es-CO"/>
        </w:rPr>
        <w:t>retenció</w:t>
      </w:r>
      <w:r w:rsidR="007B0324" w:rsidRPr="78FC3638">
        <w:rPr>
          <w:rFonts w:ascii="Arial" w:hAnsi="Arial" w:cs="Arial"/>
          <w:sz w:val="24"/>
          <w:szCs w:val="24"/>
          <w:lang w:val="es-ES" w:eastAsia="es-CO"/>
        </w:rPr>
        <w:t>n a título del IVA (ver el</w:t>
      </w:r>
      <w:r w:rsidR="00720F3B" w:rsidRPr="78FC3638">
        <w:rPr>
          <w:rFonts w:ascii="Arial" w:hAnsi="Arial" w:cs="Arial"/>
          <w:sz w:val="24"/>
          <w:szCs w:val="24"/>
          <w:lang w:val="es-ES" w:eastAsia="es-CO"/>
        </w:rPr>
        <w:t xml:space="preserve"> </w:t>
      </w:r>
      <w:hyperlink r:id="rId29" w:anchor="437-2">
        <w:r w:rsidR="00720F3B" w:rsidRPr="78FC3638">
          <w:rPr>
            <w:rStyle w:val="Hipervnculo"/>
            <w:rFonts w:ascii="Arial" w:hAnsi="Arial" w:cs="Arial"/>
            <w:sz w:val="24"/>
            <w:szCs w:val="24"/>
            <w:lang w:val="es-ES" w:eastAsia="es-CO"/>
          </w:rPr>
          <w:t>numeral 9 del artículo 437-2 del ET</w:t>
        </w:r>
      </w:hyperlink>
      <w:r w:rsidR="00720F3B" w:rsidRPr="78FC3638">
        <w:rPr>
          <w:rFonts w:ascii="Arial" w:hAnsi="Arial" w:cs="Arial"/>
          <w:sz w:val="24"/>
          <w:szCs w:val="24"/>
          <w:lang w:val="es-ES" w:eastAsia="es-CO"/>
        </w:rPr>
        <w:t>)</w:t>
      </w:r>
      <w:r w:rsidR="00831622" w:rsidRPr="78FC3638">
        <w:rPr>
          <w:rFonts w:ascii="Arial" w:hAnsi="Arial" w:cs="Arial"/>
          <w:sz w:val="24"/>
          <w:szCs w:val="24"/>
          <w:lang w:val="es-ES" w:eastAsia="es-CO"/>
        </w:rPr>
        <w:t xml:space="preserve">. La misma norma </w:t>
      </w:r>
      <w:r w:rsidR="007B0324" w:rsidRPr="78FC3638">
        <w:rPr>
          <w:rFonts w:ascii="Arial" w:hAnsi="Arial" w:cs="Arial"/>
          <w:sz w:val="24"/>
          <w:szCs w:val="24"/>
          <w:lang w:val="es-ES" w:eastAsia="es-CO"/>
        </w:rPr>
        <w:t xml:space="preserve">del artículo 911 del ET </w:t>
      </w:r>
      <w:r w:rsidR="00831622" w:rsidRPr="78FC3638">
        <w:rPr>
          <w:rFonts w:ascii="Arial" w:hAnsi="Arial" w:cs="Arial"/>
          <w:sz w:val="24"/>
          <w:szCs w:val="24"/>
          <w:lang w:val="es-ES" w:eastAsia="es-CO"/>
        </w:rPr>
        <w:t xml:space="preserve">establece que todas las personas naturales y jurídicas que se acojan al </w:t>
      </w:r>
      <w:r w:rsidR="00862085" w:rsidRPr="78FC3638">
        <w:rPr>
          <w:rFonts w:ascii="Arial" w:hAnsi="Arial" w:cs="Arial"/>
          <w:sz w:val="24"/>
          <w:szCs w:val="24"/>
          <w:lang w:val="es-ES" w:eastAsia="es-CO"/>
        </w:rPr>
        <w:t>r</w:t>
      </w:r>
      <w:r w:rsidR="00831622" w:rsidRPr="78FC3638">
        <w:rPr>
          <w:rFonts w:ascii="Arial" w:hAnsi="Arial" w:cs="Arial"/>
          <w:sz w:val="24"/>
          <w:szCs w:val="24"/>
          <w:lang w:val="es-ES" w:eastAsia="es-CO"/>
        </w:rPr>
        <w:t xml:space="preserve">égimen </w:t>
      </w:r>
      <w:r w:rsidR="00862085" w:rsidRPr="78FC3638">
        <w:rPr>
          <w:rFonts w:ascii="Arial" w:hAnsi="Arial" w:cs="Arial"/>
          <w:sz w:val="24"/>
          <w:szCs w:val="24"/>
          <w:lang w:val="es-ES" w:eastAsia="es-CO"/>
        </w:rPr>
        <w:t>s</w:t>
      </w:r>
      <w:r w:rsidR="00831622" w:rsidRPr="78FC3638">
        <w:rPr>
          <w:rFonts w:ascii="Arial" w:hAnsi="Arial" w:cs="Arial"/>
          <w:sz w:val="24"/>
          <w:szCs w:val="24"/>
          <w:lang w:val="es-ES" w:eastAsia="es-CO"/>
        </w:rPr>
        <w:t xml:space="preserve">imple quedan exoneradas de actuar como agentes de retención a título de renta y a título de IVA (excepto cuando realicen pagos laborales). </w:t>
      </w:r>
      <w:r w:rsidR="00201251" w:rsidRPr="78FC3638">
        <w:rPr>
          <w:rFonts w:ascii="Arial" w:hAnsi="Arial" w:cs="Arial"/>
          <w:sz w:val="24"/>
          <w:szCs w:val="24"/>
          <w:lang w:val="es-ES" w:eastAsia="es-CO"/>
        </w:rPr>
        <w:t>Sin embargo, sí deben practicar retenciones a título de ganancia ocasional</w:t>
      </w:r>
      <w:r w:rsidR="004F6794" w:rsidRPr="78FC3638">
        <w:rPr>
          <w:rFonts w:ascii="Arial" w:hAnsi="Arial" w:cs="Arial"/>
          <w:sz w:val="24"/>
          <w:szCs w:val="24"/>
          <w:lang w:val="es-ES" w:eastAsia="es-CO"/>
        </w:rPr>
        <w:t xml:space="preserve"> </w:t>
      </w:r>
      <w:r w:rsidR="00201251" w:rsidRPr="78FC3638">
        <w:rPr>
          <w:rFonts w:ascii="Arial" w:hAnsi="Arial" w:cs="Arial"/>
          <w:sz w:val="24"/>
          <w:szCs w:val="24"/>
          <w:lang w:val="es-ES" w:eastAsia="es-CO"/>
        </w:rPr>
        <w:t>(</w:t>
      </w:r>
      <w:hyperlink r:id="rId30">
        <w:r w:rsidR="00201251" w:rsidRPr="78FC3638">
          <w:rPr>
            <w:rStyle w:val="Hipervnculo"/>
            <w:rFonts w:ascii="Arial" w:hAnsi="Arial" w:cs="Arial"/>
            <w:sz w:val="24"/>
            <w:szCs w:val="24"/>
            <w:lang w:val="es-ES" w:eastAsia="es-CO"/>
          </w:rPr>
          <w:t xml:space="preserve">ver </w:t>
        </w:r>
        <w:r w:rsidR="006B79A8" w:rsidRPr="78FC3638">
          <w:rPr>
            <w:rStyle w:val="Hipervnculo"/>
            <w:rFonts w:ascii="Arial" w:hAnsi="Arial" w:cs="Arial"/>
            <w:sz w:val="24"/>
            <w:szCs w:val="24"/>
            <w:lang w:val="es-ES" w:eastAsia="es-CO"/>
          </w:rPr>
          <w:t xml:space="preserve">el </w:t>
        </w:r>
        <w:r w:rsidR="00201251" w:rsidRPr="78FC3638">
          <w:rPr>
            <w:rStyle w:val="Hipervnculo"/>
            <w:rFonts w:ascii="Arial" w:hAnsi="Arial" w:cs="Arial"/>
            <w:sz w:val="24"/>
            <w:szCs w:val="24"/>
            <w:lang w:val="es-ES" w:eastAsia="es-CO"/>
          </w:rPr>
          <w:t>artículo 1.5.8.3.1 del DUT 1625 de 2016</w:t>
        </w:r>
        <w:r w:rsidR="001A3A39" w:rsidRPr="78FC3638">
          <w:rPr>
            <w:rStyle w:val="Hipervnculo"/>
            <w:rFonts w:ascii="Arial" w:hAnsi="Arial" w:cs="Arial"/>
            <w:sz w:val="24"/>
            <w:szCs w:val="24"/>
            <w:lang w:val="es-ES" w:eastAsia="es-CO"/>
          </w:rPr>
          <w:t>,</w:t>
        </w:r>
        <w:r w:rsidR="00201251" w:rsidRPr="78FC3638">
          <w:rPr>
            <w:rStyle w:val="Hipervnculo"/>
            <w:rFonts w:ascii="Arial" w:hAnsi="Arial" w:cs="Arial"/>
            <w:sz w:val="24"/>
            <w:szCs w:val="24"/>
            <w:lang w:val="es-ES" w:eastAsia="es-CO"/>
          </w:rPr>
          <w:t xml:space="preserve"> luego de ser modificado con el Decreto 1091 de agosto de 2020</w:t>
        </w:r>
      </w:hyperlink>
      <w:r w:rsidR="00255E43" w:rsidRPr="78FC3638">
        <w:rPr>
          <w:rFonts w:ascii="Arial" w:hAnsi="Arial" w:cs="Arial"/>
          <w:sz w:val="24"/>
          <w:szCs w:val="24"/>
          <w:lang w:val="es-ES" w:eastAsia="es-CO"/>
        </w:rPr>
        <w:t xml:space="preserve">). </w:t>
      </w:r>
      <w:r w:rsidR="00831622" w:rsidRPr="78FC3638">
        <w:rPr>
          <w:rFonts w:ascii="Arial" w:hAnsi="Arial" w:cs="Arial"/>
          <w:sz w:val="24"/>
          <w:szCs w:val="24"/>
          <w:lang w:val="es-ES" w:eastAsia="es-CO"/>
        </w:rPr>
        <w:t>Por tanto, cuando tales</w:t>
      </w:r>
      <w:r w:rsidR="00D433E2" w:rsidRPr="78FC3638">
        <w:rPr>
          <w:rFonts w:ascii="Arial" w:hAnsi="Arial" w:cs="Arial"/>
          <w:sz w:val="24"/>
          <w:szCs w:val="24"/>
          <w:lang w:val="es-ES" w:eastAsia="es-CO"/>
        </w:rPr>
        <w:t xml:space="preserve"> personas naturales o jurídicas inscritas en el </w:t>
      </w:r>
      <w:r w:rsidR="00862085" w:rsidRPr="78FC3638">
        <w:rPr>
          <w:rFonts w:ascii="Arial" w:hAnsi="Arial" w:cs="Arial"/>
          <w:sz w:val="24"/>
          <w:szCs w:val="24"/>
          <w:lang w:val="es-ES" w:eastAsia="es-CO"/>
        </w:rPr>
        <w:t>r</w:t>
      </w:r>
      <w:r w:rsidR="00D433E2" w:rsidRPr="78FC3638">
        <w:rPr>
          <w:rFonts w:ascii="Arial" w:hAnsi="Arial" w:cs="Arial"/>
          <w:sz w:val="24"/>
          <w:szCs w:val="24"/>
          <w:lang w:val="es-ES" w:eastAsia="es-CO"/>
        </w:rPr>
        <w:t xml:space="preserve">égimen </w:t>
      </w:r>
      <w:r w:rsidR="00862085" w:rsidRPr="78FC3638">
        <w:rPr>
          <w:rFonts w:ascii="Arial" w:hAnsi="Arial" w:cs="Arial"/>
          <w:sz w:val="24"/>
          <w:szCs w:val="24"/>
          <w:lang w:val="es-ES" w:eastAsia="es-CO"/>
        </w:rPr>
        <w:t>s</w:t>
      </w:r>
      <w:r w:rsidR="00D433E2" w:rsidRPr="78FC3638">
        <w:rPr>
          <w:rFonts w:ascii="Arial" w:hAnsi="Arial" w:cs="Arial"/>
          <w:sz w:val="24"/>
          <w:szCs w:val="24"/>
          <w:lang w:val="es-ES" w:eastAsia="es-CO"/>
        </w:rPr>
        <w:t xml:space="preserve">imple </w:t>
      </w:r>
      <w:r w:rsidR="00831622" w:rsidRPr="78FC3638">
        <w:rPr>
          <w:rFonts w:ascii="Arial" w:hAnsi="Arial" w:cs="Arial"/>
          <w:sz w:val="24"/>
          <w:szCs w:val="24"/>
          <w:lang w:val="es-ES" w:eastAsia="es-CO"/>
        </w:rPr>
        <w:t>realicen pagos o abonos en cuenta a terceros</w:t>
      </w:r>
      <w:r w:rsidR="00255E43" w:rsidRPr="78FC3638">
        <w:rPr>
          <w:rFonts w:ascii="Arial" w:hAnsi="Arial" w:cs="Arial"/>
          <w:sz w:val="24"/>
          <w:szCs w:val="24"/>
          <w:lang w:val="es-ES" w:eastAsia="es-CO"/>
        </w:rPr>
        <w:t xml:space="preserve"> sujetos a retención a título de renta</w:t>
      </w:r>
      <w:r w:rsidR="00D433E2" w:rsidRPr="78FC3638">
        <w:rPr>
          <w:rFonts w:ascii="Arial" w:hAnsi="Arial" w:cs="Arial"/>
          <w:sz w:val="24"/>
          <w:szCs w:val="24"/>
          <w:lang w:val="es-ES" w:eastAsia="es-CO"/>
        </w:rPr>
        <w:t>, serán dichos</w:t>
      </w:r>
      <w:r w:rsidR="00831622" w:rsidRPr="78FC3638">
        <w:rPr>
          <w:rFonts w:ascii="Arial" w:hAnsi="Arial" w:cs="Arial"/>
          <w:sz w:val="24"/>
          <w:szCs w:val="24"/>
          <w:lang w:val="es-ES" w:eastAsia="es-CO"/>
        </w:rPr>
        <w:t xml:space="preserve"> terceros los que se encargarán de autopracticarse la respectiva retención</w:t>
      </w:r>
      <w:r w:rsidR="00862085" w:rsidRPr="78FC3638">
        <w:rPr>
          <w:rFonts w:ascii="Arial" w:hAnsi="Arial" w:cs="Arial"/>
          <w:sz w:val="24"/>
          <w:szCs w:val="24"/>
          <w:lang w:val="es-ES" w:eastAsia="es-CO"/>
        </w:rPr>
        <w:t xml:space="preserve">, </w:t>
      </w:r>
      <w:r w:rsidR="00831622" w:rsidRPr="78FC3638">
        <w:rPr>
          <w:rFonts w:ascii="Arial" w:hAnsi="Arial" w:cs="Arial"/>
          <w:sz w:val="24"/>
          <w:szCs w:val="24"/>
          <w:lang w:val="es-ES" w:eastAsia="es-CO"/>
        </w:rPr>
        <w:t>pero solo si pertenecen al régimen ordinario del impuesto de renta y si al mismo tiempo tienen las condiciones para actuar como agentes de retención</w:t>
      </w:r>
      <w:r w:rsidR="00255E43" w:rsidRPr="78FC3638">
        <w:rPr>
          <w:rFonts w:ascii="Arial" w:hAnsi="Arial" w:cs="Arial"/>
          <w:sz w:val="24"/>
          <w:szCs w:val="24"/>
          <w:lang w:val="es-ES" w:eastAsia="es-CO"/>
        </w:rPr>
        <w:t xml:space="preserve"> (ver también el material especial publicado en septiembre de 2020 titulado </w:t>
      </w:r>
      <w:hyperlink r:id="rId31">
        <w:r w:rsidR="00255E43" w:rsidRPr="78FC3638">
          <w:rPr>
            <w:rStyle w:val="Hipervnculo"/>
            <w:rFonts w:ascii="Arial" w:hAnsi="Arial" w:cs="Arial"/>
            <w:i/>
            <w:iCs/>
            <w:sz w:val="24"/>
            <w:szCs w:val="24"/>
            <w:lang w:val="es-ES" w:eastAsia="es-CO"/>
          </w:rPr>
          <w:t xml:space="preserve">Retenciones y autorretenciones en operaciones donde participe alguien del </w:t>
        </w:r>
        <w:r w:rsidR="00862085" w:rsidRPr="78FC3638">
          <w:rPr>
            <w:rStyle w:val="Hipervnculo"/>
            <w:rFonts w:ascii="Arial" w:hAnsi="Arial" w:cs="Arial"/>
            <w:i/>
            <w:iCs/>
            <w:sz w:val="24"/>
            <w:szCs w:val="24"/>
            <w:lang w:val="es-ES" w:eastAsia="es-CO"/>
          </w:rPr>
          <w:t>r</w:t>
        </w:r>
        <w:r w:rsidR="00255E43" w:rsidRPr="78FC3638">
          <w:rPr>
            <w:rStyle w:val="Hipervnculo"/>
            <w:rFonts w:ascii="Arial" w:hAnsi="Arial" w:cs="Arial"/>
            <w:i/>
            <w:iCs/>
            <w:sz w:val="24"/>
            <w:szCs w:val="24"/>
            <w:lang w:val="es-ES" w:eastAsia="es-CO"/>
          </w:rPr>
          <w:t>égimen simple</w:t>
        </w:r>
      </w:hyperlink>
      <w:r w:rsidR="00255E43" w:rsidRPr="78FC3638">
        <w:rPr>
          <w:rFonts w:ascii="Arial" w:hAnsi="Arial" w:cs="Arial"/>
          <w:sz w:val="24"/>
          <w:szCs w:val="24"/>
          <w:lang w:val="es-ES" w:eastAsia="es-CO"/>
        </w:rPr>
        <w:t>)</w:t>
      </w:r>
      <w:r w:rsidR="00831622" w:rsidRPr="78FC3638">
        <w:rPr>
          <w:rFonts w:ascii="Arial" w:hAnsi="Arial" w:cs="Arial"/>
          <w:sz w:val="24"/>
          <w:szCs w:val="24"/>
          <w:lang w:val="es-ES" w:eastAsia="es-CO"/>
        </w:rPr>
        <w:t>.</w:t>
      </w:r>
    </w:p>
    <w:p w14:paraId="77B750DB" w14:textId="77777777" w:rsidR="00DD2822" w:rsidRPr="002C4E3F" w:rsidRDefault="00DD2822" w:rsidP="005316E2">
      <w:pPr>
        <w:spacing w:after="0" w:line="360" w:lineRule="auto"/>
        <w:jc w:val="both"/>
        <w:rPr>
          <w:rFonts w:ascii="Arial" w:hAnsi="Arial" w:cs="Arial"/>
          <w:sz w:val="24"/>
          <w:szCs w:val="24"/>
          <w:lang w:val="es-ES_tradnl" w:eastAsia="es-CO"/>
        </w:rPr>
      </w:pPr>
    </w:p>
    <w:p w14:paraId="265F48AF" w14:textId="69EB194F" w:rsidR="008A2D83" w:rsidRDefault="003573F3" w:rsidP="005316E2">
      <w:pPr>
        <w:spacing w:after="0" w:line="360" w:lineRule="auto"/>
        <w:jc w:val="both"/>
        <w:rPr>
          <w:rFonts w:ascii="Arial" w:hAnsi="Arial" w:cs="Arial"/>
          <w:sz w:val="24"/>
          <w:szCs w:val="24"/>
          <w:lang w:val="es-ES_tradnl" w:eastAsia="es-CO"/>
        </w:rPr>
      </w:pPr>
      <w:r>
        <w:rPr>
          <w:rFonts w:ascii="Arial" w:hAnsi="Arial" w:cs="Arial"/>
          <w:sz w:val="24"/>
          <w:szCs w:val="24"/>
          <w:lang w:val="es-ES_tradnl" w:eastAsia="es-CO"/>
        </w:rPr>
        <w:t>Recordemos</w:t>
      </w:r>
      <w:r w:rsidR="00255E43" w:rsidRPr="002C4E3F">
        <w:rPr>
          <w:rFonts w:ascii="Arial" w:hAnsi="Arial" w:cs="Arial"/>
          <w:sz w:val="24"/>
          <w:szCs w:val="24"/>
          <w:lang w:val="es-ES_tradnl" w:eastAsia="es-CO"/>
        </w:rPr>
        <w:t xml:space="preserve"> que </w:t>
      </w:r>
      <w:r w:rsidR="00720F3B" w:rsidRPr="002C4E3F">
        <w:rPr>
          <w:rFonts w:ascii="Arial" w:hAnsi="Arial" w:cs="Arial"/>
          <w:sz w:val="24"/>
          <w:szCs w:val="24"/>
          <w:lang w:val="es-ES_tradnl" w:eastAsia="es-CO"/>
        </w:rPr>
        <w:t xml:space="preserve">el </w:t>
      </w:r>
      <w:hyperlink r:id="rId32" w:anchor="437-1" w:history="1">
        <w:r w:rsidR="00720F3B" w:rsidRPr="006824B3">
          <w:rPr>
            <w:rStyle w:val="Hipervnculo"/>
            <w:rFonts w:ascii="Arial" w:hAnsi="Arial" w:cs="Arial"/>
            <w:sz w:val="24"/>
            <w:szCs w:val="24"/>
            <w:lang w:val="es-ES_tradnl" w:eastAsia="es-CO"/>
          </w:rPr>
          <w:t>artículo 437-1 del ET</w:t>
        </w:r>
      </w:hyperlink>
      <w:r w:rsidR="00720F3B" w:rsidRPr="002C4E3F">
        <w:rPr>
          <w:rFonts w:ascii="Arial" w:hAnsi="Arial" w:cs="Arial"/>
          <w:sz w:val="24"/>
          <w:szCs w:val="24"/>
          <w:lang w:val="es-ES_tradnl" w:eastAsia="es-CO"/>
        </w:rPr>
        <w:t xml:space="preserve"> </w:t>
      </w:r>
      <w:r w:rsidR="00255E43" w:rsidRPr="002C4E3F">
        <w:rPr>
          <w:rFonts w:ascii="Arial" w:hAnsi="Arial" w:cs="Arial"/>
          <w:sz w:val="24"/>
          <w:szCs w:val="24"/>
          <w:lang w:val="es-ES_tradnl" w:eastAsia="es-CO"/>
        </w:rPr>
        <w:t xml:space="preserve">sigue estableciendo </w:t>
      </w:r>
      <w:r w:rsidR="003249D3" w:rsidRPr="002C4E3F">
        <w:rPr>
          <w:rFonts w:ascii="Arial" w:hAnsi="Arial" w:cs="Arial"/>
          <w:sz w:val="24"/>
          <w:szCs w:val="24"/>
          <w:lang w:val="es-ES_tradnl" w:eastAsia="es-CO"/>
        </w:rPr>
        <w:t>que</w:t>
      </w:r>
      <w:r w:rsidR="00440377" w:rsidRPr="002C4E3F">
        <w:rPr>
          <w:rFonts w:ascii="Arial" w:hAnsi="Arial" w:cs="Arial"/>
          <w:sz w:val="24"/>
          <w:szCs w:val="24"/>
          <w:lang w:val="es-ES_tradnl" w:eastAsia="es-CO"/>
        </w:rPr>
        <w:t xml:space="preserve"> la tarifa general para retención a título de IVA podrá llegar a ser d</w:t>
      </w:r>
      <w:r w:rsidR="00455184" w:rsidRPr="002C4E3F">
        <w:rPr>
          <w:rFonts w:ascii="Arial" w:hAnsi="Arial" w:cs="Arial"/>
          <w:sz w:val="24"/>
          <w:szCs w:val="24"/>
          <w:lang w:val="es-ES_tradnl" w:eastAsia="es-CO"/>
        </w:rPr>
        <w:t>e hasta el 50</w:t>
      </w:r>
      <w:r w:rsidR="00035FA6">
        <w:rPr>
          <w:rFonts w:ascii="Arial" w:hAnsi="Arial" w:cs="Arial"/>
          <w:sz w:val="24"/>
          <w:szCs w:val="24"/>
          <w:lang w:val="es-ES_tradnl" w:eastAsia="es-CO"/>
        </w:rPr>
        <w:t xml:space="preserve"> </w:t>
      </w:r>
      <w:r w:rsidR="00455184" w:rsidRPr="002C4E3F">
        <w:rPr>
          <w:rFonts w:ascii="Arial" w:hAnsi="Arial" w:cs="Arial"/>
          <w:sz w:val="24"/>
          <w:szCs w:val="24"/>
          <w:lang w:val="es-ES_tradnl" w:eastAsia="es-CO"/>
        </w:rPr>
        <w:t>% del valor del IVA, algo para lo cual se requerirá que el Gobierno expida una reglamentación especial</w:t>
      </w:r>
      <w:r w:rsidR="00255E43" w:rsidRPr="002C4E3F">
        <w:rPr>
          <w:rFonts w:ascii="Arial" w:hAnsi="Arial" w:cs="Arial"/>
          <w:sz w:val="24"/>
          <w:szCs w:val="24"/>
          <w:lang w:val="es-ES_tradnl" w:eastAsia="es-CO"/>
        </w:rPr>
        <w:t xml:space="preserve"> que a</w:t>
      </w:r>
      <w:r w:rsidR="001A3A39">
        <w:rPr>
          <w:rFonts w:ascii="Arial" w:hAnsi="Arial" w:cs="Arial"/>
          <w:sz w:val="24"/>
          <w:szCs w:val="24"/>
          <w:lang w:val="es-ES_tradnl" w:eastAsia="es-CO"/>
        </w:rPr>
        <w:t>ú</w:t>
      </w:r>
      <w:r w:rsidR="00255E43" w:rsidRPr="002C4E3F">
        <w:rPr>
          <w:rFonts w:ascii="Arial" w:hAnsi="Arial" w:cs="Arial"/>
          <w:sz w:val="24"/>
          <w:szCs w:val="24"/>
          <w:lang w:val="es-ES_tradnl" w:eastAsia="es-CO"/>
        </w:rPr>
        <w:t>n no ha hecho</w:t>
      </w:r>
      <w:r w:rsidR="00455184" w:rsidRPr="002C4E3F">
        <w:rPr>
          <w:rFonts w:ascii="Arial" w:hAnsi="Arial" w:cs="Arial"/>
          <w:sz w:val="24"/>
          <w:szCs w:val="24"/>
          <w:lang w:val="es-ES_tradnl" w:eastAsia="es-CO"/>
        </w:rPr>
        <w:t xml:space="preserve">. En todo caso, si el </w:t>
      </w:r>
      <w:r w:rsidR="00CA0ED6">
        <w:rPr>
          <w:rFonts w:ascii="Arial" w:hAnsi="Arial" w:cs="Arial"/>
          <w:sz w:val="24"/>
          <w:szCs w:val="24"/>
          <w:lang w:val="es-ES_tradnl" w:eastAsia="es-CO"/>
        </w:rPr>
        <w:t>G</w:t>
      </w:r>
      <w:r w:rsidR="00455184" w:rsidRPr="002C4E3F">
        <w:rPr>
          <w:rFonts w:ascii="Arial" w:hAnsi="Arial" w:cs="Arial"/>
          <w:sz w:val="24"/>
          <w:szCs w:val="24"/>
          <w:lang w:val="es-ES_tradnl" w:eastAsia="es-CO"/>
        </w:rPr>
        <w:t>obierno nacional no establece una tarifa especial de retención a título de IVA para alguna actividad en particular, en ese caso la tarifa que se aplicará seguirá siendo la del 15</w:t>
      </w:r>
      <w:r w:rsidR="00CD5152">
        <w:rPr>
          <w:rFonts w:ascii="Arial" w:hAnsi="Arial" w:cs="Arial"/>
          <w:sz w:val="24"/>
          <w:szCs w:val="24"/>
          <w:lang w:val="es-ES_tradnl" w:eastAsia="es-CO"/>
        </w:rPr>
        <w:t xml:space="preserve"> </w:t>
      </w:r>
      <w:r w:rsidR="00455184" w:rsidRPr="002C4E3F">
        <w:rPr>
          <w:rFonts w:ascii="Arial" w:hAnsi="Arial" w:cs="Arial"/>
          <w:sz w:val="24"/>
          <w:szCs w:val="24"/>
          <w:lang w:val="es-ES_tradnl" w:eastAsia="es-CO"/>
        </w:rPr>
        <w:t>%.</w:t>
      </w:r>
      <w:r w:rsidR="00CE6D90" w:rsidRPr="002C4E3F">
        <w:rPr>
          <w:rFonts w:ascii="Arial" w:hAnsi="Arial" w:cs="Arial"/>
          <w:sz w:val="24"/>
          <w:szCs w:val="24"/>
          <w:lang w:val="es-ES_tradnl" w:eastAsia="es-CO"/>
        </w:rPr>
        <w:t xml:space="preserve"> </w:t>
      </w:r>
      <w:r w:rsidR="009E153C" w:rsidRPr="002C4E3F">
        <w:rPr>
          <w:rFonts w:ascii="Arial" w:hAnsi="Arial" w:cs="Arial"/>
          <w:sz w:val="24"/>
          <w:szCs w:val="24"/>
          <w:lang w:val="es-ES_tradnl" w:eastAsia="es-CO"/>
        </w:rPr>
        <w:t>A la fecha en que elaboramos el presente documento</w:t>
      </w:r>
      <w:r w:rsidR="00CA0ED6">
        <w:rPr>
          <w:rFonts w:ascii="Arial" w:hAnsi="Arial" w:cs="Arial"/>
          <w:sz w:val="24"/>
          <w:szCs w:val="24"/>
          <w:lang w:val="es-ES_tradnl" w:eastAsia="es-CO"/>
        </w:rPr>
        <w:t>,</w:t>
      </w:r>
      <w:r w:rsidR="009E153C" w:rsidRPr="002C4E3F">
        <w:rPr>
          <w:rFonts w:ascii="Arial" w:hAnsi="Arial" w:cs="Arial"/>
          <w:sz w:val="24"/>
          <w:szCs w:val="24"/>
          <w:lang w:val="es-ES_tradnl" w:eastAsia="es-CO"/>
        </w:rPr>
        <w:t xml:space="preserve"> </w:t>
      </w:r>
      <w:r w:rsidR="00B415B9" w:rsidRPr="002C4E3F">
        <w:rPr>
          <w:rFonts w:ascii="Arial" w:hAnsi="Arial" w:cs="Arial"/>
          <w:sz w:val="24"/>
          <w:szCs w:val="24"/>
          <w:lang w:val="es-ES_tradnl" w:eastAsia="es-CO"/>
        </w:rPr>
        <w:t xml:space="preserve">la normatividad vigente establece que el </w:t>
      </w:r>
      <w:r w:rsidR="009E153C" w:rsidRPr="002C4E3F">
        <w:rPr>
          <w:rFonts w:ascii="Arial" w:hAnsi="Arial" w:cs="Arial"/>
          <w:sz w:val="24"/>
          <w:szCs w:val="24"/>
          <w:lang w:val="es-ES_tradnl" w:eastAsia="es-CO"/>
        </w:rPr>
        <w:t xml:space="preserve"> </w:t>
      </w:r>
      <w:hyperlink r:id="rId33" w:history="1">
        <w:r w:rsidR="009E153C" w:rsidRPr="00290027">
          <w:rPr>
            <w:rStyle w:val="Hipervnculo"/>
            <w:rFonts w:ascii="Arial" w:hAnsi="Arial" w:cs="Arial"/>
            <w:sz w:val="24"/>
            <w:szCs w:val="24"/>
            <w:lang w:val="es-ES_tradnl" w:eastAsia="es-CO"/>
          </w:rPr>
          <w:t xml:space="preserve">formulario </w:t>
        </w:r>
        <w:r w:rsidR="00290027">
          <w:rPr>
            <w:rStyle w:val="Hipervnculo"/>
            <w:rFonts w:ascii="Arial" w:hAnsi="Arial" w:cs="Arial"/>
            <w:sz w:val="24"/>
            <w:szCs w:val="24"/>
            <w:lang w:val="es-ES_tradnl" w:eastAsia="es-CO"/>
          </w:rPr>
          <w:t xml:space="preserve">mensual </w:t>
        </w:r>
        <w:r w:rsidR="009E153C" w:rsidRPr="00290027">
          <w:rPr>
            <w:rStyle w:val="Hipervnculo"/>
            <w:rFonts w:ascii="Arial" w:hAnsi="Arial" w:cs="Arial"/>
            <w:sz w:val="24"/>
            <w:szCs w:val="24"/>
            <w:lang w:val="es-ES_tradnl" w:eastAsia="es-CO"/>
          </w:rPr>
          <w:t>35</w:t>
        </w:r>
        <w:r w:rsidR="00290027">
          <w:rPr>
            <w:rStyle w:val="Hipervnculo"/>
            <w:rFonts w:ascii="Arial" w:hAnsi="Arial" w:cs="Arial"/>
            <w:sz w:val="24"/>
            <w:szCs w:val="24"/>
            <w:lang w:val="es-ES_tradnl" w:eastAsia="es-CO"/>
          </w:rPr>
          <w:t>0 para retenciones en la fuente administrado por la Dian</w:t>
        </w:r>
      </w:hyperlink>
      <w:r w:rsidR="009E153C" w:rsidRPr="002C4E3F">
        <w:rPr>
          <w:rFonts w:ascii="Arial" w:hAnsi="Arial" w:cs="Arial"/>
          <w:sz w:val="24"/>
          <w:szCs w:val="24"/>
          <w:lang w:val="es-ES_tradnl" w:eastAsia="es-CO"/>
        </w:rPr>
        <w:t xml:space="preserve"> que </w:t>
      </w:r>
      <w:r w:rsidR="00FA7C16" w:rsidRPr="002C4E3F">
        <w:rPr>
          <w:rFonts w:ascii="Arial" w:hAnsi="Arial" w:cs="Arial"/>
          <w:sz w:val="24"/>
          <w:szCs w:val="24"/>
          <w:lang w:val="es-ES_tradnl" w:eastAsia="es-CO"/>
        </w:rPr>
        <w:t xml:space="preserve">se utilizará durante el año </w:t>
      </w:r>
      <w:r w:rsidR="00FA7C16" w:rsidRPr="002C4E3F">
        <w:rPr>
          <w:rFonts w:ascii="Arial" w:hAnsi="Arial" w:cs="Arial"/>
          <w:color w:val="0070C0"/>
          <w:sz w:val="24"/>
          <w:szCs w:val="24"/>
          <w:lang w:val="es-ES_tradnl" w:eastAsia="es-CO"/>
        </w:rPr>
        <w:t>202</w:t>
      </w:r>
      <w:r w:rsidR="00B415B9" w:rsidRPr="002C4E3F">
        <w:rPr>
          <w:rFonts w:ascii="Arial" w:hAnsi="Arial" w:cs="Arial"/>
          <w:color w:val="0070C0"/>
          <w:sz w:val="24"/>
          <w:szCs w:val="24"/>
          <w:lang w:val="es-ES_tradnl" w:eastAsia="es-CO"/>
        </w:rPr>
        <w:t>5</w:t>
      </w:r>
      <w:r w:rsidR="009E153C" w:rsidRPr="002C4E3F">
        <w:rPr>
          <w:rFonts w:ascii="Arial" w:hAnsi="Arial" w:cs="Arial"/>
          <w:sz w:val="24"/>
          <w:szCs w:val="24"/>
          <w:lang w:val="es-ES_tradnl" w:eastAsia="es-CO"/>
        </w:rPr>
        <w:t xml:space="preserve"> </w:t>
      </w:r>
      <w:r w:rsidR="00B415B9" w:rsidRPr="002C4E3F">
        <w:rPr>
          <w:rFonts w:ascii="Arial" w:hAnsi="Arial" w:cs="Arial"/>
          <w:sz w:val="24"/>
          <w:szCs w:val="24"/>
          <w:lang w:val="es-ES_tradnl" w:eastAsia="es-CO"/>
        </w:rPr>
        <w:t xml:space="preserve">es </w:t>
      </w:r>
      <w:hyperlink r:id="rId34" w:history="1">
        <w:r w:rsidR="00B415B9" w:rsidRPr="002C4E3F">
          <w:rPr>
            <w:rStyle w:val="Hipervnculo"/>
            <w:rFonts w:ascii="Arial" w:hAnsi="Arial" w:cs="Arial"/>
            <w:sz w:val="24"/>
            <w:szCs w:val="24"/>
            <w:lang w:val="es-ES_tradnl" w:eastAsia="es-CO"/>
          </w:rPr>
          <w:t>el mismo que se utilizó a partir de agosto de 2024 y que fue prescrito con la Resolución 0</w:t>
        </w:r>
        <w:r w:rsidR="00CA0ED6">
          <w:rPr>
            <w:rStyle w:val="Hipervnculo"/>
            <w:rFonts w:ascii="Arial" w:hAnsi="Arial" w:cs="Arial"/>
            <w:sz w:val="24"/>
            <w:szCs w:val="24"/>
            <w:lang w:val="es-ES_tradnl" w:eastAsia="es-CO"/>
          </w:rPr>
          <w:t>000</w:t>
        </w:r>
        <w:r w:rsidR="00B415B9" w:rsidRPr="002C4E3F">
          <w:rPr>
            <w:rStyle w:val="Hipervnculo"/>
            <w:rFonts w:ascii="Arial" w:hAnsi="Arial" w:cs="Arial"/>
            <w:sz w:val="24"/>
            <w:szCs w:val="24"/>
            <w:lang w:val="es-ES_tradnl" w:eastAsia="es-CO"/>
          </w:rPr>
          <w:t>31 de febrero 29 de 2024</w:t>
        </w:r>
      </w:hyperlink>
      <w:r w:rsidR="00B415B9" w:rsidRPr="002C4E3F">
        <w:rPr>
          <w:rFonts w:ascii="Arial" w:hAnsi="Arial" w:cs="Arial"/>
          <w:sz w:val="24"/>
          <w:szCs w:val="24"/>
          <w:lang w:val="es-ES_tradnl" w:eastAsia="es-CO"/>
        </w:rPr>
        <w:t xml:space="preserve">. Por tanto, en la </w:t>
      </w:r>
      <w:r w:rsidR="001D0C27" w:rsidRPr="002C4E3F">
        <w:rPr>
          <w:rFonts w:ascii="Arial" w:hAnsi="Arial" w:cs="Arial"/>
          <w:sz w:val="24"/>
          <w:szCs w:val="24"/>
          <w:lang w:val="es-ES_tradnl" w:eastAsia="es-CO"/>
        </w:rPr>
        <w:t>“hoja 2” se deberán detallar las retenciones en la fuente a título de renta practicadas a l</w:t>
      </w:r>
      <w:r w:rsidR="00953BC2" w:rsidRPr="002C4E3F">
        <w:rPr>
          <w:rFonts w:ascii="Arial" w:hAnsi="Arial" w:cs="Arial"/>
          <w:sz w:val="24"/>
          <w:szCs w:val="24"/>
          <w:lang w:val="es-ES_tradnl" w:eastAsia="es-CO"/>
        </w:rPr>
        <w:t>os domiciliados en el exterior, distinguiendo incluso si dicho tercero a quien se</w:t>
      </w:r>
      <w:r w:rsidR="007F6E9E">
        <w:rPr>
          <w:rFonts w:ascii="Arial" w:hAnsi="Arial" w:cs="Arial"/>
          <w:sz w:val="24"/>
          <w:szCs w:val="24"/>
          <w:lang w:val="es-ES_tradnl" w:eastAsia="es-CO"/>
        </w:rPr>
        <w:t xml:space="preserve"> le</w:t>
      </w:r>
      <w:r w:rsidR="00953BC2" w:rsidRPr="002C4E3F">
        <w:rPr>
          <w:rFonts w:ascii="Arial" w:hAnsi="Arial" w:cs="Arial"/>
          <w:sz w:val="24"/>
          <w:szCs w:val="24"/>
          <w:lang w:val="es-ES_tradnl" w:eastAsia="es-CO"/>
        </w:rPr>
        <w:t xml:space="preserve"> practicó</w:t>
      </w:r>
      <w:r w:rsidR="001D0C27" w:rsidRPr="002C4E3F">
        <w:rPr>
          <w:rFonts w:ascii="Arial" w:hAnsi="Arial" w:cs="Arial"/>
          <w:sz w:val="24"/>
          <w:szCs w:val="24"/>
          <w:lang w:val="es-ES_tradnl" w:eastAsia="es-CO"/>
        </w:rPr>
        <w:t xml:space="preserve"> la retención se encuentra ubicado o no en </w:t>
      </w:r>
      <w:hyperlink r:id="rId35" w:history="1">
        <w:r w:rsidR="001D0C27" w:rsidRPr="002C4E3F">
          <w:rPr>
            <w:rStyle w:val="Hipervnculo"/>
            <w:rFonts w:ascii="Arial" w:hAnsi="Arial" w:cs="Arial"/>
            <w:sz w:val="24"/>
            <w:szCs w:val="24"/>
            <w:lang w:val="es-ES_tradnl" w:eastAsia="es-CO"/>
          </w:rPr>
          <w:t>países con los cuales se esté aplicando algún “convenio para evitar la doble tributación internacional”</w:t>
        </w:r>
      </w:hyperlink>
      <w:r w:rsidR="001D0C27" w:rsidRPr="002C4E3F">
        <w:rPr>
          <w:rFonts w:ascii="Arial" w:hAnsi="Arial" w:cs="Arial"/>
          <w:sz w:val="24"/>
          <w:szCs w:val="24"/>
          <w:lang w:val="es-ES_tradnl" w:eastAsia="es-CO"/>
        </w:rPr>
        <w:t xml:space="preserve">.  En la estructura de </w:t>
      </w:r>
      <w:r w:rsidR="008A2D83">
        <w:rPr>
          <w:rFonts w:ascii="Arial" w:hAnsi="Arial" w:cs="Arial"/>
          <w:sz w:val="24"/>
          <w:szCs w:val="24"/>
          <w:lang w:val="es-ES_tradnl" w:eastAsia="es-CO"/>
        </w:rPr>
        <w:t>la</w:t>
      </w:r>
      <w:r w:rsidR="001D0C27" w:rsidRPr="002C4E3F">
        <w:rPr>
          <w:rFonts w:ascii="Arial" w:hAnsi="Arial" w:cs="Arial"/>
          <w:sz w:val="24"/>
          <w:szCs w:val="24"/>
          <w:lang w:val="es-ES_tradnl" w:eastAsia="es-CO"/>
        </w:rPr>
        <w:t xml:space="preserve"> “hoja 2</w:t>
      </w:r>
      <w:r w:rsidR="008A2D83">
        <w:rPr>
          <w:rFonts w:ascii="Arial" w:hAnsi="Arial" w:cs="Arial"/>
          <w:sz w:val="24"/>
          <w:szCs w:val="24"/>
          <w:lang w:val="es-ES_tradnl" w:eastAsia="es-CO"/>
        </w:rPr>
        <w:t xml:space="preserve"> del formulario 350</w:t>
      </w:r>
      <w:r w:rsidR="001D0C27" w:rsidRPr="002C4E3F">
        <w:rPr>
          <w:rFonts w:ascii="Arial" w:hAnsi="Arial" w:cs="Arial"/>
          <w:sz w:val="24"/>
          <w:szCs w:val="24"/>
          <w:lang w:val="es-ES_tradnl" w:eastAsia="es-CO"/>
        </w:rPr>
        <w:t>”</w:t>
      </w:r>
      <w:r w:rsidR="006A50E6" w:rsidRPr="002C4E3F">
        <w:rPr>
          <w:rFonts w:ascii="Arial" w:hAnsi="Arial" w:cs="Arial"/>
          <w:sz w:val="24"/>
          <w:szCs w:val="24"/>
          <w:lang w:val="es-ES_tradnl" w:eastAsia="es-CO"/>
        </w:rPr>
        <w:t xml:space="preserve"> se deberá indicar el código del </w:t>
      </w:r>
      <w:r w:rsidR="005F6EF8" w:rsidRPr="002C4E3F">
        <w:rPr>
          <w:rFonts w:ascii="Arial" w:hAnsi="Arial" w:cs="Arial"/>
          <w:sz w:val="24"/>
          <w:szCs w:val="24"/>
          <w:lang w:val="es-ES_tradnl" w:eastAsia="es-CO"/>
        </w:rPr>
        <w:t>país</w:t>
      </w:r>
      <w:r w:rsidR="006A50E6" w:rsidRPr="002C4E3F">
        <w:rPr>
          <w:rFonts w:ascii="Arial" w:hAnsi="Arial" w:cs="Arial"/>
          <w:sz w:val="24"/>
          <w:szCs w:val="24"/>
          <w:lang w:val="es-ES_tradnl" w:eastAsia="es-CO"/>
        </w:rPr>
        <w:t>, la base del pago, la tarifa aplicada y el valor de la retención</w:t>
      </w:r>
      <w:r w:rsidR="003D7ECC" w:rsidRPr="002C4E3F">
        <w:rPr>
          <w:rFonts w:ascii="Arial" w:hAnsi="Arial" w:cs="Arial"/>
          <w:sz w:val="24"/>
          <w:szCs w:val="24"/>
          <w:lang w:val="es-ES_tradnl" w:eastAsia="es-CO"/>
        </w:rPr>
        <w:t>.</w:t>
      </w:r>
    </w:p>
    <w:p w14:paraId="578F0A35" w14:textId="2CB967CD" w:rsidR="007E705E" w:rsidRPr="007E705E" w:rsidRDefault="007E705E" w:rsidP="005316E2">
      <w:pPr>
        <w:pStyle w:val="Ttulo2"/>
        <w:spacing w:before="160" w:after="120" w:line="360" w:lineRule="auto"/>
        <w:jc w:val="both"/>
        <w:rPr>
          <w:rFonts w:ascii="Arial" w:hAnsi="Arial" w:cs="Arial"/>
          <w:color w:val="2D57DF"/>
          <w:sz w:val="24"/>
          <w:szCs w:val="24"/>
          <w:lang w:val="es-ES_tradnl" w:eastAsia="es-CO"/>
        </w:rPr>
      </w:pPr>
      <w:r w:rsidRPr="007E705E">
        <w:rPr>
          <w:rFonts w:ascii="Arial" w:hAnsi="Arial"/>
          <w:b/>
          <w:color w:val="2D57DF"/>
          <w:sz w:val="32"/>
          <w:lang w:val="es-ES_tradnl" w:eastAsia="es-ES_tradnl"/>
        </w:rPr>
        <w:lastRenderedPageBreak/>
        <w:t>Tablas de retención en la fuente 202</w:t>
      </w:r>
      <w:r>
        <w:rPr>
          <w:rFonts w:ascii="Arial" w:hAnsi="Arial"/>
          <w:b/>
          <w:color w:val="2D57DF"/>
          <w:sz w:val="32"/>
          <w:lang w:val="es-ES_tradnl" w:eastAsia="es-ES_tradnl"/>
        </w:rPr>
        <w:t>5</w:t>
      </w:r>
      <w:r w:rsidRPr="007E705E">
        <w:rPr>
          <w:rFonts w:ascii="Arial" w:hAnsi="Arial"/>
          <w:b/>
          <w:color w:val="2D57DF"/>
          <w:sz w:val="32"/>
          <w:lang w:val="es-ES_tradnl" w:eastAsia="es-ES_tradnl"/>
        </w:rPr>
        <w:t xml:space="preserve"> a título de impuestos nacionales</w:t>
      </w:r>
    </w:p>
    <w:p w14:paraId="16DF9702" w14:textId="170CFA6C" w:rsidR="003771B1" w:rsidRPr="002C4E3F" w:rsidRDefault="003771B1" w:rsidP="005316E2">
      <w:pPr>
        <w:spacing w:after="0" w:line="360" w:lineRule="auto"/>
        <w:jc w:val="both"/>
        <w:rPr>
          <w:rFonts w:ascii="Arial" w:hAnsi="Arial" w:cs="Arial"/>
          <w:sz w:val="24"/>
          <w:szCs w:val="24"/>
          <w:lang w:val="es-ES_tradnl" w:eastAsia="es-CO"/>
        </w:rPr>
      </w:pPr>
      <w:r w:rsidRPr="002C4E3F">
        <w:rPr>
          <w:rFonts w:ascii="Arial" w:hAnsi="Arial" w:cs="Arial"/>
          <w:sz w:val="24"/>
          <w:szCs w:val="24"/>
          <w:lang w:val="es-ES_tradnl" w:eastAsia="es-CO"/>
        </w:rPr>
        <w:t xml:space="preserve">La información que se presentará a continuación, con las instrucciones para practicar las retenciones a </w:t>
      </w:r>
      <w:r w:rsidR="00A7235F" w:rsidRPr="002C4E3F">
        <w:rPr>
          <w:rFonts w:ascii="Arial" w:hAnsi="Arial" w:cs="Arial"/>
          <w:sz w:val="24"/>
          <w:szCs w:val="24"/>
          <w:lang w:val="es-ES_tradnl" w:eastAsia="es-CO"/>
        </w:rPr>
        <w:t>título</w:t>
      </w:r>
      <w:r w:rsidRPr="002C4E3F">
        <w:rPr>
          <w:rFonts w:ascii="Arial" w:hAnsi="Arial" w:cs="Arial"/>
          <w:sz w:val="24"/>
          <w:szCs w:val="24"/>
          <w:lang w:val="es-ES_tradnl" w:eastAsia="es-CO"/>
        </w:rPr>
        <w:t xml:space="preserve"> de</w:t>
      </w:r>
      <w:r w:rsidR="00FA7C16" w:rsidRPr="002C4E3F">
        <w:rPr>
          <w:rFonts w:ascii="Arial" w:hAnsi="Arial" w:cs="Arial"/>
          <w:sz w:val="24"/>
          <w:szCs w:val="24"/>
          <w:lang w:val="es-ES_tradnl" w:eastAsia="es-CO"/>
        </w:rPr>
        <w:t xml:space="preserve"> </w:t>
      </w:r>
      <w:r w:rsidR="00A7235F">
        <w:rPr>
          <w:rFonts w:ascii="Arial" w:hAnsi="Arial" w:cs="Arial"/>
          <w:sz w:val="24"/>
          <w:szCs w:val="24"/>
          <w:lang w:val="es-ES_tradnl" w:eastAsia="es-CO"/>
        </w:rPr>
        <w:t>r</w:t>
      </w:r>
      <w:r w:rsidR="00FA7C16" w:rsidRPr="002C4E3F">
        <w:rPr>
          <w:rFonts w:ascii="Arial" w:hAnsi="Arial" w:cs="Arial"/>
          <w:sz w:val="24"/>
          <w:szCs w:val="24"/>
          <w:lang w:val="es-ES_tradnl" w:eastAsia="es-CO"/>
        </w:rPr>
        <w:t xml:space="preserve">enta e IVA durante el año </w:t>
      </w:r>
      <w:r w:rsidR="005848C7" w:rsidRPr="002C4E3F">
        <w:rPr>
          <w:rFonts w:ascii="Arial" w:hAnsi="Arial" w:cs="Arial"/>
          <w:color w:val="0070C0"/>
          <w:sz w:val="24"/>
          <w:szCs w:val="24"/>
          <w:lang w:val="es-ES_tradnl" w:eastAsia="es-CO"/>
        </w:rPr>
        <w:t>202</w:t>
      </w:r>
      <w:r w:rsidR="00B415B9" w:rsidRPr="002C4E3F">
        <w:rPr>
          <w:rFonts w:ascii="Arial" w:hAnsi="Arial" w:cs="Arial"/>
          <w:color w:val="0070C0"/>
          <w:sz w:val="24"/>
          <w:szCs w:val="24"/>
          <w:lang w:val="es-ES_tradnl" w:eastAsia="es-CO"/>
        </w:rPr>
        <w:t>5</w:t>
      </w:r>
      <w:r w:rsidRPr="00B84FB3">
        <w:rPr>
          <w:rFonts w:ascii="Arial" w:hAnsi="Arial" w:cs="Arial"/>
          <w:sz w:val="24"/>
          <w:szCs w:val="24"/>
          <w:lang w:val="es-ES_tradnl" w:eastAsia="es-CO"/>
        </w:rPr>
        <w:t>,</w:t>
      </w:r>
      <w:r w:rsidRPr="002C4E3F">
        <w:rPr>
          <w:rFonts w:ascii="Arial" w:hAnsi="Arial" w:cs="Arial"/>
          <w:sz w:val="24"/>
          <w:szCs w:val="24"/>
          <w:lang w:val="es-ES_tradnl" w:eastAsia="es-CO"/>
        </w:rPr>
        <w:t xml:space="preserve"> se encuentra dividida en dos grades secciones así:</w:t>
      </w:r>
    </w:p>
    <w:p w14:paraId="1AB0DF8D" w14:textId="77777777" w:rsidR="003771B1" w:rsidRPr="002C4E3F" w:rsidRDefault="003771B1" w:rsidP="005316E2">
      <w:pPr>
        <w:spacing w:after="0" w:line="360" w:lineRule="auto"/>
        <w:jc w:val="both"/>
        <w:rPr>
          <w:rFonts w:ascii="Arial" w:hAnsi="Arial" w:cs="Arial"/>
          <w:sz w:val="24"/>
          <w:szCs w:val="24"/>
          <w:lang w:val="es-ES_tradnl" w:eastAsia="es-CO"/>
        </w:rPr>
      </w:pPr>
    </w:p>
    <w:p w14:paraId="0E7CE411" w14:textId="4006D40F" w:rsidR="003771B1" w:rsidRPr="002C4E3F" w:rsidRDefault="003771B1" w:rsidP="005316E2">
      <w:pPr>
        <w:numPr>
          <w:ilvl w:val="0"/>
          <w:numId w:val="11"/>
        </w:numPr>
        <w:spacing w:after="0" w:line="360" w:lineRule="auto"/>
        <w:jc w:val="both"/>
        <w:rPr>
          <w:rFonts w:ascii="Arial" w:hAnsi="Arial" w:cs="Arial"/>
          <w:sz w:val="24"/>
          <w:szCs w:val="24"/>
          <w:lang w:val="es-ES_tradnl" w:eastAsia="es-CO"/>
        </w:rPr>
      </w:pPr>
      <w:r w:rsidRPr="002C4E3F">
        <w:rPr>
          <w:rFonts w:ascii="Arial" w:hAnsi="Arial" w:cs="Arial"/>
          <w:sz w:val="24"/>
          <w:szCs w:val="24"/>
          <w:lang w:val="es-ES_tradnl" w:eastAsia="es-CO"/>
        </w:rPr>
        <w:t>Retenciones a título de impuesto de renta y ganancia ocasional</w:t>
      </w:r>
      <w:r w:rsidR="00035FA6">
        <w:rPr>
          <w:rFonts w:ascii="Arial" w:hAnsi="Arial" w:cs="Arial"/>
          <w:sz w:val="24"/>
          <w:szCs w:val="24"/>
          <w:lang w:val="es-ES_tradnl" w:eastAsia="es-CO"/>
        </w:rPr>
        <w:t>.</w:t>
      </w:r>
    </w:p>
    <w:p w14:paraId="62084F60" w14:textId="7CAEDBEC" w:rsidR="003771B1" w:rsidRPr="00A7235F" w:rsidRDefault="003771B1" w:rsidP="005316E2">
      <w:pPr>
        <w:numPr>
          <w:ilvl w:val="0"/>
          <w:numId w:val="11"/>
        </w:numPr>
        <w:spacing w:after="0" w:line="360" w:lineRule="auto"/>
        <w:jc w:val="both"/>
        <w:rPr>
          <w:rFonts w:ascii="Arial" w:hAnsi="Arial" w:cs="Arial"/>
          <w:sz w:val="24"/>
          <w:szCs w:val="24"/>
          <w:lang w:val="es-ES_tradnl" w:eastAsia="es-CO"/>
        </w:rPr>
      </w:pPr>
      <w:r w:rsidRPr="00A7235F">
        <w:rPr>
          <w:rFonts w:ascii="Arial" w:hAnsi="Arial" w:cs="Arial"/>
          <w:sz w:val="24"/>
          <w:szCs w:val="24"/>
          <w:lang w:val="es-ES_tradnl" w:eastAsia="es-CO"/>
        </w:rPr>
        <w:t>Retenciones a título de IVA</w:t>
      </w:r>
      <w:r w:rsidR="00035FA6">
        <w:rPr>
          <w:rFonts w:ascii="Arial" w:hAnsi="Arial" w:cs="Arial"/>
          <w:sz w:val="24"/>
          <w:szCs w:val="24"/>
          <w:lang w:val="es-ES_tradnl" w:eastAsia="es-CO"/>
        </w:rPr>
        <w:t>.</w:t>
      </w:r>
    </w:p>
    <w:p w14:paraId="73D9FB8D" w14:textId="77777777" w:rsidR="00EE3DEA" w:rsidRPr="002C4E3F" w:rsidRDefault="00EE3DEA" w:rsidP="005316E2">
      <w:pPr>
        <w:spacing w:after="0" w:line="360" w:lineRule="auto"/>
        <w:jc w:val="both"/>
        <w:rPr>
          <w:rFonts w:ascii="Arial" w:hAnsi="Arial" w:cs="Arial"/>
          <w:i/>
          <w:color w:val="000000"/>
          <w:sz w:val="24"/>
          <w:szCs w:val="24"/>
          <w:lang w:val="es-ES_tradnl" w:eastAsia="es-CO"/>
        </w:rPr>
      </w:pPr>
    </w:p>
    <w:p w14:paraId="0C943CB9" w14:textId="77777777" w:rsidR="00314098" w:rsidRPr="00B84FB3" w:rsidRDefault="00FA7C16" w:rsidP="005316E2">
      <w:pPr>
        <w:spacing w:after="0" w:line="360" w:lineRule="auto"/>
        <w:jc w:val="both"/>
        <w:rPr>
          <w:rFonts w:ascii="Arial" w:hAnsi="Arial" w:cs="Arial"/>
          <w:b/>
          <w:sz w:val="24"/>
          <w:szCs w:val="24"/>
          <w:lang w:val="es-ES_tradnl"/>
        </w:rPr>
      </w:pPr>
      <w:r w:rsidRPr="00B84FB3">
        <w:rPr>
          <w:rFonts w:ascii="Arial" w:hAnsi="Arial" w:cs="Arial"/>
          <w:b/>
          <w:sz w:val="24"/>
          <w:szCs w:val="24"/>
          <w:highlight w:val="yellow"/>
          <w:lang w:val="es-ES_tradnl"/>
        </w:rPr>
        <w:t>1. Retenciones a título del impuesto de renta y ganancia ocasional</w:t>
      </w:r>
    </w:p>
    <w:p w14:paraId="2DEA3949" w14:textId="2635B39D" w:rsidR="00097EE6" w:rsidRPr="002C4E3F" w:rsidRDefault="00E372F4" w:rsidP="005316E2">
      <w:pPr>
        <w:spacing w:after="0" w:line="360" w:lineRule="auto"/>
        <w:jc w:val="both"/>
        <w:rPr>
          <w:rFonts w:ascii="Arial" w:hAnsi="Arial" w:cs="Arial"/>
          <w:color w:val="000000"/>
          <w:sz w:val="24"/>
          <w:szCs w:val="24"/>
          <w:lang w:val="es-ES_tradnl" w:eastAsia="es-CO"/>
        </w:rPr>
      </w:pPr>
      <w:r w:rsidRPr="002C4E3F">
        <w:rPr>
          <w:rFonts w:ascii="Arial" w:hAnsi="Arial" w:cs="Arial"/>
          <w:color w:val="000000"/>
          <w:sz w:val="24"/>
          <w:szCs w:val="24"/>
          <w:lang w:val="es-ES_tradnl" w:eastAsia="es-CO"/>
        </w:rPr>
        <w:t>En este punto</w:t>
      </w:r>
      <w:r w:rsidR="003771B1" w:rsidRPr="002C4E3F">
        <w:rPr>
          <w:rFonts w:ascii="Arial" w:hAnsi="Arial" w:cs="Arial"/>
          <w:color w:val="000000"/>
          <w:sz w:val="24"/>
          <w:szCs w:val="24"/>
          <w:lang w:val="es-ES_tradnl" w:eastAsia="es-CO"/>
        </w:rPr>
        <w:t xml:space="preserve"> la información</w:t>
      </w:r>
      <w:r w:rsidRPr="002C4E3F">
        <w:rPr>
          <w:rFonts w:ascii="Arial" w:hAnsi="Arial" w:cs="Arial"/>
          <w:color w:val="000000"/>
          <w:sz w:val="24"/>
          <w:szCs w:val="24"/>
          <w:lang w:val="es-ES_tradnl" w:eastAsia="es-CO"/>
        </w:rPr>
        <w:t xml:space="preserve"> </w:t>
      </w:r>
      <w:r w:rsidR="003771B1" w:rsidRPr="002C4E3F">
        <w:rPr>
          <w:rFonts w:ascii="Arial" w:hAnsi="Arial" w:cs="Arial"/>
          <w:color w:val="000000"/>
          <w:sz w:val="24"/>
          <w:szCs w:val="24"/>
          <w:lang w:val="es-ES_tradnl" w:eastAsia="es-CO"/>
        </w:rPr>
        <w:t xml:space="preserve">está </w:t>
      </w:r>
      <w:r w:rsidRPr="002C4E3F">
        <w:rPr>
          <w:rFonts w:ascii="Arial" w:hAnsi="Arial" w:cs="Arial"/>
          <w:color w:val="000000"/>
          <w:sz w:val="24"/>
          <w:szCs w:val="24"/>
          <w:lang w:val="es-ES_tradnl" w:eastAsia="es-CO"/>
        </w:rPr>
        <w:t>sub</w:t>
      </w:r>
      <w:r w:rsidR="00097EE6" w:rsidRPr="002C4E3F">
        <w:rPr>
          <w:rFonts w:ascii="Arial" w:hAnsi="Arial" w:cs="Arial"/>
          <w:color w:val="000000"/>
          <w:sz w:val="24"/>
          <w:szCs w:val="24"/>
          <w:lang w:val="es-ES_tradnl" w:eastAsia="es-CO"/>
        </w:rPr>
        <w:t>dividida en tres secciones</w:t>
      </w:r>
      <w:r w:rsidR="003771B1" w:rsidRPr="002C4E3F">
        <w:rPr>
          <w:rFonts w:ascii="Arial" w:hAnsi="Arial" w:cs="Arial"/>
          <w:color w:val="000000"/>
          <w:sz w:val="24"/>
          <w:szCs w:val="24"/>
          <w:lang w:val="es-ES_tradnl" w:eastAsia="es-CO"/>
        </w:rPr>
        <w:t xml:space="preserve"> especiales</w:t>
      </w:r>
      <w:r w:rsidR="00097EE6" w:rsidRPr="002C4E3F">
        <w:rPr>
          <w:rFonts w:ascii="Arial" w:hAnsi="Arial" w:cs="Arial"/>
          <w:color w:val="000000"/>
          <w:sz w:val="24"/>
          <w:szCs w:val="24"/>
          <w:lang w:val="es-ES_tradnl" w:eastAsia="es-CO"/>
        </w:rPr>
        <w:t>, a saber:</w:t>
      </w:r>
    </w:p>
    <w:p w14:paraId="0DA46237" w14:textId="77777777" w:rsidR="004029F6" w:rsidRPr="002C4E3F" w:rsidRDefault="004029F6" w:rsidP="005316E2">
      <w:pPr>
        <w:spacing w:after="0" w:line="360" w:lineRule="auto"/>
        <w:jc w:val="both"/>
        <w:rPr>
          <w:rFonts w:ascii="Arial" w:hAnsi="Arial" w:cs="Arial"/>
          <w:color w:val="000000"/>
          <w:sz w:val="24"/>
          <w:szCs w:val="24"/>
          <w:lang w:val="es-ES_tradnl" w:eastAsia="es-CO"/>
        </w:rPr>
      </w:pPr>
    </w:p>
    <w:p w14:paraId="76589066" w14:textId="1D784499" w:rsidR="00097EE6" w:rsidRPr="002C4E3F" w:rsidRDefault="00097EE6" w:rsidP="005316E2">
      <w:pPr>
        <w:pStyle w:val="Prrafodelista"/>
        <w:numPr>
          <w:ilvl w:val="0"/>
          <w:numId w:val="2"/>
        </w:numPr>
        <w:spacing w:after="0" w:line="360" w:lineRule="auto"/>
        <w:jc w:val="both"/>
        <w:rPr>
          <w:rFonts w:ascii="Arial" w:hAnsi="Arial" w:cs="Arial"/>
          <w:color w:val="000000"/>
          <w:sz w:val="24"/>
          <w:szCs w:val="24"/>
          <w:lang w:val="es-ES_tradnl" w:eastAsia="es-CO"/>
        </w:rPr>
      </w:pPr>
      <w:r w:rsidRPr="002C4E3F">
        <w:rPr>
          <w:rFonts w:ascii="Arial" w:hAnsi="Arial" w:cs="Arial"/>
          <w:color w:val="000000"/>
          <w:sz w:val="24"/>
          <w:szCs w:val="24"/>
          <w:lang w:val="es-ES_tradnl" w:eastAsia="es-CO"/>
        </w:rPr>
        <w:t xml:space="preserve">Retenciones que se practicarían a </w:t>
      </w:r>
      <w:r w:rsidR="00903836" w:rsidRPr="002C4E3F">
        <w:rPr>
          <w:rFonts w:ascii="Arial" w:hAnsi="Arial" w:cs="Arial"/>
          <w:color w:val="000000"/>
          <w:sz w:val="24"/>
          <w:szCs w:val="24"/>
          <w:lang w:val="es-ES_tradnl" w:eastAsia="es-CO"/>
        </w:rPr>
        <w:t>las entidades</w:t>
      </w:r>
      <w:r w:rsidR="003771B1" w:rsidRPr="002C4E3F">
        <w:rPr>
          <w:rFonts w:ascii="Arial" w:hAnsi="Arial" w:cs="Arial"/>
          <w:color w:val="000000"/>
          <w:sz w:val="24"/>
          <w:szCs w:val="24"/>
          <w:lang w:val="es-ES_tradnl" w:eastAsia="es-CO"/>
        </w:rPr>
        <w:t xml:space="preserve"> nacionales y a las personas naturales </w:t>
      </w:r>
      <w:r w:rsidR="003771B1" w:rsidRPr="002C4E3F">
        <w:rPr>
          <w:rFonts w:ascii="Arial" w:hAnsi="Arial" w:cs="Arial"/>
          <w:b/>
          <w:color w:val="FF0000"/>
          <w:sz w:val="24"/>
          <w:szCs w:val="24"/>
          <w:lang w:val="es-ES_tradnl" w:eastAsia="es-CO"/>
        </w:rPr>
        <w:t>residentes</w:t>
      </w:r>
      <w:r w:rsidRPr="002C4E3F">
        <w:rPr>
          <w:rFonts w:ascii="Arial" w:hAnsi="Arial" w:cs="Arial"/>
          <w:color w:val="000000"/>
          <w:sz w:val="24"/>
          <w:szCs w:val="24"/>
          <w:lang w:val="es-ES_tradnl" w:eastAsia="es-CO"/>
        </w:rPr>
        <w:t xml:space="preserve"> </w:t>
      </w:r>
      <w:r w:rsidR="00111ACA" w:rsidRPr="002C4E3F">
        <w:rPr>
          <w:rFonts w:ascii="Arial" w:hAnsi="Arial" w:cs="Arial"/>
          <w:color w:val="000000"/>
          <w:sz w:val="24"/>
          <w:szCs w:val="24"/>
          <w:lang w:val="es-ES_tradnl" w:eastAsia="es-CO"/>
        </w:rPr>
        <w:t xml:space="preserve">(del régimen ordinario o especial, </w:t>
      </w:r>
      <w:r w:rsidR="000951B5" w:rsidRPr="002C4E3F">
        <w:rPr>
          <w:rFonts w:ascii="Arial" w:hAnsi="Arial" w:cs="Arial"/>
          <w:color w:val="000000"/>
          <w:sz w:val="24"/>
          <w:szCs w:val="24"/>
          <w:lang w:val="es-ES_tradnl" w:eastAsia="es-CO"/>
        </w:rPr>
        <w:t xml:space="preserve">y las </w:t>
      </w:r>
      <w:r w:rsidR="00111ACA" w:rsidRPr="002C4E3F">
        <w:rPr>
          <w:rFonts w:ascii="Arial" w:hAnsi="Arial" w:cs="Arial"/>
          <w:color w:val="000000"/>
          <w:sz w:val="24"/>
          <w:szCs w:val="24"/>
          <w:lang w:val="es-ES_tradnl" w:eastAsia="es-CO"/>
        </w:rPr>
        <w:t>del régimen simple</w:t>
      </w:r>
      <w:r w:rsidR="000951B5" w:rsidRPr="002C4E3F">
        <w:rPr>
          <w:rFonts w:ascii="Arial" w:hAnsi="Arial" w:cs="Arial"/>
          <w:color w:val="000000"/>
          <w:sz w:val="24"/>
          <w:szCs w:val="24"/>
          <w:lang w:val="es-ES_tradnl" w:eastAsia="es-CO"/>
        </w:rPr>
        <w:t xml:space="preserve"> solo si obtienen ingresos que formen ganancia ocasional</w:t>
      </w:r>
      <w:r w:rsidR="00111ACA" w:rsidRPr="002C4E3F">
        <w:rPr>
          <w:rFonts w:ascii="Arial" w:hAnsi="Arial" w:cs="Arial"/>
          <w:color w:val="000000"/>
          <w:sz w:val="24"/>
          <w:szCs w:val="24"/>
          <w:lang w:val="es-ES_tradnl" w:eastAsia="es-CO"/>
        </w:rPr>
        <w:t xml:space="preserve">) </w:t>
      </w:r>
      <w:r w:rsidR="003771B1" w:rsidRPr="002C4E3F">
        <w:rPr>
          <w:rFonts w:ascii="Arial" w:hAnsi="Arial" w:cs="Arial"/>
          <w:color w:val="000000"/>
          <w:sz w:val="24"/>
          <w:szCs w:val="24"/>
          <w:lang w:val="es-ES_tradnl" w:eastAsia="es-CO"/>
        </w:rPr>
        <w:t>al</w:t>
      </w:r>
      <w:r w:rsidR="000F1A7B" w:rsidRPr="002C4E3F">
        <w:rPr>
          <w:rFonts w:ascii="Arial" w:hAnsi="Arial" w:cs="Arial"/>
          <w:color w:val="000000"/>
          <w:sz w:val="24"/>
          <w:szCs w:val="24"/>
          <w:lang w:val="es-ES_tradnl" w:eastAsia="es-CO"/>
        </w:rPr>
        <w:t xml:space="preserve"> momento de percibir </w:t>
      </w:r>
      <w:r w:rsidRPr="002C4E3F">
        <w:rPr>
          <w:rFonts w:ascii="Arial" w:hAnsi="Arial" w:cs="Arial"/>
          <w:color w:val="000000"/>
          <w:sz w:val="24"/>
          <w:szCs w:val="24"/>
          <w:lang w:val="es-ES_tradnl" w:eastAsia="es-CO"/>
        </w:rPr>
        <w:t>ingreso</w:t>
      </w:r>
      <w:r w:rsidR="000F1A7B" w:rsidRPr="002C4E3F">
        <w:rPr>
          <w:rFonts w:ascii="Arial" w:hAnsi="Arial" w:cs="Arial"/>
          <w:color w:val="000000"/>
          <w:sz w:val="24"/>
          <w:szCs w:val="24"/>
          <w:lang w:val="es-ES_tradnl" w:eastAsia="es-CO"/>
        </w:rPr>
        <w:t>s de fuente nacional gravados</w:t>
      </w:r>
      <w:r w:rsidRPr="002C4E3F">
        <w:rPr>
          <w:rFonts w:ascii="Arial" w:hAnsi="Arial" w:cs="Arial"/>
          <w:color w:val="000000"/>
          <w:sz w:val="24"/>
          <w:szCs w:val="24"/>
          <w:lang w:val="es-ES_tradnl" w:eastAsia="es-CO"/>
        </w:rPr>
        <w:t xml:space="preserve"> (</w:t>
      </w:r>
      <w:r w:rsidR="003771B1" w:rsidRPr="002C4E3F">
        <w:rPr>
          <w:rFonts w:ascii="Arial" w:hAnsi="Arial" w:cs="Arial"/>
          <w:color w:val="000000"/>
          <w:sz w:val="24"/>
          <w:szCs w:val="24"/>
          <w:lang w:val="es-ES_tradnl" w:eastAsia="es-CO"/>
        </w:rPr>
        <w:t>ver</w:t>
      </w:r>
      <w:r w:rsidR="00035FA6">
        <w:rPr>
          <w:rFonts w:ascii="Arial" w:hAnsi="Arial" w:cs="Arial"/>
          <w:color w:val="000000"/>
          <w:sz w:val="24"/>
          <w:szCs w:val="24"/>
          <w:lang w:val="es-ES_tradnl" w:eastAsia="es-CO"/>
        </w:rPr>
        <w:t xml:space="preserve"> los artículos</w:t>
      </w:r>
      <w:r w:rsidR="003771B1" w:rsidRPr="002C4E3F">
        <w:rPr>
          <w:rFonts w:ascii="Arial" w:hAnsi="Arial" w:cs="Arial"/>
          <w:color w:val="000000"/>
          <w:sz w:val="24"/>
          <w:szCs w:val="24"/>
          <w:lang w:val="es-ES_tradnl" w:eastAsia="es-CO"/>
        </w:rPr>
        <w:t xml:space="preserve"> </w:t>
      </w:r>
      <w:hyperlink r:id="rId36" w:anchor="9" w:history="1">
        <w:r w:rsidR="0076196A" w:rsidRPr="00350783">
          <w:rPr>
            <w:rStyle w:val="Hipervnculo"/>
            <w:rFonts w:ascii="Arial" w:hAnsi="Arial" w:cs="Arial"/>
            <w:sz w:val="24"/>
            <w:szCs w:val="24"/>
            <w:lang w:val="es-ES_tradnl" w:eastAsia="es-CO"/>
          </w:rPr>
          <w:t>9</w:t>
        </w:r>
      </w:hyperlink>
      <w:r w:rsidR="0076196A" w:rsidRPr="00350783">
        <w:rPr>
          <w:rFonts w:ascii="Arial" w:hAnsi="Arial" w:cs="Arial"/>
          <w:color w:val="000000"/>
          <w:sz w:val="24"/>
          <w:szCs w:val="24"/>
          <w:lang w:val="es-ES_tradnl" w:eastAsia="es-CO"/>
        </w:rPr>
        <w:t xml:space="preserve">, </w:t>
      </w:r>
      <w:hyperlink r:id="rId37" w:anchor="10" w:history="1">
        <w:r w:rsidR="0076196A" w:rsidRPr="00350783">
          <w:rPr>
            <w:rStyle w:val="Hipervnculo"/>
            <w:rFonts w:ascii="Arial" w:hAnsi="Arial" w:cs="Arial"/>
            <w:sz w:val="24"/>
            <w:szCs w:val="24"/>
            <w:lang w:val="es-ES_tradnl" w:eastAsia="es-CO"/>
          </w:rPr>
          <w:t>10</w:t>
        </w:r>
      </w:hyperlink>
      <w:r w:rsidR="0076196A" w:rsidRPr="00350783">
        <w:rPr>
          <w:rFonts w:ascii="Arial" w:hAnsi="Arial" w:cs="Arial"/>
          <w:color w:val="000000"/>
          <w:sz w:val="24"/>
          <w:szCs w:val="24"/>
          <w:lang w:val="es-ES_tradnl" w:eastAsia="es-CO"/>
        </w:rPr>
        <w:t xml:space="preserve">, </w:t>
      </w:r>
      <w:hyperlink r:id="rId38" w:anchor="12" w:history="1">
        <w:r w:rsidR="0076196A" w:rsidRPr="00350783">
          <w:rPr>
            <w:rStyle w:val="Hipervnculo"/>
            <w:rFonts w:ascii="Arial" w:hAnsi="Arial" w:cs="Arial"/>
            <w:sz w:val="24"/>
            <w:szCs w:val="24"/>
            <w:lang w:val="es-ES_tradnl" w:eastAsia="es-CO"/>
          </w:rPr>
          <w:t>12</w:t>
        </w:r>
      </w:hyperlink>
      <w:r w:rsidR="0076196A" w:rsidRPr="00350783">
        <w:rPr>
          <w:rFonts w:ascii="Arial" w:hAnsi="Arial" w:cs="Arial"/>
          <w:color w:val="000000"/>
          <w:sz w:val="24"/>
          <w:szCs w:val="24"/>
          <w:lang w:val="es-ES_tradnl" w:eastAsia="es-CO"/>
        </w:rPr>
        <w:t xml:space="preserve">, </w:t>
      </w:r>
      <w:hyperlink r:id="rId39" w:anchor="12-1" w:history="1">
        <w:r w:rsidR="0076196A" w:rsidRPr="00350783">
          <w:rPr>
            <w:rStyle w:val="Hipervnculo"/>
            <w:rFonts w:ascii="Arial" w:hAnsi="Arial" w:cs="Arial"/>
            <w:sz w:val="24"/>
            <w:szCs w:val="24"/>
            <w:lang w:val="es-ES_tradnl" w:eastAsia="es-CO"/>
          </w:rPr>
          <w:t>12-1</w:t>
        </w:r>
      </w:hyperlink>
      <w:r w:rsidR="0076196A" w:rsidRPr="00350783">
        <w:rPr>
          <w:rFonts w:ascii="Arial" w:hAnsi="Arial" w:cs="Arial"/>
          <w:color w:val="000000"/>
          <w:sz w:val="24"/>
          <w:szCs w:val="24"/>
          <w:lang w:val="es-ES_tradnl" w:eastAsia="es-CO"/>
        </w:rPr>
        <w:t xml:space="preserve">, </w:t>
      </w:r>
      <w:hyperlink r:id="rId40" w:anchor="20" w:history="1">
        <w:r w:rsidR="0076196A" w:rsidRPr="00350783">
          <w:rPr>
            <w:rStyle w:val="Hipervnculo"/>
            <w:rFonts w:ascii="Arial" w:hAnsi="Arial" w:cs="Arial"/>
            <w:sz w:val="24"/>
            <w:szCs w:val="24"/>
            <w:lang w:val="es-ES_tradnl" w:eastAsia="es-CO"/>
          </w:rPr>
          <w:t>20</w:t>
        </w:r>
      </w:hyperlink>
      <w:r w:rsidR="0076196A" w:rsidRPr="00350783">
        <w:rPr>
          <w:rFonts w:ascii="Arial" w:hAnsi="Arial" w:cs="Arial"/>
          <w:color w:val="000000"/>
          <w:sz w:val="24"/>
          <w:szCs w:val="24"/>
          <w:lang w:val="es-ES_tradnl" w:eastAsia="es-CO"/>
        </w:rPr>
        <w:t xml:space="preserve">, </w:t>
      </w:r>
      <w:hyperlink r:id="rId41" w:anchor="20-1" w:history="1">
        <w:r w:rsidR="0076196A" w:rsidRPr="00350783">
          <w:rPr>
            <w:rStyle w:val="Hipervnculo"/>
            <w:rFonts w:ascii="Arial" w:hAnsi="Arial" w:cs="Arial"/>
            <w:sz w:val="24"/>
            <w:szCs w:val="24"/>
            <w:lang w:val="es-ES_tradnl" w:eastAsia="es-CO"/>
          </w:rPr>
          <w:t>20-1</w:t>
        </w:r>
      </w:hyperlink>
      <w:r w:rsidR="0076196A" w:rsidRPr="00350783">
        <w:rPr>
          <w:rFonts w:ascii="Arial" w:hAnsi="Arial" w:cs="Arial"/>
          <w:color w:val="000000"/>
          <w:sz w:val="24"/>
          <w:szCs w:val="24"/>
          <w:lang w:val="es-ES_tradnl" w:eastAsia="es-CO"/>
        </w:rPr>
        <w:t xml:space="preserve">, </w:t>
      </w:r>
      <w:hyperlink r:id="rId42" w:anchor="20-2" w:history="1">
        <w:r w:rsidR="0076196A" w:rsidRPr="00350783">
          <w:rPr>
            <w:rStyle w:val="Hipervnculo"/>
            <w:rFonts w:ascii="Arial" w:hAnsi="Arial" w:cs="Arial"/>
            <w:sz w:val="24"/>
            <w:szCs w:val="24"/>
            <w:lang w:val="es-ES_tradnl" w:eastAsia="es-CO"/>
          </w:rPr>
          <w:t>20-2</w:t>
        </w:r>
      </w:hyperlink>
      <w:r w:rsidR="0076196A" w:rsidRPr="00350783">
        <w:rPr>
          <w:rFonts w:ascii="Arial" w:hAnsi="Arial" w:cs="Arial"/>
          <w:color w:val="000000"/>
          <w:sz w:val="24"/>
          <w:szCs w:val="24"/>
          <w:lang w:val="es-ES_tradnl" w:eastAsia="es-CO"/>
        </w:rPr>
        <w:t xml:space="preserve">, </w:t>
      </w:r>
      <w:hyperlink r:id="rId43" w:anchor="21" w:history="1">
        <w:r w:rsidR="0076196A" w:rsidRPr="00350783">
          <w:rPr>
            <w:rStyle w:val="Hipervnculo"/>
            <w:rFonts w:ascii="Arial" w:hAnsi="Arial" w:cs="Arial"/>
            <w:sz w:val="24"/>
            <w:szCs w:val="24"/>
            <w:lang w:val="es-ES_tradnl" w:eastAsia="es-CO"/>
          </w:rPr>
          <w:t>21</w:t>
        </w:r>
      </w:hyperlink>
      <w:r w:rsidR="0076196A" w:rsidRPr="00350783">
        <w:rPr>
          <w:rFonts w:ascii="Arial" w:hAnsi="Arial" w:cs="Arial"/>
          <w:color w:val="000000"/>
          <w:sz w:val="24"/>
          <w:szCs w:val="24"/>
          <w:lang w:val="es-ES_tradnl" w:eastAsia="es-CO"/>
        </w:rPr>
        <w:t xml:space="preserve">, </w:t>
      </w:r>
      <w:hyperlink r:id="rId44" w:anchor="21-1" w:history="1">
        <w:r w:rsidR="0076196A" w:rsidRPr="00350783">
          <w:rPr>
            <w:rStyle w:val="Hipervnculo"/>
            <w:rFonts w:ascii="Arial" w:hAnsi="Arial" w:cs="Arial"/>
            <w:sz w:val="24"/>
            <w:szCs w:val="24"/>
            <w:lang w:val="es-ES_tradnl" w:eastAsia="es-CO"/>
          </w:rPr>
          <w:t>21-1</w:t>
        </w:r>
      </w:hyperlink>
      <w:r w:rsidR="0076196A" w:rsidRPr="00350783">
        <w:rPr>
          <w:rFonts w:ascii="Arial" w:hAnsi="Arial" w:cs="Arial"/>
          <w:color w:val="000000"/>
          <w:sz w:val="24"/>
          <w:szCs w:val="24"/>
          <w:lang w:val="es-ES_tradnl" w:eastAsia="es-CO"/>
        </w:rPr>
        <w:t xml:space="preserve">, </w:t>
      </w:r>
      <w:hyperlink r:id="rId45" w:anchor="24" w:history="1">
        <w:r w:rsidR="0076196A" w:rsidRPr="00350783">
          <w:rPr>
            <w:rStyle w:val="Hipervnculo"/>
            <w:rFonts w:ascii="Arial" w:hAnsi="Arial" w:cs="Arial"/>
            <w:sz w:val="24"/>
            <w:szCs w:val="24"/>
            <w:lang w:val="es-ES_tradnl" w:eastAsia="es-CO"/>
          </w:rPr>
          <w:t>24</w:t>
        </w:r>
      </w:hyperlink>
      <w:r w:rsidR="0076196A" w:rsidRPr="00350783">
        <w:rPr>
          <w:rFonts w:ascii="Arial" w:hAnsi="Arial" w:cs="Arial"/>
          <w:color w:val="000000"/>
          <w:sz w:val="24"/>
          <w:szCs w:val="24"/>
          <w:lang w:val="es-ES_tradnl" w:eastAsia="es-CO"/>
        </w:rPr>
        <w:t xml:space="preserve">, </w:t>
      </w:r>
      <w:hyperlink r:id="rId46" w:anchor="25" w:history="1">
        <w:r w:rsidR="0076196A" w:rsidRPr="00350783">
          <w:rPr>
            <w:rStyle w:val="Hipervnculo"/>
            <w:rFonts w:ascii="Arial" w:hAnsi="Arial" w:cs="Arial"/>
            <w:sz w:val="24"/>
            <w:szCs w:val="24"/>
            <w:lang w:val="es-ES_tradnl" w:eastAsia="es-CO"/>
          </w:rPr>
          <w:t>25</w:t>
        </w:r>
      </w:hyperlink>
      <w:r w:rsidR="0076196A" w:rsidRPr="00350783">
        <w:rPr>
          <w:rFonts w:ascii="Arial" w:hAnsi="Arial" w:cs="Arial"/>
          <w:color w:val="000000"/>
          <w:sz w:val="24"/>
          <w:szCs w:val="24"/>
          <w:lang w:val="es-ES_tradnl" w:eastAsia="es-CO"/>
        </w:rPr>
        <w:t xml:space="preserve"> y </w:t>
      </w:r>
      <w:hyperlink r:id="rId47" w:anchor="365" w:history="1">
        <w:r w:rsidR="0076196A" w:rsidRPr="00350783">
          <w:rPr>
            <w:rStyle w:val="Hipervnculo"/>
            <w:rFonts w:ascii="Arial" w:hAnsi="Arial" w:cs="Arial"/>
            <w:sz w:val="24"/>
            <w:szCs w:val="24"/>
            <w:lang w:val="es-ES_tradnl" w:eastAsia="es-CO"/>
          </w:rPr>
          <w:t>365</w:t>
        </w:r>
      </w:hyperlink>
      <w:r w:rsidR="0076196A" w:rsidRPr="00350783">
        <w:rPr>
          <w:rFonts w:ascii="Arial" w:hAnsi="Arial" w:cs="Arial"/>
          <w:color w:val="000000"/>
          <w:sz w:val="24"/>
          <w:szCs w:val="24"/>
          <w:lang w:val="es-ES_tradnl" w:eastAsia="es-CO"/>
        </w:rPr>
        <w:t xml:space="preserve"> a</w:t>
      </w:r>
      <w:r w:rsidR="0076196A">
        <w:rPr>
          <w:rFonts w:ascii="Arial" w:hAnsi="Arial" w:cs="Arial"/>
          <w:color w:val="000000"/>
          <w:sz w:val="24"/>
          <w:szCs w:val="24"/>
          <w:lang w:val="es-ES_tradnl" w:eastAsia="es-CO"/>
        </w:rPr>
        <w:t>l</w:t>
      </w:r>
      <w:r w:rsidR="0076196A" w:rsidRPr="00350783">
        <w:rPr>
          <w:rFonts w:ascii="Arial" w:hAnsi="Arial" w:cs="Arial"/>
          <w:color w:val="000000"/>
          <w:sz w:val="24"/>
          <w:szCs w:val="24"/>
          <w:lang w:val="es-ES_tradnl" w:eastAsia="es-CO"/>
        </w:rPr>
        <w:t xml:space="preserve"> </w:t>
      </w:r>
      <w:hyperlink r:id="rId48" w:anchor="404" w:history="1">
        <w:r w:rsidR="0076196A" w:rsidRPr="00350783">
          <w:rPr>
            <w:rStyle w:val="Hipervnculo"/>
            <w:rFonts w:ascii="Arial" w:hAnsi="Arial" w:cs="Arial"/>
            <w:sz w:val="24"/>
            <w:szCs w:val="24"/>
            <w:lang w:val="es-ES_tradnl" w:eastAsia="es-CO"/>
          </w:rPr>
          <w:t>404-1</w:t>
        </w:r>
      </w:hyperlink>
      <w:r w:rsidR="0076196A">
        <w:rPr>
          <w:rFonts w:ascii="Arial" w:hAnsi="Arial" w:cs="Arial"/>
          <w:color w:val="000000"/>
          <w:sz w:val="24"/>
          <w:szCs w:val="24"/>
          <w:lang w:val="es-ES_tradnl" w:eastAsia="es-CO"/>
        </w:rPr>
        <w:t xml:space="preserve"> </w:t>
      </w:r>
      <w:r w:rsidR="0076196A" w:rsidRPr="00EE33BC">
        <w:rPr>
          <w:rFonts w:ascii="Arial" w:hAnsi="Arial" w:cs="Arial"/>
          <w:color w:val="000000"/>
          <w:sz w:val="24"/>
          <w:szCs w:val="24"/>
          <w:lang w:val="es-ES_tradnl" w:eastAsia="es-CO"/>
        </w:rPr>
        <w:t>del ET</w:t>
      </w:r>
      <w:r w:rsidRPr="002C4E3F">
        <w:rPr>
          <w:rFonts w:ascii="Arial" w:hAnsi="Arial" w:cs="Arial"/>
          <w:color w:val="000000"/>
          <w:sz w:val="24"/>
          <w:szCs w:val="24"/>
          <w:lang w:val="es-ES_tradnl" w:eastAsia="es-CO"/>
        </w:rPr>
        <w:t>)</w:t>
      </w:r>
      <w:r w:rsidR="004029F6" w:rsidRPr="002C4E3F">
        <w:rPr>
          <w:rFonts w:ascii="Arial" w:hAnsi="Arial" w:cs="Arial"/>
          <w:color w:val="000000"/>
          <w:sz w:val="24"/>
          <w:szCs w:val="24"/>
          <w:lang w:val="es-ES_tradnl" w:eastAsia="es-CO"/>
        </w:rPr>
        <w:t>.</w:t>
      </w:r>
    </w:p>
    <w:p w14:paraId="3EA890A4" w14:textId="7BF7C2C8" w:rsidR="00097EE6" w:rsidRPr="002C4E3F" w:rsidRDefault="00097EE6" w:rsidP="005316E2">
      <w:pPr>
        <w:pStyle w:val="Prrafodelista"/>
        <w:numPr>
          <w:ilvl w:val="0"/>
          <w:numId w:val="2"/>
        </w:numPr>
        <w:spacing w:after="0" w:line="360" w:lineRule="auto"/>
        <w:jc w:val="both"/>
        <w:rPr>
          <w:rFonts w:ascii="Arial" w:hAnsi="Arial" w:cs="Arial"/>
          <w:color w:val="000000"/>
          <w:sz w:val="24"/>
          <w:szCs w:val="24"/>
          <w:lang w:val="es-ES_tradnl" w:eastAsia="es-CO"/>
        </w:rPr>
      </w:pPr>
      <w:r w:rsidRPr="002C4E3F">
        <w:rPr>
          <w:rFonts w:ascii="Arial" w:hAnsi="Arial" w:cs="Arial"/>
          <w:color w:val="000000"/>
          <w:sz w:val="24"/>
          <w:szCs w:val="24"/>
          <w:lang w:val="es-ES_tradnl" w:eastAsia="es-CO"/>
        </w:rPr>
        <w:t>Retencione</w:t>
      </w:r>
      <w:r w:rsidR="003771B1" w:rsidRPr="002C4E3F">
        <w:rPr>
          <w:rFonts w:ascii="Arial" w:hAnsi="Arial" w:cs="Arial"/>
          <w:color w:val="000000"/>
          <w:sz w:val="24"/>
          <w:szCs w:val="24"/>
          <w:lang w:val="es-ES_tradnl" w:eastAsia="es-CO"/>
        </w:rPr>
        <w:t xml:space="preserve">s </w:t>
      </w:r>
      <w:r w:rsidR="00903836" w:rsidRPr="002C4E3F">
        <w:rPr>
          <w:rFonts w:ascii="Arial" w:hAnsi="Arial" w:cs="Arial"/>
          <w:color w:val="000000"/>
          <w:sz w:val="24"/>
          <w:szCs w:val="24"/>
          <w:lang w:val="es-ES_tradnl" w:eastAsia="es-CO"/>
        </w:rPr>
        <w:t>que se practicarían a entidades</w:t>
      </w:r>
      <w:r w:rsidR="003771B1" w:rsidRPr="002C4E3F">
        <w:rPr>
          <w:rFonts w:ascii="Arial" w:hAnsi="Arial" w:cs="Arial"/>
          <w:color w:val="000000"/>
          <w:sz w:val="24"/>
          <w:szCs w:val="24"/>
          <w:lang w:val="es-ES_tradnl" w:eastAsia="es-CO"/>
        </w:rPr>
        <w:t xml:space="preserve"> extranjeras y personas naturales </w:t>
      </w:r>
      <w:r w:rsidR="003771B1" w:rsidRPr="002C4E3F">
        <w:rPr>
          <w:rFonts w:ascii="Arial" w:hAnsi="Arial" w:cs="Arial"/>
          <w:b/>
          <w:color w:val="FF0000"/>
          <w:sz w:val="24"/>
          <w:szCs w:val="24"/>
          <w:lang w:val="es-ES_tradnl" w:eastAsia="es-CO"/>
        </w:rPr>
        <w:t>no residentes</w:t>
      </w:r>
      <w:r w:rsidR="003771B1" w:rsidRPr="002C4E3F">
        <w:rPr>
          <w:rFonts w:ascii="Arial" w:hAnsi="Arial" w:cs="Arial"/>
          <w:color w:val="000000"/>
          <w:sz w:val="24"/>
          <w:szCs w:val="24"/>
          <w:lang w:val="es-ES_tradnl" w:eastAsia="es-CO"/>
        </w:rPr>
        <w:t xml:space="preserve"> al momento de percibir ingresos de fuente nacional gravados</w:t>
      </w:r>
      <w:r w:rsidR="007C2809" w:rsidRPr="002C4E3F">
        <w:rPr>
          <w:rFonts w:ascii="Arial" w:hAnsi="Arial" w:cs="Arial"/>
          <w:color w:val="000000"/>
          <w:sz w:val="24"/>
          <w:szCs w:val="24"/>
          <w:lang w:val="es-ES_tradnl" w:eastAsia="es-CO"/>
        </w:rPr>
        <w:t xml:space="preserve"> (ver </w:t>
      </w:r>
      <w:r w:rsidR="006B79A8">
        <w:rPr>
          <w:rFonts w:ascii="Arial" w:hAnsi="Arial" w:cs="Arial"/>
          <w:color w:val="000000"/>
          <w:sz w:val="24"/>
          <w:szCs w:val="24"/>
          <w:lang w:val="es-ES_tradnl" w:eastAsia="es-CO"/>
        </w:rPr>
        <w:t xml:space="preserve">los </w:t>
      </w:r>
      <w:r w:rsidR="007C2809" w:rsidRPr="002C4E3F">
        <w:rPr>
          <w:rFonts w:ascii="Arial" w:hAnsi="Arial" w:cs="Arial"/>
          <w:color w:val="000000"/>
          <w:sz w:val="24"/>
          <w:szCs w:val="24"/>
          <w:lang w:val="es-ES_tradnl" w:eastAsia="es-CO"/>
        </w:rPr>
        <w:t xml:space="preserve">artículos </w:t>
      </w:r>
      <w:hyperlink r:id="rId49" w:anchor="406" w:history="1">
        <w:r w:rsidR="00A64C82" w:rsidRPr="003A584B">
          <w:rPr>
            <w:rStyle w:val="Hipervnculo"/>
            <w:rFonts w:ascii="Arial" w:hAnsi="Arial" w:cs="Arial"/>
            <w:sz w:val="24"/>
            <w:szCs w:val="24"/>
            <w:lang w:val="es-ES_tradnl" w:eastAsia="es-CO"/>
          </w:rPr>
          <w:t>406</w:t>
        </w:r>
      </w:hyperlink>
      <w:r w:rsidR="00A64C82" w:rsidRPr="003423A9">
        <w:rPr>
          <w:rFonts w:ascii="Arial" w:hAnsi="Arial" w:cs="Arial"/>
          <w:color w:val="000000"/>
          <w:sz w:val="24"/>
          <w:szCs w:val="24"/>
          <w:lang w:val="es-ES_tradnl" w:eastAsia="es-CO"/>
        </w:rPr>
        <w:t xml:space="preserve"> a</w:t>
      </w:r>
      <w:r w:rsidR="00A64C82">
        <w:rPr>
          <w:rFonts w:ascii="Arial" w:hAnsi="Arial" w:cs="Arial"/>
          <w:color w:val="000000"/>
          <w:sz w:val="24"/>
          <w:szCs w:val="24"/>
          <w:lang w:val="es-ES_tradnl" w:eastAsia="es-CO"/>
        </w:rPr>
        <w:t>l</w:t>
      </w:r>
      <w:r w:rsidR="00A64C82" w:rsidRPr="003423A9">
        <w:rPr>
          <w:rFonts w:ascii="Arial" w:hAnsi="Arial" w:cs="Arial"/>
          <w:color w:val="000000"/>
          <w:sz w:val="24"/>
          <w:szCs w:val="24"/>
          <w:lang w:val="es-ES_tradnl" w:eastAsia="es-CO"/>
        </w:rPr>
        <w:t xml:space="preserve"> </w:t>
      </w:r>
      <w:hyperlink r:id="rId50" w:anchor="419" w:history="1">
        <w:r w:rsidR="00A64C82" w:rsidRPr="000E17C4">
          <w:rPr>
            <w:rStyle w:val="Hipervnculo"/>
            <w:rFonts w:ascii="Arial" w:hAnsi="Arial" w:cs="Arial"/>
            <w:sz w:val="24"/>
            <w:szCs w:val="24"/>
            <w:lang w:val="es-ES_tradnl" w:eastAsia="es-CO"/>
          </w:rPr>
          <w:t>419</w:t>
        </w:r>
      </w:hyperlink>
      <w:r w:rsidR="00A64C82">
        <w:rPr>
          <w:rFonts w:ascii="Arial" w:hAnsi="Arial" w:cs="Arial"/>
          <w:color w:val="000000"/>
          <w:sz w:val="24"/>
          <w:szCs w:val="24"/>
          <w:lang w:val="es-ES_tradnl" w:eastAsia="es-CO"/>
        </w:rPr>
        <w:t xml:space="preserve"> d</w:t>
      </w:r>
      <w:r w:rsidR="007C2809" w:rsidRPr="002C4E3F">
        <w:rPr>
          <w:rFonts w:ascii="Arial" w:hAnsi="Arial" w:cs="Arial"/>
          <w:color w:val="000000"/>
          <w:sz w:val="24"/>
          <w:szCs w:val="24"/>
          <w:lang w:val="es-ES_tradnl" w:eastAsia="es-CO"/>
        </w:rPr>
        <w:t>el ET)</w:t>
      </w:r>
      <w:r w:rsidR="00AF5A56">
        <w:rPr>
          <w:rFonts w:ascii="Arial" w:hAnsi="Arial" w:cs="Arial"/>
          <w:color w:val="000000"/>
          <w:sz w:val="24"/>
          <w:szCs w:val="24"/>
          <w:lang w:val="es-ES_tradnl" w:eastAsia="es-CO"/>
        </w:rPr>
        <w:t xml:space="preserve"> cuando</w:t>
      </w:r>
      <w:r w:rsidR="00903836" w:rsidRPr="002C4E3F">
        <w:rPr>
          <w:rFonts w:ascii="Arial" w:hAnsi="Arial" w:cs="Arial"/>
          <w:color w:val="000000"/>
          <w:sz w:val="24"/>
          <w:szCs w:val="24"/>
          <w:lang w:val="es-ES_tradnl" w:eastAsia="es-CO"/>
        </w:rPr>
        <w:t xml:space="preserve"> dichas entidades</w:t>
      </w:r>
      <w:r w:rsidR="003771B1" w:rsidRPr="002C4E3F">
        <w:rPr>
          <w:rFonts w:ascii="Arial" w:hAnsi="Arial" w:cs="Arial"/>
          <w:color w:val="000000"/>
          <w:sz w:val="24"/>
          <w:szCs w:val="24"/>
          <w:lang w:val="es-ES_tradnl" w:eastAsia="es-CO"/>
        </w:rPr>
        <w:t xml:space="preserve"> y personas </w:t>
      </w:r>
      <w:r w:rsidR="00AF5A56" w:rsidRPr="00AF5A56">
        <w:rPr>
          <w:rFonts w:ascii="Arial" w:hAnsi="Arial" w:cs="Arial"/>
          <w:b/>
          <w:color w:val="000000"/>
          <w:sz w:val="24"/>
          <w:szCs w:val="24"/>
          <w:lang w:val="es-ES_tradnl" w:eastAsia="es-CO"/>
        </w:rPr>
        <w:t>no</w:t>
      </w:r>
      <w:r w:rsidR="003771B1" w:rsidRPr="00AF5A56">
        <w:rPr>
          <w:rFonts w:ascii="Arial" w:hAnsi="Arial" w:cs="Arial"/>
          <w:color w:val="000000"/>
          <w:sz w:val="24"/>
          <w:szCs w:val="24"/>
          <w:lang w:val="es-ES_tradnl" w:eastAsia="es-CO"/>
        </w:rPr>
        <w:t xml:space="preserve"> </w:t>
      </w:r>
      <w:r w:rsidR="003771B1" w:rsidRPr="002C4E3F">
        <w:rPr>
          <w:rFonts w:ascii="Arial" w:hAnsi="Arial" w:cs="Arial"/>
          <w:color w:val="000000"/>
          <w:sz w:val="24"/>
          <w:szCs w:val="24"/>
          <w:lang w:val="es-ES_tradnl" w:eastAsia="es-CO"/>
        </w:rPr>
        <w:t xml:space="preserve">están domiciliadas en países con los cuales exista actualmente </w:t>
      </w:r>
      <w:r w:rsidR="007401AA" w:rsidRPr="002C4E3F">
        <w:rPr>
          <w:rFonts w:ascii="Arial" w:hAnsi="Arial" w:cs="Arial"/>
          <w:color w:val="000000"/>
          <w:sz w:val="24"/>
          <w:szCs w:val="24"/>
          <w:lang w:val="es-ES_tradnl" w:eastAsia="es-CO"/>
        </w:rPr>
        <w:t xml:space="preserve">en aplicación </w:t>
      </w:r>
      <w:r w:rsidR="003771B1" w:rsidRPr="002C4E3F">
        <w:rPr>
          <w:rFonts w:ascii="Arial" w:hAnsi="Arial" w:cs="Arial"/>
          <w:color w:val="000000"/>
          <w:sz w:val="24"/>
          <w:szCs w:val="24"/>
          <w:lang w:val="es-ES_tradnl" w:eastAsia="es-CO"/>
        </w:rPr>
        <w:t>algún convenio pa</w:t>
      </w:r>
      <w:r w:rsidR="007C2809" w:rsidRPr="002C4E3F">
        <w:rPr>
          <w:rFonts w:ascii="Arial" w:hAnsi="Arial" w:cs="Arial"/>
          <w:color w:val="000000"/>
          <w:sz w:val="24"/>
          <w:szCs w:val="24"/>
          <w:lang w:val="es-ES_tradnl" w:eastAsia="es-CO"/>
        </w:rPr>
        <w:t>ra evitar la doble tributación</w:t>
      </w:r>
      <w:r w:rsidR="00A604A8">
        <w:rPr>
          <w:rFonts w:ascii="Arial" w:hAnsi="Arial" w:cs="Arial"/>
          <w:color w:val="000000"/>
          <w:sz w:val="24"/>
          <w:szCs w:val="24"/>
          <w:lang w:val="es-ES_tradnl" w:eastAsia="es-CO"/>
        </w:rPr>
        <w:t>.</w:t>
      </w:r>
    </w:p>
    <w:p w14:paraId="63C1B985" w14:textId="6E0D46A3" w:rsidR="00E372F4" w:rsidRPr="002C4E3F" w:rsidRDefault="007C2809" w:rsidP="005316E2">
      <w:pPr>
        <w:pStyle w:val="Prrafodelista"/>
        <w:numPr>
          <w:ilvl w:val="0"/>
          <w:numId w:val="2"/>
        </w:numPr>
        <w:spacing w:after="0" w:line="360" w:lineRule="auto"/>
        <w:jc w:val="both"/>
        <w:rPr>
          <w:rFonts w:ascii="Arial" w:hAnsi="Arial" w:cs="Arial"/>
          <w:color w:val="000000"/>
          <w:sz w:val="24"/>
          <w:szCs w:val="24"/>
          <w:lang w:val="es-ES_tradnl" w:eastAsia="es-CO"/>
        </w:rPr>
      </w:pPr>
      <w:r w:rsidRPr="002C4E3F">
        <w:rPr>
          <w:rFonts w:ascii="Arial" w:hAnsi="Arial" w:cs="Arial"/>
          <w:color w:val="000000"/>
          <w:sz w:val="24"/>
          <w:szCs w:val="24"/>
          <w:lang w:val="es-ES_tradnl" w:eastAsia="es-CO"/>
        </w:rPr>
        <w:t>Retenci</w:t>
      </w:r>
      <w:r w:rsidR="00903836" w:rsidRPr="002C4E3F">
        <w:rPr>
          <w:rFonts w:ascii="Arial" w:hAnsi="Arial" w:cs="Arial"/>
          <w:color w:val="000000"/>
          <w:sz w:val="24"/>
          <w:szCs w:val="24"/>
          <w:lang w:val="es-ES_tradnl" w:eastAsia="es-CO"/>
        </w:rPr>
        <w:t>ones que se practicarían a entidades</w:t>
      </w:r>
      <w:r w:rsidRPr="002C4E3F">
        <w:rPr>
          <w:rFonts w:ascii="Arial" w:hAnsi="Arial" w:cs="Arial"/>
          <w:color w:val="000000"/>
          <w:sz w:val="24"/>
          <w:szCs w:val="24"/>
          <w:lang w:val="es-ES_tradnl" w:eastAsia="es-CO"/>
        </w:rPr>
        <w:t xml:space="preserve"> extranjeras y personas naturales </w:t>
      </w:r>
      <w:r w:rsidRPr="002C4E3F">
        <w:rPr>
          <w:rFonts w:ascii="Arial" w:hAnsi="Arial" w:cs="Arial"/>
          <w:b/>
          <w:color w:val="FF0000"/>
          <w:sz w:val="24"/>
          <w:szCs w:val="24"/>
          <w:lang w:val="es-ES_tradnl" w:eastAsia="es-CO"/>
        </w:rPr>
        <w:t>no residentes</w:t>
      </w:r>
      <w:r w:rsidRPr="002C4E3F">
        <w:rPr>
          <w:rFonts w:ascii="Arial" w:hAnsi="Arial" w:cs="Arial"/>
          <w:color w:val="000000"/>
          <w:sz w:val="24"/>
          <w:szCs w:val="24"/>
          <w:lang w:val="es-ES_tradnl" w:eastAsia="es-CO"/>
        </w:rPr>
        <w:t xml:space="preserve"> al momento de percibir ingresos de fuente nacional gravados (ver </w:t>
      </w:r>
      <w:r w:rsidR="006B79A8">
        <w:rPr>
          <w:rFonts w:ascii="Arial" w:hAnsi="Arial" w:cs="Arial"/>
          <w:color w:val="000000"/>
          <w:sz w:val="24"/>
          <w:szCs w:val="24"/>
          <w:lang w:val="es-ES_tradnl" w:eastAsia="es-CO"/>
        </w:rPr>
        <w:t xml:space="preserve">los </w:t>
      </w:r>
      <w:r w:rsidRPr="002C4E3F">
        <w:rPr>
          <w:rFonts w:ascii="Arial" w:hAnsi="Arial" w:cs="Arial"/>
          <w:color w:val="000000"/>
          <w:sz w:val="24"/>
          <w:szCs w:val="24"/>
          <w:lang w:val="es-ES_tradnl" w:eastAsia="es-CO"/>
        </w:rPr>
        <w:t xml:space="preserve">artículos </w:t>
      </w:r>
      <w:hyperlink r:id="rId51" w:anchor="406" w:history="1">
        <w:r w:rsidR="00A604A8" w:rsidRPr="003A584B">
          <w:rPr>
            <w:rStyle w:val="Hipervnculo"/>
            <w:rFonts w:ascii="Arial" w:hAnsi="Arial" w:cs="Arial"/>
            <w:sz w:val="24"/>
            <w:szCs w:val="24"/>
            <w:lang w:val="es-ES_tradnl" w:eastAsia="es-CO"/>
          </w:rPr>
          <w:t>406</w:t>
        </w:r>
      </w:hyperlink>
      <w:r w:rsidR="00A604A8" w:rsidRPr="003423A9">
        <w:rPr>
          <w:rFonts w:ascii="Arial" w:hAnsi="Arial" w:cs="Arial"/>
          <w:color w:val="000000"/>
          <w:sz w:val="24"/>
          <w:szCs w:val="24"/>
          <w:lang w:val="es-ES_tradnl" w:eastAsia="es-CO"/>
        </w:rPr>
        <w:t xml:space="preserve"> a</w:t>
      </w:r>
      <w:r w:rsidR="00A604A8">
        <w:rPr>
          <w:rFonts w:ascii="Arial" w:hAnsi="Arial" w:cs="Arial"/>
          <w:color w:val="000000"/>
          <w:sz w:val="24"/>
          <w:szCs w:val="24"/>
          <w:lang w:val="es-ES_tradnl" w:eastAsia="es-CO"/>
        </w:rPr>
        <w:t>l</w:t>
      </w:r>
      <w:r w:rsidR="00A604A8" w:rsidRPr="003423A9">
        <w:rPr>
          <w:rFonts w:ascii="Arial" w:hAnsi="Arial" w:cs="Arial"/>
          <w:color w:val="000000"/>
          <w:sz w:val="24"/>
          <w:szCs w:val="24"/>
          <w:lang w:val="es-ES_tradnl" w:eastAsia="es-CO"/>
        </w:rPr>
        <w:t xml:space="preserve"> </w:t>
      </w:r>
      <w:hyperlink r:id="rId52" w:anchor="419" w:history="1">
        <w:r w:rsidR="00A604A8" w:rsidRPr="000E17C4">
          <w:rPr>
            <w:rStyle w:val="Hipervnculo"/>
            <w:rFonts w:ascii="Arial" w:hAnsi="Arial" w:cs="Arial"/>
            <w:sz w:val="24"/>
            <w:szCs w:val="24"/>
            <w:lang w:val="es-ES_tradnl" w:eastAsia="es-CO"/>
          </w:rPr>
          <w:t>419</w:t>
        </w:r>
      </w:hyperlink>
      <w:r w:rsidR="00A604A8">
        <w:rPr>
          <w:rFonts w:ascii="Arial" w:hAnsi="Arial" w:cs="Arial"/>
          <w:color w:val="000000"/>
          <w:sz w:val="24"/>
          <w:szCs w:val="24"/>
          <w:lang w:val="es-ES_tradnl" w:eastAsia="es-CO"/>
        </w:rPr>
        <w:t xml:space="preserve"> d</w:t>
      </w:r>
      <w:r w:rsidRPr="002C4E3F">
        <w:rPr>
          <w:rFonts w:ascii="Arial" w:hAnsi="Arial" w:cs="Arial"/>
          <w:color w:val="000000"/>
          <w:sz w:val="24"/>
          <w:szCs w:val="24"/>
          <w:lang w:val="es-ES_tradnl" w:eastAsia="es-CO"/>
        </w:rPr>
        <w:t>el ET), pero s</w:t>
      </w:r>
      <w:r w:rsidR="00035FA6">
        <w:rPr>
          <w:rFonts w:ascii="Arial" w:hAnsi="Arial" w:cs="Arial"/>
          <w:color w:val="000000"/>
          <w:sz w:val="24"/>
          <w:szCs w:val="24"/>
          <w:lang w:val="es-ES_tradnl" w:eastAsia="es-CO"/>
        </w:rPr>
        <w:t>olo s</w:t>
      </w:r>
      <w:r w:rsidRPr="002C4E3F">
        <w:rPr>
          <w:rFonts w:ascii="Arial" w:hAnsi="Arial" w:cs="Arial"/>
          <w:color w:val="000000"/>
          <w:sz w:val="24"/>
          <w:szCs w:val="24"/>
          <w:lang w:val="es-ES_tradnl" w:eastAsia="es-CO"/>
        </w:rPr>
        <w:t xml:space="preserve">i dichas sociedades y personas </w:t>
      </w:r>
      <w:r w:rsidR="00AF5A56" w:rsidRPr="00AF5A56">
        <w:rPr>
          <w:rFonts w:ascii="Arial" w:hAnsi="Arial" w:cs="Arial"/>
          <w:b/>
          <w:color w:val="000000"/>
          <w:sz w:val="24"/>
          <w:szCs w:val="24"/>
          <w:lang w:val="es-ES_tradnl" w:eastAsia="es-CO"/>
        </w:rPr>
        <w:t>s</w:t>
      </w:r>
      <w:r w:rsidRPr="00AF5A56">
        <w:rPr>
          <w:rFonts w:ascii="Arial" w:hAnsi="Arial" w:cs="Arial"/>
          <w:b/>
          <w:color w:val="000000"/>
          <w:sz w:val="24"/>
          <w:szCs w:val="24"/>
          <w:lang w:val="es-ES_tradnl" w:eastAsia="es-CO"/>
        </w:rPr>
        <w:t>í</w:t>
      </w:r>
      <w:r w:rsidRPr="002C4E3F">
        <w:rPr>
          <w:rFonts w:ascii="Arial" w:hAnsi="Arial" w:cs="Arial"/>
          <w:color w:val="000000"/>
          <w:sz w:val="24"/>
          <w:szCs w:val="24"/>
          <w:lang w:val="es-ES_tradnl" w:eastAsia="es-CO"/>
        </w:rPr>
        <w:t xml:space="preserve"> están domiciliadas en países con los cuales exista </w:t>
      </w:r>
      <w:r w:rsidRPr="00A604A8">
        <w:rPr>
          <w:rFonts w:ascii="Arial" w:hAnsi="Arial" w:cs="Arial"/>
          <w:sz w:val="24"/>
          <w:szCs w:val="24"/>
          <w:lang w:val="es-ES_tradnl" w:eastAsia="es-CO"/>
        </w:rPr>
        <w:t>actualmente</w:t>
      </w:r>
      <w:r w:rsidR="007C33B0" w:rsidRPr="00A604A8">
        <w:rPr>
          <w:rFonts w:ascii="Arial" w:hAnsi="Arial" w:cs="Arial"/>
          <w:sz w:val="24"/>
          <w:szCs w:val="24"/>
          <w:lang w:val="es-ES_tradnl" w:eastAsia="es-CO"/>
        </w:rPr>
        <w:t xml:space="preserve"> en aplicación</w:t>
      </w:r>
      <w:r w:rsidRPr="00A604A8">
        <w:rPr>
          <w:rFonts w:ascii="Arial" w:hAnsi="Arial" w:cs="Arial"/>
          <w:sz w:val="24"/>
          <w:szCs w:val="24"/>
          <w:lang w:val="es-ES_tradnl" w:eastAsia="es-CO"/>
        </w:rPr>
        <w:t xml:space="preserve"> algún </w:t>
      </w:r>
      <w:hyperlink r:id="rId53" w:history="1">
        <w:r w:rsidRPr="00A604A8">
          <w:rPr>
            <w:rStyle w:val="Hipervnculo"/>
            <w:rFonts w:ascii="Arial" w:hAnsi="Arial" w:cs="Arial"/>
            <w:sz w:val="24"/>
            <w:szCs w:val="24"/>
            <w:lang w:val="es-ES_tradnl" w:eastAsia="es-CO"/>
          </w:rPr>
          <w:t>convenio para evitar la doble tributación</w:t>
        </w:r>
      </w:hyperlink>
      <w:r w:rsidR="00347B73" w:rsidRPr="00A604A8">
        <w:rPr>
          <w:rFonts w:ascii="Arial" w:hAnsi="Arial" w:cs="Arial"/>
          <w:sz w:val="24"/>
          <w:szCs w:val="24"/>
          <w:lang w:val="es-ES_tradnl" w:eastAsia="es-CO"/>
        </w:rPr>
        <w:t xml:space="preserve"> </w:t>
      </w:r>
      <w:r w:rsidR="00097EE6" w:rsidRPr="00A604A8">
        <w:rPr>
          <w:rFonts w:ascii="Arial" w:hAnsi="Arial" w:cs="Arial"/>
          <w:sz w:val="24"/>
          <w:szCs w:val="24"/>
          <w:lang w:val="es-ES_tradnl" w:eastAsia="es-CO"/>
        </w:rPr>
        <w:t xml:space="preserve">(España, Chile, Suiza, </w:t>
      </w:r>
      <w:r w:rsidR="005F6EF8" w:rsidRPr="00A604A8">
        <w:rPr>
          <w:rFonts w:ascii="Arial" w:hAnsi="Arial" w:cs="Arial"/>
          <w:sz w:val="24"/>
          <w:szCs w:val="24"/>
          <w:lang w:val="es-ES_tradnl" w:eastAsia="es-CO"/>
        </w:rPr>
        <w:t>Canadá</w:t>
      </w:r>
      <w:r w:rsidR="003D7ECC" w:rsidRPr="00A604A8">
        <w:rPr>
          <w:rFonts w:ascii="Arial" w:hAnsi="Arial" w:cs="Arial"/>
          <w:sz w:val="24"/>
          <w:szCs w:val="24"/>
          <w:lang w:val="es-ES_tradnl" w:eastAsia="es-CO"/>
        </w:rPr>
        <w:t>, etc.</w:t>
      </w:r>
      <w:r w:rsidR="00097EE6" w:rsidRPr="00A604A8">
        <w:rPr>
          <w:rFonts w:ascii="Arial" w:hAnsi="Arial" w:cs="Arial"/>
          <w:sz w:val="24"/>
          <w:szCs w:val="24"/>
          <w:lang w:val="es-ES_tradnl" w:eastAsia="es-CO"/>
        </w:rPr>
        <w:t>).</w:t>
      </w:r>
    </w:p>
    <w:p w14:paraId="19F70A45" w14:textId="77777777" w:rsidR="00E372F4" w:rsidRPr="002C4E3F" w:rsidRDefault="00E372F4" w:rsidP="005316E2">
      <w:pPr>
        <w:spacing w:after="0" w:line="360" w:lineRule="auto"/>
        <w:jc w:val="both"/>
        <w:rPr>
          <w:rFonts w:ascii="Arial" w:hAnsi="Arial" w:cs="Arial"/>
          <w:sz w:val="24"/>
          <w:szCs w:val="24"/>
          <w:lang w:val="es-ES_tradnl"/>
        </w:rPr>
      </w:pPr>
    </w:p>
    <w:p w14:paraId="16EA40DE" w14:textId="4F029B6C" w:rsidR="00314098" w:rsidRPr="00B84FB3" w:rsidRDefault="00D474D4" w:rsidP="005316E2">
      <w:pPr>
        <w:spacing w:after="0" w:line="360" w:lineRule="auto"/>
        <w:jc w:val="both"/>
        <w:rPr>
          <w:rFonts w:ascii="Arial" w:hAnsi="Arial" w:cs="Arial"/>
          <w:b/>
          <w:color w:val="000000"/>
          <w:sz w:val="24"/>
          <w:szCs w:val="24"/>
          <w:lang w:val="es-ES_tradnl" w:eastAsia="es-CO"/>
        </w:rPr>
      </w:pPr>
      <w:bookmarkStart w:id="2" w:name="_Toc282186269"/>
      <w:r w:rsidRPr="00B84FB3">
        <w:rPr>
          <w:rFonts w:ascii="Arial" w:hAnsi="Arial" w:cs="Arial"/>
          <w:b/>
          <w:color w:val="000000"/>
          <w:sz w:val="24"/>
          <w:szCs w:val="24"/>
          <w:lang w:val="es-ES_tradnl" w:eastAsia="es-CO"/>
        </w:rPr>
        <w:lastRenderedPageBreak/>
        <w:t xml:space="preserve">a) </w:t>
      </w:r>
      <w:r w:rsidR="00314098" w:rsidRPr="00B84FB3">
        <w:rPr>
          <w:rFonts w:ascii="Arial" w:hAnsi="Arial" w:cs="Arial"/>
          <w:b/>
          <w:color w:val="000000"/>
          <w:sz w:val="24"/>
          <w:szCs w:val="24"/>
          <w:lang w:val="es-ES_tradnl" w:eastAsia="es-CO"/>
        </w:rPr>
        <w:t xml:space="preserve">Retenciones que se practicarían a </w:t>
      </w:r>
      <w:r w:rsidR="00903836" w:rsidRPr="00B84FB3">
        <w:rPr>
          <w:rFonts w:ascii="Arial" w:hAnsi="Arial" w:cs="Arial"/>
          <w:b/>
          <w:color w:val="000000"/>
          <w:sz w:val="24"/>
          <w:szCs w:val="24"/>
          <w:lang w:val="es-ES_tradnl" w:eastAsia="es-CO"/>
        </w:rPr>
        <w:t>entidades</w:t>
      </w:r>
      <w:r w:rsidR="007C2809" w:rsidRPr="00B84FB3">
        <w:rPr>
          <w:rFonts w:ascii="Arial" w:hAnsi="Arial" w:cs="Arial"/>
          <w:b/>
          <w:color w:val="000000"/>
          <w:sz w:val="24"/>
          <w:szCs w:val="24"/>
          <w:lang w:val="es-ES_tradnl" w:eastAsia="es-CO"/>
        </w:rPr>
        <w:t xml:space="preserve"> nacionales y personas naturales </w:t>
      </w:r>
      <w:r w:rsidR="007C2809" w:rsidRPr="00B84FB3">
        <w:rPr>
          <w:rFonts w:ascii="Arial" w:hAnsi="Arial" w:cs="Arial"/>
          <w:b/>
          <w:color w:val="FF0000"/>
          <w:sz w:val="24"/>
          <w:szCs w:val="24"/>
          <w:lang w:val="es-ES_tradnl" w:eastAsia="es-CO"/>
        </w:rPr>
        <w:t>residentes</w:t>
      </w:r>
      <w:r w:rsidR="00314098" w:rsidRPr="00B84FB3">
        <w:rPr>
          <w:rFonts w:ascii="Arial" w:hAnsi="Arial" w:cs="Arial"/>
          <w:b/>
          <w:color w:val="000000"/>
          <w:sz w:val="24"/>
          <w:szCs w:val="24"/>
          <w:lang w:val="es-ES_tradnl" w:eastAsia="es-CO"/>
        </w:rPr>
        <w:t xml:space="preserve"> </w:t>
      </w:r>
      <w:r w:rsidR="008074B7" w:rsidRPr="00B84FB3">
        <w:rPr>
          <w:rFonts w:ascii="Arial" w:hAnsi="Arial" w:cs="Arial"/>
          <w:b/>
          <w:color w:val="000000"/>
          <w:sz w:val="24"/>
          <w:szCs w:val="24"/>
          <w:lang w:val="es-ES_tradnl" w:eastAsia="es-CO"/>
        </w:rPr>
        <w:t>(v</w:t>
      </w:r>
      <w:r w:rsidRPr="00B84FB3">
        <w:rPr>
          <w:rFonts w:ascii="Arial" w:hAnsi="Arial" w:cs="Arial"/>
          <w:b/>
          <w:color w:val="000000"/>
          <w:sz w:val="24"/>
          <w:szCs w:val="24"/>
          <w:lang w:val="es-ES_tradnl" w:eastAsia="es-CO"/>
        </w:rPr>
        <w:t xml:space="preserve">er </w:t>
      </w:r>
      <w:r w:rsidR="006B79A8" w:rsidRPr="00B84FB3">
        <w:rPr>
          <w:rFonts w:ascii="Arial" w:hAnsi="Arial" w:cs="Arial"/>
          <w:b/>
          <w:color w:val="000000"/>
          <w:sz w:val="24"/>
          <w:szCs w:val="24"/>
          <w:lang w:val="es-ES_tradnl" w:eastAsia="es-CO"/>
        </w:rPr>
        <w:t xml:space="preserve">los </w:t>
      </w:r>
      <w:r w:rsidR="00E14060" w:rsidRPr="00B84FB3">
        <w:rPr>
          <w:rFonts w:ascii="Arial" w:hAnsi="Arial" w:cs="Arial"/>
          <w:b/>
          <w:color w:val="000000"/>
          <w:sz w:val="24"/>
          <w:szCs w:val="24"/>
          <w:lang w:val="es-ES_tradnl" w:eastAsia="es-CO"/>
        </w:rPr>
        <w:t>a</w:t>
      </w:r>
      <w:r w:rsidRPr="00B84FB3">
        <w:rPr>
          <w:rFonts w:ascii="Arial" w:hAnsi="Arial" w:cs="Arial"/>
          <w:b/>
          <w:color w:val="000000"/>
          <w:sz w:val="24"/>
          <w:szCs w:val="24"/>
          <w:lang w:val="es-ES_tradnl" w:eastAsia="es-CO"/>
        </w:rPr>
        <w:t>rt</w:t>
      </w:r>
      <w:r w:rsidR="008074B7" w:rsidRPr="00B84FB3">
        <w:rPr>
          <w:rFonts w:ascii="Arial" w:hAnsi="Arial" w:cs="Arial"/>
          <w:b/>
          <w:color w:val="000000"/>
          <w:sz w:val="24"/>
          <w:szCs w:val="24"/>
          <w:lang w:val="es-ES_tradnl" w:eastAsia="es-CO"/>
        </w:rPr>
        <w:t>ículos</w:t>
      </w:r>
      <w:r w:rsidRPr="00B84FB3">
        <w:rPr>
          <w:rFonts w:ascii="Arial" w:hAnsi="Arial" w:cs="Arial"/>
          <w:b/>
          <w:color w:val="000000"/>
          <w:sz w:val="24"/>
          <w:szCs w:val="24"/>
          <w:lang w:val="es-ES_tradnl" w:eastAsia="es-CO"/>
        </w:rPr>
        <w:t xml:space="preserve"> </w:t>
      </w:r>
      <w:hyperlink r:id="rId54" w:anchor="9" w:history="1">
        <w:r w:rsidR="00E14060" w:rsidRPr="00B84FB3">
          <w:rPr>
            <w:rStyle w:val="Hipervnculo"/>
            <w:rFonts w:ascii="Arial" w:hAnsi="Arial" w:cs="Arial"/>
            <w:b/>
            <w:sz w:val="24"/>
            <w:szCs w:val="24"/>
            <w:u w:val="none"/>
            <w:lang w:val="es-ES_tradnl" w:eastAsia="es-CO"/>
          </w:rPr>
          <w:t>9</w:t>
        </w:r>
      </w:hyperlink>
      <w:r w:rsidR="00E14060" w:rsidRPr="00B84FB3">
        <w:rPr>
          <w:rFonts w:ascii="Arial" w:hAnsi="Arial" w:cs="Arial"/>
          <w:b/>
          <w:color w:val="000000"/>
          <w:sz w:val="24"/>
          <w:szCs w:val="24"/>
          <w:lang w:val="es-ES_tradnl" w:eastAsia="es-CO"/>
        </w:rPr>
        <w:t xml:space="preserve">, </w:t>
      </w:r>
      <w:hyperlink r:id="rId55" w:anchor="10" w:history="1">
        <w:r w:rsidR="00E14060" w:rsidRPr="00B84FB3">
          <w:rPr>
            <w:rStyle w:val="Hipervnculo"/>
            <w:rFonts w:ascii="Arial" w:hAnsi="Arial" w:cs="Arial"/>
            <w:b/>
            <w:sz w:val="24"/>
            <w:szCs w:val="24"/>
            <w:u w:val="none"/>
            <w:lang w:val="es-ES_tradnl" w:eastAsia="es-CO"/>
          </w:rPr>
          <w:t>10</w:t>
        </w:r>
      </w:hyperlink>
      <w:r w:rsidR="00E14060" w:rsidRPr="00B84FB3">
        <w:rPr>
          <w:rFonts w:ascii="Arial" w:hAnsi="Arial" w:cs="Arial"/>
          <w:b/>
          <w:color w:val="000000"/>
          <w:sz w:val="24"/>
          <w:szCs w:val="24"/>
          <w:lang w:val="es-ES_tradnl" w:eastAsia="es-CO"/>
        </w:rPr>
        <w:t xml:space="preserve">, </w:t>
      </w:r>
      <w:hyperlink r:id="rId56" w:anchor="12" w:history="1">
        <w:r w:rsidR="00E14060" w:rsidRPr="00B84FB3">
          <w:rPr>
            <w:rStyle w:val="Hipervnculo"/>
            <w:rFonts w:ascii="Arial" w:hAnsi="Arial" w:cs="Arial"/>
            <w:b/>
            <w:sz w:val="24"/>
            <w:szCs w:val="24"/>
            <w:u w:val="none"/>
            <w:lang w:val="es-ES_tradnl" w:eastAsia="es-CO"/>
          </w:rPr>
          <w:t>12</w:t>
        </w:r>
      </w:hyperlink>
      <w:r w:rsidR="00E14060" w:rsidRPr="00B84FB3">
        <w:rPr>
          <w:rFonts w:ascii="Arial" w:hAnsi="Arial" w:cs="Arial"/>
          <w:b/>
          <w:color w:val="000000"/>
          <w:sz w:val="24"/>
          <w:szCs w:val="24"/>
          <w:lang w:val="es-ES_tradnl" w:eastAsia="es-CO"/>
        </w:rPr>
        <w:t xml:space="preserve">, </w:t>
      </w:r>
      <w:hyperlink r:id="rId57" w:anchor="12-1" w:history="1">
        <w:r w:rsidR="00E14060" w:rsidRPr="00B84FB3">
          <w:rPr>
            <w:rStyle w:val="Hipervnculo"/>
            <w:rFonts w:ascii="Arial" w:hAnsi="Arial" w:cs="Arial"/>
            <w:b/>
            <w:sz w:val="24"/>
            <w:szCs w:val="24"/>
            <w:u w:val="none"/>
            <w:lang w:val="es-ES_tradnl" w:eastAsia="es-CO"/>
          </w:rPr>
          <w:t>12-1</w:t>
        </w:r>
      </w:hyperlink>
      <w:r w:rsidR="00E14060" w:rsidRPr="00B84FB3">
        <w:rPr>
          <w:rFonts w:ascii="Arial" w:hAnsi="Arial" w:cs="Arial"/>
          <w:b/>
          <w:color w:val="000000"/>
          <w:sz w:val="24"/>
          <w:szCs w:val="24"/>
          <w:lang w:val="es-ES_tradnl" w:eastAsia="es-CO"/>
        </w:rPr>
        <w:t xml:space="preserve">, </w:t>
      </w:r>
      <w:hyperlink r:id="rId58" w:anchor="20" w:history="1">
        <w:r w:rsidR="00E14060" w:rsidRPr="00B84FB3">
          <w:rPr>
            <w:rStyle w:val="Hipervnculo"/>
            <w:rFonts w:ascii="Arial" w:hAnsi="Arial" w:cs="Arial"/>
            <w:b/>
            <w:sz w:val="24"/>
            <w:szCs w:val="24"/>
            <w:u w:val="none"/>
            <w:lang w:val="es-ES_tradnl" w:eastAsia="es-CO"/>
          </w:rPr>
          <w:t>20</w:t>
        </w:r>
      </w:hyperlink>
      <w:r w:rsidR="00E14060" w:rsidRPr="00B84FB3">
        <w:rPr>
          <w:rFonts w:ascii="Arial" w:hAnsi="Arial" w:cs="Arial"/>
          <w:b/>
          <w:color w:val="000000"/>
          <w:sz w:val="24"/>
          <w:szCs w:val="24"/>
          <w:lang w:val="es-ES_tradnl" w:eastAsia="es-CO"/>
        </w:rPr>
        <w:t xml:space="preserve">, </w:t>
      </w:r>
      <w:hyperlink r:id="rId59" w:anchor="20-1" w:history="1">
        <w:r w:rsidR="00E14060" w:rsidRPr="00B84FB3">
          <w:rPr>
            <w:rStyle w:val="Hipervnculo"/>
            <w:rFonts w:ascii="Arial" w:hAnsi="Arial" w:cs="Arial"/>
            <w:b/>
            <w:sz w:val="24"/>
            <w:szCs w:val="24"/>
            <w:u w:val="none"/>
            <w:lang w:val="es-ES_tradnl" w:eastAsia="es-CO"/>
          </w:rPr>
          <w:t>20-1</w:t>
        </w:r>
      </w:hyperlink>
      <w:r w:rsidR="00E14060" w:rsidRPr="00B84FB3">
        <w:rPr>
          <w:rFonts w:ascii="Arial" w:hAnsi="Arial" w:cs="Arial"/>
          <w:b/>
          <w:color w:val="000000"/>
          <w:sz w:val="24"/>
          <w:szCs w:val="24"/>
          <w:lang w:val="es-ES_tradnl" w:eastAsia="es-CO"/>
        </w:rPr>
        <w:t xml:space="preserve">, </w:t>
      </w:r>
      <w:hyperlink r:id="rId60" w:anchor="20-2" w:history="1">
        <w:r w:rsidR="00E14060" w:rsidRPr="00B84FB3">
          <w:rPr>
            <w:rStyle w:val="Hipervnculo"/>
            <w:rFonts w:ascii="Arial" w:hAnsi="Arial" w:cs="Arial"/>
            <w:b/>
            <w:sz w:val="24"/>
            <w:szCs w:val="24"/>
            <w:u w:val="none"/>
            <w:lang w:val="es-ES_tradnl" w:eastAsia="es-CO"/>
          </w:rPr>
          <w:t>20-2</w:t>
        </w:r>
      </w:hyperlink>
      <w:r w:rsidR="00E14060" w:rsidRPr="00B84FB3">
        <w:rPr>
          <w:rFonts w:ascii="Arial" w:hAnsi="Arial" w:cs="Arial"/>
          <w:b/>
          <w:color w:val="000000"/>
          <w:sz w:val="24"/>
          <w:szCs w:val="24"/>
          <w:lang w:val="es-ES_tradnl" w:eastAsia="es-CO"/>
        </w:rPr>
        <w:t xml:space="preserve">, </w:t>
      </w:r>
      <w:hyperlink r:id="rId61" w:anchor="21" w:history="1">
        <w:r w:rsidR="00E14060" w:rsidRPr="00B84FB3">
          <w:rPr>
            <w:rStyle w:val="Hipervnculo"/>
            <w:rFonts w:ascii="Arial" w:hAnsi="Arial" w:cs="Arial"/>
            <w:b/>
            <w:sz w:val="24"/>
            <w:szCs w:val="24"/>
            <w:u w:val="none"/>
            <w:lang w:val="es-ES_tradnl" w:eastAsia="es-CO"/>
          </w:rPr>
          <w:t>21</w:t>
        </w:r>
      </w:hyperlink>
      <w:r w:rsidR="00E14060" w:rsidRPr="00B84FB3">
        <w:rPr>
          <w:rFonts w:ascii="Arial" w:hAnsi="Arial" w:cs="Arial"/>
          <w:b/>
          <w:color w:val="000000"/>
          <w:sz w:val="24"/>
          <w:szCs w:val="24"/>
          <w:lang w:val="es-ES_tradnl" w:eastAsia="es-CO"/>
        </w:rPr>
        <w:t xml:space="preserve">, </w:t>
      </w:r>
      <w:hyperlink r:id="rId62" w:anchor="21-1" w:history="1">
        <w:r w:rsidR="00E14060" w:rsidRPr="00B84FB3">
          <w:rPr>
            <w:rStyle w:val="Hipervnculo"/>
            <w:rFonts w:ascii="Arial" w:hAnsi="Arial" w:cs="Arial"/>
            <w:b/>
            <w:sz w:val="24"/>
            <w:szCs w:val="24"/>
            <w:u w:val="none"/>
            <w:lang w:val="es-ES_tradnl" w:eastAsia="es-CO"/>
          </w:rPr>
          <w:t>21-1</w:t>
        </w:r>
      </w:hyperlink>
      <w:r w:rsidR="00E14060" w:rsidRPr="00B84FB3">
        <w:rPr>
          <w:rFonts w:ascii="Arial" w:hAnsi="Arial" w:cs="Arial"/>
          <w:b/>
          <w:color w:val="000000"/>
          <w:sz w:val="24"/>
          <w:szCs w:val="24"/>
          <w:lang w:val="es-ES_tradnl" w:eastAsia="es-CO"/>
        </w:rPr>
        <w:t xml:space="preserve">, </w:t>
      </w:r>
      <w:hyperlink r:id="rId63" w:anchor="24" w:history="1">
        <w:r w:rsidR="00E14060" w:rsidRPr="00B84FB3">
          <w:rPr>
            <w:rStyle w:val="Hipervnculo"/>
            <w:rFonts w:ascii="Arial" w:hAnsi="Arial" w:cs="Arial"/>
            <w:b/>
            <w:sz w:val="24"/>
            <w:szCs w:val="24"/>
            <w:u w:val="none"/>
            <w:lang w:val="es-ES_tradnl" w:eastAsia="es-CO"/>
          </w:rPr>
          <w:t>24</w:t>
        </w:r>
      </w:hyperlink>
      <w:r w:rsidR="00E14060" w:rsidRPr="00B84FB3">
        <w:rPr>
          <w:rFonts w:ascii="Arial" w:hAnsi="Arial" w:cs="Arial"/>
          <w:b/>
          <w:color w:val="000000"/>
          <w:sz w:val="24"/>
          <w:szCs w:val="24"/>
          <w:lang w:val="es-ES_tradnl" w:eastAsia="es-CO"/>
        </w:rPr>
        <w:t xml:space="preserve">, </w:t>
      </w:r>
      <w:hyperlink r:id="rId64" w:anchor="25" w:history="1">
        <w:r w:rsidR="00E14060" w:rsidRPr="00B84FB3">
          <w:rPr>
            <w:rStyle w:val="Hipervnculo"/>
            <w:rFonts w:ascii="Arial" w:hAnsi="Arial" w:cs="Arial"/>
            <w:b/>
            <w:sz w:val="24"/>
            <w:szCs w:val="24"/>
            <w:u w:val="none"/>
            <w:lang w:val="es-ES_tradnl" w:eastAsia="es-CO"/>
          </w:rPr>
          <w:t>25</w:t>
        </w:r>
      </w:hyperlink>
      <w:r w:rsidR="00E14060" w:rsidRPr="00B84FB3">
        <w:rPr>
          <w:rFonts w:ascii="Arial" w:hAnsi="Arial" w:cs="Arial"/>
          <w:b/>
          <w:color w:val="000000"/>
          <w:sz w:val="24"/>
          <w:szCs w:val="24"/>
          <w:lang w:val="es-ES_tradnl" w:eastAsia="es-CO"/>
        </w:rPr>
        <w:t xml:space="preserve"> y </w:t>
      </w:r>
      <w:hyperlink r:id="rId65" w:anchor="365" w:history="1">
        <w:r w:rsidR="00E14060" w:rsidRPr="00B84FB3">
          <w:rPr>
            <w:rStyle w:val="Hipervnculo"/>
            <w:rFonts w:ascii="Arial" w:hAnsi="Arial" w:cs="Arial"/>
            <w:b/>
            <w:sz w:val="24"/>
            <w:szCs w:val="24"/>
            <w:u w:val="none"/>
            <w:lang w:val="es-ES_tradnl" w:eastAsia="es-CO"/>
          </w:rPr>
          <w:t>365</w:t>
        </w:r>
      </w:hyperlink>
      <w:r w:rsidR="00E14060" w:rsidRPr="00B84FB3">
        <w:rPr>
          <w:rFonts w:ascii="Arial" w:hAnsi="Arial" w:cs="Arial"/>
          <w:b/>
          <w:color w:val="000000"/>
          <w:sz w:val="24"/>
          <w:szCs w:val="24"/>
          <w:lang w:val="es-ES_tradnl" w:eastAsia="es-CO"/>
        </w:rPr>
        <w:t xml:space="preserve"> al </w:t>
      </w:r>
      <w:hyperlink r:id="rId66" w:anchor="404" w:history="1">
        <w:r w:rsidR="00E14060" w:rsidRPr="00B84FB3">
          <w:rPr>
            <w:rStyle w:val="Hipervnculo"/>
            <w:rFonts w:ascii="Arial" w:hAnsi="Arial" w:cs="Arial"/>
            <w:b/>
            <w:sz w:val="24"/>
            <w:szCs w:val="24"/>
            <w:u w:val="none"/>
            <w:lang w:val="es-ES_tradnl" w:eastAsia="es-CO"/>
          </w:rPr>
          <w:t>404-1</w:t>
        </w:r>
      </w:hyperlink>
      <w:r w:rsidR="00E14060" w:rsidRPr="00B84FB3">
        <w:rPr>
          <w:rFonts w:ascii="Arial" w:hAnsi="Arial" w:cs="Arial"/>
          <w:b/>
          <w:color w:val="000000"/>
          <w:sz w:val="24"/>
          <w:szCs w:val="24"/>
          <w:lang w:val="es-ES_tradnl" w:eastAsia="es-CO"/>
        </w:rPr>
        <w:t xml:space="preserve"> del</w:t>
      </w:r>
      <w:r w:rsidR="00AD389A" w:rsidRPr="00B84FB3">
        <w:rPr>
          <w:rFonts w:ascii="Arial" w:hAnsi="Arial" w:cs="Arial"/>
          <w:b/>
          <w:color w:val="000000"/>
          <w:sz w:val="24"/>
          <w:szCs w:val="24"/>
          <w:lang w:val="es-ES_tradnl" w:eastAsia="es-CO"/>
        </w:rPr>
        <w:t xml:space="preserve"> E</w:t>
      </w:r>
      <w:r w:rsidR="008A7DE1" w:rsidRPr="00B84FB3">
        <w:rPr>
          <w:rFonts w:ascii="Arial" w:hAnsi="Arial" w:cs="Arial"/>
          <w:b/>
          <w:color w:val="000000"/>
          <w:sz w:val="24"/>
          <w:szCs w:val="24"/>
          <w:lang w:val="es-ES_tradnl" w:eastAsia="es-CO"/>
        </w:rPr>
        <w:t>T</w:t>
      </w:r>
      <w:r w:rsidRPr="00B84FB3">
        <w:rPr>
          <w:rFonts w:ascii="Arial" w:hAnsi="Arial" w:cs="Arial"/>
          <w:b/>
          <w:color w:val="000000"/>
          <w:sz w:val="24"/>
          <w:szCs w:val="24"/>
          <w:lang w:val="es-ES_tradnl" w:eastAsia="es-CO"/>
        </w:rPr>
        <w:t xml:space="preserve">; </w:t>
      </w:r>
      <w:r w:rsidR="008074B7" w:rsidRPr="00B84FB3">
        <w:rPr>
          <w:rFonts w:ascii="Arial" w:hAnsi="Arial" w:cs="Arial"/>
          <w:b/>
          <w:color w:val="000000"/>
          <w:sz w:val="24"/>
          <w:szCs w:val="24"/>
          <w:lang w:val="es-ES_tradnl" w:eastAsia="es-CO"/>
        </w:rPr>
        <w:t>v</w:t>
      </w:r>
      <w:r w:rsidRPr="00B84FB3">
        <w:rPr>
          <w:rFonts w:ascii="Arial" w:hAnsi="Arial" w:cs="Arial"/>
          <w:b/>
          <w:color w:val="000000"/>
          <w:sz w:val="24"/>
          <w:szCs w:val="24"/>
          <w:lang w:val="es-ES_tradnl" w:eastAsia="es-CO"/>
        </w:rPr>
        <w:t>er</w:t>
      </w:r>
      <w:r w:rsidR="006B79A8" w:rsidRPr="00B84FB3">
        <w:rPr>
          <w:rFonts w:ascii="Arial" w:hAnsi="Arial" w:cs="Arial"/>
          <w:b/>
          <w:color w:val="000000"/>
          <w:sz w:val="24"/>
          <w:szCs w:val="24"/>
          <w:lang w:val="es-ES_tradnl" w:eastAsia="es-CO"/>
        </w:rPr>
        <w:t xml:space="preserve"> la</w:t>
      </w:r>
      <w:r w:rsidRPr="00B84FB3">
        <w:rPr>
          <w:rFonts w:ascii="Arial" w:hAnsi="Arial" w:cs="Arial"/>
          <w:b/>
          <w:color w:val="000000"/>
          <w:sz w:val="24"/>
          <w:szCs w:val="24"/>
          <w:lang w:val="es-ES_tradnl" w:eastAsia="es-CO"/>
        </w:rPr>
        <w:t xml:space="preserve"> </w:t>
      </w:r>
      <w:r w:rsidRPr="00B84FB3">
        <w:rPr>
          <w:rFonts w:ascii="Arial" w:hAnsi="Arial" w:cs="Arial"/>
          <w:b/>
          <w:color w:val="FF0000"/>
          <w:sz w:val="24"/>
          <w:szCs w:val="24"/>
          <w:lang w:val="es-ES_tradnl" w:eastAsia="es-CO"/>
        </w:rPr>
        <w:t>nota 1</w:t>
      </w:r>
      <w:r w:rsidRPr="00B84FB3">
        <w:rPr>
          <w:rFonts w:ascii="Arial" w:hAnsi="Arial" w:cs="Arial"/>
          <w:b/>
          <w:color w:val="000000"/>
          <w:sz w:val="24"/>
          <w:szCs w:val="24"/>
          <w:lang w:val="es-ES_tradnl" w:eastAsia="es-CO"/>
        </w:rPr>
        <w:t xml:space="preserve"> al final)</w:t>
      </w:r>
      <w:r w:rsidR="002C67DA" w:rsidRPr="00B84FB3">
        <w:rPr>
          <w:rFonts w:ascii="Arial" w:hAnsi="Arial" w:cs="Arial"/>
          <w:b/>
          <w:color w:val="000000"/>
          <w:sz w:val="24"/>
          <w:szCs w:val="24"/>
          <w:lang w:val="es-ES_tradnl" w:eastAsia="es-CO"/>
        </w:rPr>
        <w:t>.</w:t>
      </w:r>
    </w:p>
    <w:p w14:paraId="7897959F" w14:textId="77777777" w:rsidR="00483D00" w:rsidRPr="005F6EF8" w:rsidRDefault="00483D00" w:rsidP="005316E2">
      <w:pPr>
        <w:spacing w:after="0" w:line="360" w:lineRule="auto"/>
        <w:jc w:val="both"/>
        <w:rPr>
          <w:rFonts w:ascii="Arial" w:hAnsi="Arial" w:cs="Arial"/>
          <w:b/>
          <w:color w:val="000000"/>
          <w:sz w:val="20"/>
          <w:szCs w:val="20"/>
          <w:u w:val="single"/>
          <w:lang w:val="es-ES_tradnl" w:eastAsia="es-CO"/>
        </w:rPr>
      </w:pPr>
    </w:p>
    <w:tbl>
      <w:tblPr>
        <w:tblW w:w="11189"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699"/>
        <w:gridCol w:w="4111"/>
        <w:gridCol w:w="1701"/>
        <w:gridCol w:w="1276"/>
        <w:gridCol w:w="1559"/>
        <w:gridCol w:w="1843"/>
      </w:tblGrid>
      <w:tr w:rsidR="00314098" w:rsidRPr="001A3A39" w14:paraId="59FD55F6" w14:textId="77777777" w:rsidTr="00857C07">
        <w:trPr>
          <w:trHeight w:val="653"/>
          <w:tblHeader/>
          <w:jc w:val="center"/>
        </w:trPr>
        <w:tc>
          <w:tcPr>
            <w:tcW w:w="699" w:type="dxa"/>
            <w:tcBorders>
              <w:top w:val="single" w:sz="8" w:space="0" w:color="4F81BD"/>
              <w:left w:val="single" w:sz="8" w:space="0" w:color="4F81BD"/>
              <w:bottom w:val="single" w:sz="18" w:space="0" w:color="4F81BD"/>
              <w:right w:val="single" w:sz="8" w:space="0" w:color="4F81BD"/>
            </w:tcBorders>
            <w:shd w:val="clear" w:color="auto" w:fill="DBE5F1"/>
            <w:vAlign w:val="center"/>
          </w:tcPr>
          <w:bookmarkEnd w:id="2"/>
          <w:p w14:paraId="33C74DEE"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No.</w:t>
            </w:r>
          </w:p>
        </w:tc>
        <w:tc>
          <w:tcPr>
            <w:tcW w:w="4111"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00056FAB"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Conceptos</w:t>
            </w:r>
          </w:p>
        </w:tc>
        <w:tc>
          <w:tcPr>
            <w:tcW w:w="1701"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6B999C2E" w14:textId="77777777" w:rsidR="00314098" w:rsidRPr="001A3A39" w:rsidRDefault="00314098" w:rsidP="0025448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Tipo de beneficiario</w:t>
            </w:r>
          </w:p>
        </w:tc>
        <w:tc>
          <w:tcPr>
            <w:tcW w:w="1276"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7F097F3A" w14:textId="77777777" w:rsidR="00314098" w:rsidRPr="001A3A39" w:rsidRDefault="00314098" w:rsidP="0025448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A partir de (cifras en términos de UVT)</w:t>
            </w:r>
          </w:p>
        </w:tc>
        <w:tc>
          <w:tcPr>
            <w:tcW w:w="1559"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2A62DF10" w14:textId="77777777" w:rsidR="00314098" w:rsidRPr="001A3A39" w:rsidRDefault="00314098" w:rsidP="0025448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A partir de (cifras en pesos)</w:t>
            </w:r>
          </w:p>
        </w:tc>
        <w:tc>
          <w:tcPr>
            <w:tcW w:w="1843"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2E14408E" w14:textId="77777777" w:rsidR="00314098" w:rsidRPr="001A3A39" w:rsidRDefault="00314098" w:rsidP="0025448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Tarifas</w:t>
            </w:r>
          </w:p>
        </w:tc>
      </w:tr>
      <w:tr w:rsidR="00314098" w:rsidRPr="001A3A39" w14:paraId="5CE5D27A" w14:textId="77777777" w:rsidTr="00857C07">
        <w:trPr>
          <w:trHeight w:val="510"/>
          <w:jc w:val="center"/>
        </w:trPr>
        <w:tc>
          <w:tcPr>
            <w:tcW w:w="699" w:type="dxa"/>
            <w:tcBorders>
              <w:top w:val="single" w:sz="18" w:space="0" w:color="4F81BD"/>
              <w:left w:val="single" w:sz="8" w:space="0" w:color="4F81BD"/>
              <w:bottom w:val="single" w:sz="8" w:space="0" w:color="4F81BD"/>
              <w:right w:val="single" w:sz="8" w:space="0" w:color="4F81BD"/>
            </w:tcBorders>
            <w:shd w:val="clear" w:color="auto" w:fill="auto"/>
          </w:tcPr>
          <w:p w14:paraId="66D7980E"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w:t>
            </w:r>
          </w:p>
        </w:tc>
        <w:tc>
          <w:tcPr>
            <w:tcW w:w="4111" w:type="dxa"/>
            <w:tcBorders>
              <w:top w:val="single" w:sz="18" w:space="0" w:color="4F81BD"/>
              <w:left w:val="single" w:sz="8" w:space="0" w:color="4F81BD"/>
              <w:bottom w:val="single" w:sz="8" w:space="0" w:color="4F81BD"/>
              <w:right w:val="single" w:sz="8" w:space="0" w:color="4F81BD"/>
            </w:tcBorders>
            <w:shd w:val="clear" w:color="auto" w:fill="auto"/>
            <w:noWrap/>
          </w:tcPr>
          <w:p w14:paraId="77F13B2E" w14:textId="77777777" w:rsidR="00314098" w:rsidRPr="001A3A39" w:rsidRDefault="00314098"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Ingresos originados en una relación laboral o legal y reglamentaria</w:t>
            </w:r>
          </w:p>
          <w:p w14:paraId="7C785BB4" w14:textId="48BFE7BD" w:rsidR="00314098" w:rsidRPr="001A3A39" w:rsidRDefault="00314098" w:rsidP="001A3A39">
            <w:pPr>
              <w:spacing w:after="0" w:line="360" w:lineRule="auto"/>
              <w:jc w:val="both"/>
              <w:rPr>
                <w:rFonts w:ascii="Arial" w:hAnsi="Arial" w:cs="Arial"/>
                <w:b/>
                <w:bCs/>
                <w:sz w:val="24"/>
                <w:szCs w:val="24"/>
                <w:lang w:val="es-ES_tradnl" w:eastAsia="es-CO"/>
              </w:rPr>
            </w:pPr>
            <w:hyperlink r:id="rId67" w:anchor="383" w:history="1">
              <w:r w:rsidRPr="001A3A39">
                <w:rPr>
                  <w:rFonts w:ascii="Arial" w:hAnsi="Arial" w:cs="Arial"/>
                  <w:sz w:val="24"/>
                  <w:szCs w:val="24"/>
                  <w:lang w:val="es-ES_tradnl" w:eastAsia="es-CO"/>
                </w:rPr>
                <w:t xml:space="preserve">Ver </w:t>
              </w:r>
              <w:r w:rsidR="006B79A8">
                <w:rPr>
                  <w:rFonts w:ascii="Arial" w:hAnsi="Arial" w:cs="Arial"/>
                  <w:sz w:val="24"/>
                  <w:szCs w:val="24"/>
                  <w:lang w:val="es-ES_tradnl" w:eastAsia="es-CO"/>
                </w:rPr>
                <w:t xml:space="preserve">el </w:t>
              </w:r>
              <w:r w:rsidR="00F82208" w:rsidRP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Pr="001A3A39">
                <w:rPr>
                  <w:rFonts w:ascii="Arial" w:hAnsi="Arial" w:cs="Arial"/>
                  <w:sz w:val="24"/>
                  <w:szCs w:val="24"/>
                  <w:lang w:val="es-ES_tradnl" w:eastAsia="es-CO"/>
                </w:rPr>
                <w:t xml:space="preserve"> 383 a 386 del ET. </w:t>
              </w:r>
            </w:hyperlink>
            <w:r w:rsidR="00055DBE" w:rsidRPr="001A3A39">
              <w:rPr>
                <w:rFonts w:ascii="Arial" w:hAnsi="Arial" w:cs="Arial"/>
                <w:sz w:val="24"/>
                <w:szCs w:val="24"/>
                <w:lang w:val="es-ES_tradnl" w:eastAsia="es-CO"/>
              </w:rPr>
              <w:t>Nota: de acuerdo con lo indicado en el parágrafo 2 de</w:t>
            </w:r>
            <w:r w:rsidR="00035FA6">
              <w:rPr>
                <w:rFonts w:ascii="Arial" w:hAnsi="Arial" w:cs="Arial"/>
                <w:sz w:val="24"/>
                <w:szCs w:val="24"/>
                <w:lang w:val="es-ES_tradnl" w:eastAsia="es-CO"/>
              </w:rPr>
              <w:t>l artículo</w:t>
            </w:r>
            <w:r w:rsidR="00055DBE" w:rsidRPr="001A3A39">
              <w:rPr>
                <w:rFonts w:ascii="Arial" w:hAnsi="Arial" w:cs="Arial"/>
                <w:sz w:val="24"/>
                <w:szCs w:val="24"/>
                <w:lang w:val="es-ES_tradnl" w:eastAsia="es-CO"/>
              </w:rPr>
              <w:t xml:space="preserve"> 383 del ET,</w:t>
            </w:r>
            <w:r w:rsidR="007C2809" w:rsidRPr="001A3A39">
              <w:rPr>
                <w:rFonts w:ascii="Arial" w:hAnsi="Arial" w:cs="Arial"/>
                <w:sz w:val="24"/>
                <w:szCs w:val="24"/>
                <w:lang w:val="es-ES_tradnl" w:eastAsia="es-CO"/>
              </w:rPr>
              <w:t xml:space="preserve"> este mismo tipo de retención también se aplicará</w:t>
            </w:r>
            <w:r w:rsidR="00055DBE" w:rsidRPr="001A3A39">
              <w:rPr>
                <w:rFonts w:ascii="Arial" w:hAnsi="Arial" w:cs="Arial"/>
                <w:sz w:val="24"/>
                <w:szCs w:val="24"/>
                <w:lang w:val="es-ES_tradnl" w:eastAsia="es-CO"/>
              </w:rPr>
              <w:t xml:space="preserve"> </w:t>
            </w:r>
            <w:r w:rsidR="007C2809" w:rsidRPr="001A3A39">
              <w:rPr>
                <w:rFonts w:ascii="Arial" w:hAnsi="Arial" w:cs="Arial"/>
                <w:sz w:val="24"/>
                <w:szCs w:val="24"/>
                <w:lang w:val="es-ES_tradnl" w:eastAsia="es-CO"/>
              </w:rPr>
              <w:t xml:space="preserve">a las personas naturales </w:t>
            </w:r>
            <w:r w:rsidR="00B508E1" w:rsidRPr="001A3A39">
              <w:rPr>
                <w:rFonts w:ascii="Arial" w:hAnsi="Arial" w:cs="Arial"/>
                <w:sz w:val="24"/>
                <w:szCs w:val="24"/>
                <w:lang w:val="es-ES_tradnl" w:eastAsia="es-CO"/>
              </w:rPr>
              <w:t xml:space="preserve">del régimen ordinario del impuesto de renta, es decir, las que no se trasladan al régimen simple, y </w:t>
            </w:r>
            <w:r w:rsidR="007C2809" w:rsidRPr="001A3A39">
              <w:rPr>
                <w:rFonts w:ascii="Arial" w:hAnsi="Arial" w:cs="Arial"/>
                <w:sz w:val="24"/>
                <w:szCs w:val="24"/>
                <w:lang w:val="es-ES_tradnl" w:eastAsia="es-CO"/>
              </w:rPr>
              <w:t>que cobren</w:t>
            </w:r>
            <w:r w:rsidR="00E410DA" w:rsidRPr="001A3A39">
              <w:rPr>
                <w:rFonts w:ascii="Arial" w:hAnsi="Arial" w:cs="Arial"/>
                <w:sz w:val="24"/>
                <w:szCs w:val="24"/>
                <w:lang w:val="es-ES_tradnl" w:eastAsia="es-CO"/>
              </w:rPr>
              <w:t xml:space="preserve"> rentas de trabajo no laborales </w:t>
            </w:r>
            <w:r w:rsidR="00AE2D84" w:rsidRPr="001A3A39">
              <w:rPr>
                <w:rFonts w:ascii="Arial" w:hAnsi="Arial" w:cs="Arial"/>
                <w:sz w:val="24"/>
                <w:szCs w:val="24"/>
                <w:lang w:val="es-ES_tradnl" w:eastAsia="es-CO"/>
              </w:rPr>
              <w:t xml:space="preserve">tales como </w:t>
            </w:r>
            <w:r w:rsidR="007C2809" w:rsidRPr="001A3A39">
              <w:rPr>
                <w:rFonts w:ascii="Arial" w:hAnsi="Arial" w:cs="Arial"/>
                <w:sz w:val="24"/>
                <w:szCs w:val="24"/>
                <w:lang w:val="es-ES_tradnl" w:eastAsia="es-CO"/>
              </w:rPr>
              <w:t>honorarios</w:t>
            </w:r>
            <w:r w:rsidR="00E410DA" w:rsidRPr="001A3A39">
              <w:rPr>
                <w:rFonts w:ascii="Arial" w:hAnsi="Arial" w:cs="Arial"/>
                <w:sz w:val="24"/>
                <w:szCs w:val="24"/>
                <w:lang w:val="es-ES_tradnl" w:eastAsia="es-CO"/>
              </w:rPr>
              <w:t>,</w:t>
            </w:r>
            <w:r w:rsidR="007C2809" w:rsidRPr="001A3A39">
              <w:rPr>
                <w:rFonts w:ascii="Arial" w:hAnsi="Arial" w:cs="Arial"/>
                <w:sz w:val="24"/>
                <w:szCs w:val="24"/>
                <w:lang w:val="es-ES_tradnl" w:eastAsia="es-CO"/>
              </w:rPr>
              <w:t xml:space="preserve"> </w:t>
            </w:r>
            <w:r w:rsidR="007E6ADD" w:rsidRPr="001A3A39">
              <w:rPr>
                <w:rFonts w:ascii="Arial" w:hAnsi="Arial" w:cs="Arial"/>
                <w:sz w:val="24"/>
                <w:szCs w:val="24"/>
                <w:lang w:val="es-ES_tradnl" w:eastAsia="es-CO"/>
              </w:rPr>
              <w:t>comisiones, servicios, emolumentos, etc</w:t>
            </w:r>
            <w:r w:rsidR="00E410DA" w:rsidRPr="001A3A39">
              <w:rPr>
                <w:rFonts w:ascii="Arial" w:hAnsi="Arial" w:cs="Arial"/>
                <w:sz w:val="24"/>
                <w:szCs w:val="24"/>
                <w:lang w:val="es-ES_tradnl" w:eastAsia="es-CO"/>
              </w:rPr>
              <w:t xml:space="preserve">.; ver </w:t>
            </w:r>
            <w:r w:rsidR="006B79A8">
              <w:rPr>
                <w:rFonts w:ascii="Arial" w:hAnsi="Arial" w:cs="Arial"/>
                <w:sz w:val="24"/>
                <w:szCs w:val="24"/>
                <w:lang w:val="es-ES_tradnl" w:eastAsia="es-CO"/>
              </w:rPr>
              <w:t xml:space="preserve">el </w:t>
            </w:r>
            <w:r w:rsidR="001C7879" w:rsidRPr="001A3A39">
              <w:rPr>
                <w:rFonts w:ascii="Arial" w:hAnsi="Arial" w:cs="Arial"/>
                <w:sz w:val="24"/>
                <w:szCs w:val="24"/>
                <w:lang w:val="es-ES_tradnl" w:eastAsia="es-CO"/>
              </w:rPr>
              <w:t>artículo</w:t>
            </w:r>
            <w:r w:rsidR="00E410DA" w:rsidRPr="001A3A39">
              <w:rPr>
                <w:rFonts w:ascii="Arial" w:hAnsi="Arial" w:cs="Arial"/>
                <w:sz w:val="24"/>
                <w:szCs w:val="24"/>
                <w:lang w:val="es-ES_tradnl" w:eastAsia="es-CO"/>
              </w:rPr>
              <w:t xml:space="preserve"> 103 del </w:t>
            </w:r>
            <w:r w:rsidR="00AE2D84" w:rsidRPr="001A3A39">
              <w:rPr>
                <w:rFonts w:ascii="Arial" w:hAnsi="Arial" w:cs="Arial"/>
                <w:sz w:val="24"/>
                <w:szCs w:val="24"/>
                <w:lang w:val="es-ES_tradnl" w:eastAsia="es-CO"/>
              </w:rPr>
              <w:t>ET</w:t>
            </w:r>
            <w:r w:rsidR="00F20DEB" w:rsidRPr="001A3A39">
              <w:rPr>
                <w:rFonts w:ascii="Arial" w:hAnsi="Arial" w:cs="Arial"/>
                <w:sz w:val="24"/>
                <w:szCs w:val="24"/>
                <w:lang w:val="es-ES_tradnl" w:eastAsia="es-CO"/>
              </w:rPr>
              <w:t xml:space="preserve">, </w:t>
            </w:r>
            <w:r w:rsidR="00E410DA" w:rsidRPr="001A3A39">
              <w:rPr>
                <w:rFonts w:ascii="Arial" w:hAnsi="Arial" w:cs="Arial"/>
                <w:sz w:val="24"/>
                <w:szCs w:val="24"/>
                <w:lang w:val="es-ES_tradnl" w:eastAsia="es-CO"/>
              </w:rPr>
              <w:t>p</w:t>
            </w:r>
            <w:r w:rsidR="00E410DA" w:rsidRPr="001A3A39">
              <w:rPr>
                <w:rFonts w:ascii="Arial" w:hAnsi="Arial" w:cs="Arial"/>
                <w:sz w:val="24"/>
                <w:szCs w:val="24"/>
              </w:rPr>
              <w:t>ero s</w:t>
            </w:r>
            <w:r w:rsidR="000951B5" w:rsidRPr="001A3A39">
              <w:rPr>
                <w:rFonts w:ascii="Arial" w:hAnsi="Arial" w:cs="Arial"/>
                <w:sz w:val="24"/>
                <w:szCs w:val="24"/>
                <w:lang w:val="es-ES_tradnl" w:eastAsia="es-CO"/>
              </w:rPr>
              <w:t xml:space="preserve">olo si indican bajo la gravedad de juramento, en sus facturas o cuentas de cobro, que no piensan utilizar costos y gastos al final del año en su declaración de renta para imputarlos </w:t>
            </w:r>
            <w:r w:rsidR="000951B5" w:rsidRPr="001A3A39">
              <w:rPr>
                <w:rFonts w:ascii="Arial" w:hAnsi="Arial" w:cs="Arial"/>
                <w:sz w:val="24"/>
                <w:szCs w:val="24"/>
                <w:lang w:val="es-ES_tradnl" w:eastAsia="es-CO"/>
              </w:rPr>
              <w:lastRenderedPageBreak/>
              <w:t xml:space="preserve">a sus ingresos </w:t>
            </w:r>
            <w:r w:rsidR="00E410DA" w:rsidRPr="001A3A39">
              <w:rPr>
                <w:rFonts w:ascii="Arial" w:hAnsi="Arial" w:cs="Arial"/>
                <w:sz w:val="24"/>
                <w:szCs w:val="24"/>
                <w:lang w:val="es-ES_tradnl" w:eastAsia="es-CO"/>
              </w:rPr>
              <w:t>por dichos conceptos</w:t>
            </w:r>
            <w:r w:rsidR="00891057" w:rsidRPr="001A3A39">
              <w:rPr>
                <w:rFonts w:ascii="Arial" w:hAnsi="Arial" w:cs="Arial"/>
                <w:sz w:val="24"/>
                <w:szCs w:val="24"/>
                <w:lang w:val="es-ES_tradnl" w:eastAsia="es-CO"/>
              </w:rPr>
              <w:t>. Cuando no incluyan esa indicación en sus facturas o cuentas de cobro, entonces la retención se les practicará con las tarifas tradicionales del artículo 392 del ET</w:t>
            </w:r>
            <w:r w:rsidR="00AE2D84" w:rsidRPr="001A3A39">
              <w:rPr>
                <w:rFonts w:ascii="Arial" w:hAnsi="Arial" w:cs="Arial"/>
                <w:sz w:val="24"/>
                <w:szCs w:val="24"/>
                <w:lang w:val="es-ES_tradnl" w:eastAsia="es-CO"/>
              </w:rPr>
              <w:t xml:space="preserve">; </w:t>
            </w:r>
            <w:r w:rsidR="00E410DA" w:rsidRPr="001A3A39">
              <w:rPr>
                <w:rFonts w:ascii="Arial" w:hAnsi="Arial" w:cs="Arial"/>
                <w:sz w:val="24"/>
                <w:szCs w:val="24"/>
                <w:lang w:val="es-ES_tradnl" w:eastAsia="es-CO"/>
              </w:rPr>
              <w:t xml:space="preserve">ver </w:t>
            </w:r>
            <w:r w:rsidR="006B79A8">
              <w:rPr>
                <w:rFonts w:ascii="Arial" w:hAnsi="Arial" w:cs="Arial"/>
                <w:sz w:val="24"/>
                <w:szCs w:val="24"/>
                <w:lang w:val="es-ES_tradnl" w:eastAsia="es-CO"/>
              </w:rPr>
              <w:t xml:space="preserve">los </w:t>
            </w:r>
            <w:r w:rsidR="00E410DA" w:rsidRPr="001A3A39">
              <w:rPr>
                <w:rFonts w:ascii="Arial" w:hAnsi="Arial" w:cs="Arial"/>
                <w:sz w:val="24"/>
                <w:szCs w:val="24"/>
                <w:lang w:val="es-ES_tradnl" w:eastAsia="es-CO"/>
              </w:rPr>
              <w:t>artículos 1.2.4.1.6 y 1.2.4.1.17 del DUT 1625 de 2016</w:t>
            </w:r>
            <w:r w:rsidR="001A3A39">
              <w:rPr>
                <w:rFonts w:ascii="Arial" w:hAnsi="Arial" w:cs="Arial"/>
                <w:sz w:val="24"/>
                <w:szCs w:val="24"/>
                <w:lang w:val="es-ES_tradnl" w:eastAsia="es-CO"/>
              </w:rPr>
              <w:t>,</w:t>
            </w:r>
            <w:r w:rsidR="00E410DA" w:rsidRPr="001A3A39">
              <w:rPr>
                <w:rFonts w:ascii="Arial" w:hAnsi="Arial" w:cs="Arial"/>
                <w:sz w:val="24"/>
                <w:szCs w:val="24"/>
                <w:lang w:val="es-ES_tradnl" w:eastAsia="es-CO"/>
              </w:rPr>
              <w:t xml:space="preserve"> luego de ser modificados con el Decreto 2231 de diciembre 22 de</w:t>
            </w:r>
            <w:r w:rsidR="00891057" w:rsidRPr="001A3A39">
              <w:rPr>
                <w:rFonts w:ascii="Arial" w:hAnsi="Arial" w:cs="Arial"/>
                <w:sz w:val="24"/>
                <w:szCs w:val="24"/>
                <w:lang w:val="es-ES_tradnl" w:eastAsia="es-CO"/>
              </w:rPr>
              <w:t xml:space="preserve"> 2023</w:t>
            </w:r>
            <w:r w:rsidR="00891057" w:rsidRPr="001A3A39">
              <w:rPr>
                <w:rFonts w:ascii="Arial" w:hAnsi="Arial" w:cs="Arial"/>
                <w:sz w:val="24"/>
                <w:szCs w:val="24"/>
                <w:lang w:eastAsia="es-CO"/>
              </w:rPr>
              <w:t>.</w:t>
            </w:r>
            <w:r w:rsidR="00891057" w:rsidRPr="001A3A39">
              <w:rPr>
                <w:rFonts w:ascii="Arial" w:hAnsi="Arial" w:cs="Arial"/>
                <w:sz w:val="24"/>
                <w:szCs w:val="24"/>
                <w:lang w:val="es-ES_tradnl" w:eastAsia="es-CO"/>
              </w:rPr>
              <w:t xml:space="preserve"> </w:t>
            </w:r>
            <w:r w:rsidR="00E410DA" w:rsidRPr="001A3A39">
              <w:rPr>
                <w:rFonts w:ascii="Arial" w:hAnsi="Arial" w:cs="Arial"/>
                <w:sz w:val="24"/>
                <w:szCs w:val="24"/>
                <w:lang w:val="es-ES_tradnl" w:eastAsia="es-CO"/>
              </w:rPr>
              <w:t>A</w:t>
            </w:r>
            <w:r w:rsidR="007C2809" w:rsidRPr="001A3A39">
              <w:rPr>
                <w:rFonts w:ascii="Arial" w:hAnsi="Arial" w:cs="Arial"/>
                <w:sz w:val="24"/>
                <w:szCs w:val="24"/>
                <w:lang w:val="es-ES_tradnl" w:eastAsia="es-CO"/>
              </w:rPr>
              <w:t xml:space="preserve"> este tipo de personas la retención se les hará en el momento del “pago o abono en cuenta”</w:t>
            </w:r>
            <w:r w:rsidR="004F5AFC" w:rsidRPr="001A3A39">
              <w:rPr>
                <w:rFonts w:ascii="Arial" w:hAnsi="Arial" w:cs="Arial"/>
                <w:sz w:val="24"/>
                <w:szCs w:val="24"/>
                <w:lang w:val="es-ES_tradnl" w:eastAsia="es-CO"/>
              </w:rPr>
              <w:t xml:space="preserve"> y según el parágrafo del artículo 388 del ET se deberán tomar en cuenta todas las cuentas de cobro o facturas del mes</w:t>
            </w:r>
            <w:r w:rsidR="007C2809" w:rsidRPr="001A3A39">
              <w:rPr>
                <w:rFonts w:ascii="Arial" w:hAnsi="Arial" w:cs="Arial"/>
                <w:sz w:val="24"/>
                <w:szCs w:val="24"/>
                <w:lang w:val="es-ES_tradnl" w:eastAsia="es-CO"/>
              </w:rPr>
              <w:t>; en cambio, a los asalariados solo les practicará en el momento del “pago”</w:t>
            </w:r>
            <w:r w:rsidR="00035FA6">
              <w:rPr>
                <w:rFonts w:ascii="Arial" w:hAnsi="Arial" w:cs="Arial"/>
                <w:sz w:val="24"/>
                <w:szCs w:val="24"/>
                <w:lang w:val="es-ES_tradnl" w:eastAsia="es-CO"/>
              </w:rPr>
              <w:t>.</w:t>
            </w:r>
          </w:p>
        </w:tc>
        <w:tc>
          <w:tcPr>
            <w:tcW w:w="1701" w:type="dxa"/>
            <w:tcBorders>
              <w:top w:val="single" w:sz="18" w:space="0" w:color="4F81BD"/>
              <w:left w:val="single" w:sz="8" w:space="0" w:color="4F81BD"/>
              <w:bottom w:val="single" w:sz="8" w:space="0" w:color="4F81BD"/>
              <w:right w:val="single" w:sz="8" w:space="0" w:color="4F81BD"/>
            </w:tcBorders>
            <w:shd w:val="clear" w:color="auto" w:fill="auto"/>
          </w:tcPr>
          <w:p w14:paraId="3062FC4E" w14:textId="47D313A7"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Personas naturales</w:t>
            </w:r>
          </w:p>
        </w:tc>
        <w:tc>
          <w:tcPr>
            <w:tcW w:w="1276" w:type="dxa"/>
            <w:tcBorders>
              <w:top w:val="single" w:sz="18" w:space="0" w:color="4F81BD"/>
              <w:left w:val="single" w:sz="8" w:space="0" w:color="4F81BD"/>
              <w:bottom w:val="single" w:sz="8" w:space="0" w:color="4F81BD"/>
              <w:right w:val="single" w:sz="8" w:space="0" w:color="4F81BD"/>
            </w:tcBorders>
            <w:shd w:val="clear" w:color="auto" w:fill="auto"/>
          </w:tcPr>
          <w:p w14:paraId="6076162C" w14:textId="77777777" w:rsidR="00314098" w:rsidRPr="001A3A39" w:rsidRDefault="007C33B0"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95</w:t>
            </w:r>
          </w:p>
        </w:tc>
        <w:tc>
          <w:tcPr>
            <w:tcW w:w="1559" w:type="dxa"/>
            <w:tcBorders>
              <w:top w:val="single" w:sz="18" w:space="0" w:color="4F81BD"/>
              <w:left w:val="single" w:sz="8" w:space="0" w:color="4F81BD"/>
              <w:bottom w:val="single" w:sz="8" w:space="0" w:color="4F81BD"/>
              <w:right w:val="single" w:sz="8" w:space="0" w:color="4F81BD"/>
            </w:tcBorders>
            <w:shd w:val="clear" w:color="auto" w:fill="auto"/>
          </w:tcPr>
          <w:p w14:paraId="2D3D8E05" w14:textId="3B0AF8B7" w:rsidR="00314098" w:rsidRPr="001A3A39" w:rsidRDefault="0009676C"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$4.</w:t>
            </w:r>
            <w:r w:rsidR="00AE2D84" w:rsidRPr="001A3A39">
              <w:rPr>
                <w:rFonts w:ascii="Arial" w:hAnsi="Arial" w:cs="Arial"/>
                <w:sz w:val="24"/>
                <w:szCs w:val="24"/>
                <w:lang w:val="es-ES_tradnl" w:eastAsia="es-CO"/>
              </w:rPr>
              <w:t>731</w:t>
            </w:r>
            <w:r w:rsidR="007C2809" w:rsidRPr="001A3A39">
              <w:rPr>
                <w:rFonts w:ascii="Arial" w:hAnsi="Arial" w:cs="Arial"/>
                <w:sz w:val="24"/>
                <w:szCs w:val="24"/>
                <w:lang w:val="es-ES_tradnl" w:eastAsia="es-CO"/>
              </w:rPr>
              <w:t>.000 del pago</w:t>
            </w:r>
            <w:r w:rsidR="00F83430" w:rsidRPr="001A3A39">
              <w:rPr>
                <w:rFonts w:ascii="Arial" w:hAnsi="Arial" w:cs="Arial"/>
                <w:sz w:val="24"/>
                <w:szCs w:val="24"/>
                <w:lang w:val="es-ES_tradnl" w:eastAsia="es-CO"/>
              </w:rPr>
              <w:t xml:space="preserve"> o abono en cuenta</w:t>
            </w:r>
            <w:r w:rsidR="007C2809" w:rsidRPr="001A3A39">
              <w:rPr>
                <w:rFonts w:ascii="Arial" w:hAnsi="Arial" w:cs="Arial"/>
                <w:sz w:val="24"/>
                <w:szCs w:val="24"/>
                <w:lang w:val="es-ES_tradnl" w:eastAsia="es-CO"/>
              </w:rPr>
              <w:t xml:space="preserve"> total mensual </w:t>
            </w:r>
            <w:r w:rsidR="00FA7C16" w:rsidRPr="001A3A39">
              <w:rPr>
                <w:rFonts w:ascii="Arial" w:hAnsi="Arial" w:cs="Arial"/>
                <w:sz w:val="24"/>
                <w:szCs w:val="24"/>
                <w:lang w:val="es-ES_tradnl" w:eastAsia="es-CO"/>
              </w:rPr>
              <w:t>gravable, es decir, el que se obtiene después de tomar el ingreso bruto y depurarlo</w:t>
            </w:r>
            <w:r w:rsidR="007C2809" w:rsidRPr="001A3A39">
              <w:rPr>
                <w:rFonts w:ascii="Arial" w:hAnsi="Arial" w:cs="Arial"/>
                <w:sz w:val="24"/>
                <w:szCs w:val="24"/>
                <w:lang w:val="es-ES_tradnl" w:eastAsia="es-CO"/>
              </w:rPr>
              <w:t xml:space="preserve"> confor</w:t>
            </w:r>
            <w:r w:rsidR="00F83430" w:rsidRPr="001A3A39">
              <w:rPr>
                <w:rFonts w:ascii="Arial" w:hAnsi="Arial" w:cs="Arial"/>
                <w:sz w:val="24"/>
                <w:szCs w:val="24"/>
                <w:lang w:val="es-ES_tradnl" w:eastAsia="es-CO"/>
              </w:rPr>
              <w:t>me a las instrucciones del</w:t>
            </w:r>
            <w:r w:rsidR="007C2809" w:rsidRPr="001A3A39">
              <w:rPr>
                <w:rFonts w:ascii="Arial" w:hAnsi="Arial" w:cs="Arial"/>
                <w:sz w:val="24"/>
                <w:szCs w:val="24"/>
                <w:lang w:val="es-ES_tradnl" w:eastAsia="es-CO"/>
              </w:rPr>
              <w:t xml:space="preserve"> artículo 388 del ET</w:t>
            </w:r>
            <w:r w:rsidR="00F83430" w:rsidRPr="001A3A39">
              <w:rPr>
                <w:rFonts w:ascii="Arial" w:hAnsi="Arial" w:cs="Arial"/>
                <w:sz w:val="24"/>
                <w:szCs w:val="24"/>
                <w:lang w:val="es-ES_tradnl" w:eastAsia="es-CO"/>
              </w:rPr>
              <w:t xml:space="preserve"> y el</w:t>
            </w:r>
            <w:r w:rsidR="00035FA6">
              <w:rPr>
                <w:rFonts w:ascii="Arial" w:hAnsi="Arial" w:cs="Arial"/>
                <w:sz w:val="24"/>
                <w:szCs w:val="24"/>
                <w:lang w:val="es-ES_tradnl" w:eastAsia="es-CO"/>
              </w:rPr>
              <w:t xml:space="preserve"> artículo</w:t>
            </w:r>
            <w:r w:rsidR="00F83430" w:rsidRPr="001A3A39">
              <w:rPr>
                <w:rFonts w:ascii="Arial" w:hAnsi="Arial" w:cs="Arial"/>
                <w:sz w:val="24"/>
                <w:szCs w:val="24"/>
                <w:lang w:val="es-ES_tradnl" w:eastAsia="es-CO"/>
              </w:rPr>
              <w:t>1.2.4</w:t>
            </w:r>
            <w:r w:rsidR="00F83430" w:rsidRPr="001A3A39">
              <w:rPr>
                <w:rFonts w:ascii="Arial" w:hAnsi="Arial" w:cs="Arial"/>
                <w:sz w:val="24"/>
                <w:szCs w:val="24"/>
                <w:lang w:val="es-ES_tradnl" w:eastAsia="es-CO"/>
              </w:rPr>
              <w:lastRenderedPageBreak/>
              <w:t>.1.6 del DUT 1625 de 2016</w:t>
            </w:r>
            <w:r w:rsidR="007C2809" w:rsidRPr="001A3A39">
              <w:rPr>
                <w:rFonts w:ascii="Arial" w:hAnsi="Arial" w:cs="Arial"/>
                <w:sz w:val="24"/>
                <w:szCs w:val="24"/>
                <w:lang w:val="es-ES_tradnl" w:eastAsia="es-CO"/>
              </w:rPr>
              <w:t>.</w:t>
            </w:r>
            <w:r w:rsidR="00D43DC4" w:rsidRPr="001A3A39">
              <w:rPr>
                <w:rFonts w:ascii="Arial" w:hAnsi="Arial" w:cs="Arial"/>
                <w:sz w:val="24"/>
                <w:szCs w:val="24"/>
                <w:lang w:val="es-ES_tradnl" w:eastAsia="es-CO"/>
              </w:rPr>
              <w:t xml:space="preserve"> Esta </w:t>
            </w:r>
            <w:r w:rsidR="00314098" w:rsidRPr="001A3A39">
              <w:rPr>
                <w:rFonts w:ascii="Arial" w:hAnsi="Arial" w:cs="Arial"/>
                <w:sz w:val="24"/>
                <w:szCs w:val="24"/>
                <w:lang w:val="es-ES_tradnl" w:eastAsia="es-CO"/>
              </w:rPr>
              <w:t xml:space="preserve">cifra solo tiene relevancia para quienes están sujetos al </w:t>
            </w:r>
            <w:hyperlink r:id="rId68" w:history="1">
              <w:r w:rsidR="00314098" w:rsidRPr="001A3A39">
                <w:rPr>
                  <w:rStyle w:val="Hipervnculo"/>
                  <w:rFonts w:ascii="Arial" w:hAnsi="Arial" w:cs="Arial"/>
                  <w:sz w:val="24"/>
                  <w:szCs w:val="24"/>
                  <w:lang w:val="es-ES_tradnl" w:eastAsia="es-CO"/>
                </w:rPr>
                <w:t>procedimiento 1 de retención en la fuente</w:t>
              </w:r>
            </w:hyperlink>
            <w:r w:rsidR="00314098" w:rsidRPr="001A3A39">
              <w:rPr>
                <w:rFonts w:ascii="Arial" w:hAnsi="Arial" w:cs="Arial"/>
                <w:sz w:val="24"/>
                <w:szCs w:val="24"/>
                <w:lang w:val="es-ES_tradnl" w:eastAsia="es-CO"/>
              </w:rPr>
              <w:t xml:space="preserve">, pues </w:t>
            </w:r>
            <w:r w:rsidR="00F83430" w:rsidRPr="001A3A39">
              <w:rPr>
                <w:rFonts w:ascii="Arial" w:hAnsi="Arial" w:cs="Arial"/>
                <w:sz w:val="24"/>
                <w:szCs w:val="24"/>
                <w:lang w:val="es-ES_tradnl" w:eastAsia="es-CO"/>
              </w:rPr>
              <w:t xml:space="preserve">para </w:t>
            </w:r>
            <w:r w:rsidR="00314098" w:rsidRPr="001A3A39">
              <w:rPr>
                <w:rFonts w:ascii="Arial" w:hAnsi="Arial" w:cs="Arial"/>
                <w:sz w:val="24"/>
                <w:szCs w:val="24"/>
                <w:lang w:val="es-ES_tradnl" w:eastAsia="es-CO"/>
              </w:rPr>
              <w:t xml:space="preserve">aquellos a quienes se les aplica </w:t>
            </w:r>
            <w:hyperlink r:id="rId69" w:history="1">
              <w:r w:rsidR="00314098" w:rsidRPr="001A3A39">
                <w:rPr>
                  <w:rStyle w:val="Hipervnculo"/>
                  <w:rFonts w:ascii="Arial" w:hAnsi="Arial" w:cs="Arial"/>
                  <w:sz w:val="24"/>
                  <w:szCs w:val="24"/>
                  <w:lang w:val="es-ES_tradnl" w:eastAsia="es-CO"/>
                </w:rPr>
                <w:t>el procedimiento 2</w:t>
              </w:r>
            </w:hyperlink>
            <w:r w:rsidR="00314098" w:rsidRPr="001A3A39">
              <w:rPr>
                <w:rFonts w:ascii="Arial" w:hAnsi="Arial" w:cs="Arial"/>
                <w:sz w:val="24"/>
                <w:szCs w:val="24"/>
                <w:lang w:val="es-ES_tradnl" w:eastAsia="es-CO"/>
              </w:rPr>
              <w:t xml:space="preserve"> s</w:t>
            </w:r>
            <w:r w:rsidR="00F83430" w:rsidRPr="001A3A39">
              <w:rPr>
                <w:rFonts w:ascii="Arial" w:hAnsi="Arial" w:cs="Arial"/>
                <w:sz w:val="24"/>
                <w:szCs w:val="24"/>
                <w:lang w:val="es-ES_tradnl" w:eastAsia="es-CO"/>
              </w:rPr>
              <w:t xml:space="preserve">iempre sucederá que el porcentaje fijo de </w:t>
            </w:r>
            <w:r w:rsidR="00F83430" w:rsidRPr="001A3A39">
              <w:rPr>
                <w:rFonts w:ascii="Arial" w:hAnsi="Arial" w:cs="Arial"/>
                <w:sz w:val="24"/>
                <w:szCs w:val="24"/>
                <w:lang w:val="es-ES_tradnl" w:eastAsia="es-CO"/>
              </w:rPr>
              <w:lastRenderedPageBreak/>
              <w:t>retención se les aplicará sobre</w:t>
            </w:r>
            <w:r w:rsidR="00D43DC4" w:rsidRPr="001A3A39">
              <w:rPr>
                <w:rFonts w:ascii="Arial" w:hAnsi="Arial" w:cs="Arial"/>
                <w:sz w:val="24"/>
                <w:szCs w:val="24"/>
                <w:lang w:val="es-ES_tradnl" w:eastAsia="es-CO"/>
              </w:rPr>
              <w:t xml:space="preserve"> </w:t>
            </w:r>
            <w:r w:rsidR="005F6EF8" w:rsidRPr="001A3A39">
              <w:rPr>
                <w:rFonts w:ascii="Arial" w:hAnsi="Arial" w:cs="Arial"/>
                <w:sz w:val="24"/>
                <w:szCs w:val="24"/>
                <w:lang w:val="es-ES_tradnl" w:eastAsia="es-CO"/>
              </w:rPr>
              <w:t>cualquier</w:t>
            </w:r>
            <w:r w:rsidR="00D43DC4" w:rsidRPr="001A3A39">
              <w:rPr>
                <w:rFonts w:ascii="Arial" w:hAnsi="Arial" w:cs="Arial"/>
                <w:sz w:val="24"/>
                <w:szCs w:val="24"/>
                <w:lang w:val="es-ES_tradnl" w:eastAsia="es-CO"/>
              </w:rPr>
              <w:t xml:space="preserve"> valor de</w:t>
            </w:r>
            <w:r w:rsidR="00314098" w:rsidRPr="001A3A39">
              <w:rPr>
                <w:rFonts w:ascii="Arial" w:hAnsi="Arial" w:cs="Arial"/>
                <w:sz w:val="24"/>
                <w:szCs w:val="24"/>
                <w:lang w:val="es-ES_tradnl" w:eastAsia="es-CO"/>
              </w:rPr>
              <w:t xml:space="preserve"> pago gravable del mes</w:t>
            </w:r>
            <w:r w:rsidR="00337B60" w:rsidRPr="001A3A39">
              <w:rPr>
                <w:rFonts w:ascii="Arial" w:hAnsi="Arial" w:cs="Arial"/>
                <w:sz w:val="24"/>
                <w:szCs w:val="24"/>
                <w:lang w:val="es-ES_tradnl" w:eastAsia="es-CO"/>
              </w:rPr>
              <w:t>.</w:t>
            </w:r>
          </w:p>
        </w:tc>
        <w:tc>
          <w:tcPr>
            <w:tcW w:w="1843" w:type="dxa"/>
            <w:tcBorders>
              <w:top w:val="single" w:sz="18" w:space="0" w:color="4F81BD"/>
              <w:left w:val="single" w:sz="8" w:space="0" w:color="4F81BD"/>
              <w:bottom w:val="single" w:sz="8" w:space="0" w:color="4F81BD"/>
              <w:right w:val="single" w:sz="8" w:space="0" w:color="4F81BD"/>
            </w:tcBorders>
            <w:shd w:val="clear" w:color="auto" w:fill="auto"/>
            <w:noWrap/>
          </w:tcPr>
          <w:p w14:paraId="2D7E2F35" w14:textId="07A5C975" w:rsidR="00314098" w:rsidRPr="001A3A39" w:rsidRDefault="00D43DC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 xml:space="preserve">Véase </w:t>
            </w:r>
            <w:r w:rsidR="007E6ADD" w:rsidRPr="001A3A39">
              <w:rPr>
                <w:rFonts w:ascii="Arial" w:hAnsi="Arial" w:cs="Arial"/>
                <w:sz w:val="24"/>
                <w:szCs w:val="24"/>
                <w:lang w:val="es-ES_tradnl" w:eastAsia="es-CO"/>
              </w:rPr>
              <w:t xml:space="preserve">la </w:t>
            </w:r>
            <w:r w:rsidRPr="001A3A39">
              <w:rPr>
                <w:rFonts w:ascii="Arial" w:hAnsi="Arial" w:cs="Arial"/>
                <w:sz w:val="24"/>
                <w:szCs w:val="24"/>
                <w:lang w:val="es-ES_tradnl" w:eastAsia="es-CO"/>
              </w:rPr>
              <w:t xml:space="preserve">tabla del </w:t>
            </w:r>
            <w:hyperlink r:id="rId70" w:anchor="383" w:history="1">
              <w:r w:rsidR="00690A56" w:rsidRPr="001A3A39">
                <w:rPr>
                  <w:rStyle w:val="Hipervnculo"/>
                  <w:rFonts w:ascii="Arial" w:hAnsi="Arial" w:cs="Arial"/>
                  <w:sz w:val="24"/>
                  <w:szCs w:val="24"/>
                  <w:lang w:val="es-ES_tradnl" w:eastAsia="es-CO"/>
                </w:rPr>
                <w:t>a</w:t>
              </w:r>
              <w:r w:rsidR="007E6ADD" w:rsidRPr="001A3A39">
                <w:rPr>
                  <w:rStyle w:val="Hipervnculo"/>
                  <w:rFonts w:ascii="Arial" w:hAnsi="Arial" w:cs="Arial"/>
                  <w:sz w:val="24"/>
                  <w:szCs w:val="24"/>
                  <w:lang w:val="es-ES_tradnl" w:eastAsia="es-CO"/>
                </w:rPr>
                <w:t>rtículo 383 del ET</w:t>
              </w:r>
            </w:hyperlink>
            <w:r w:rsidR="00035FA6">
              <w:rPr>
                <w:rFonts w:ascii="Arial" w:hAnsi="Arial" w:cs="Arial"/>
                <w:sz w:val="24"/>
                <w:szCs w:val="24"/>
                <w:lang w:val="es-ES_tradnl" w:eastAsia="es-CO"/>
              </w:rPr>
              <w:t>.</w:t>
            </w:r>
          </w:p>
        </w:tc>
      </w:tr>
      <w:tr w:rsidR="00314098" w:rsidRPr="001A3A39" w14:paraId="2B2B7E8F"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noWrap/>
          </w:tcPr>
          <w:p w14:paraId="77C8846F"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w:t>
            </w:r>
          </w:p>
        </w:tc>
        <w:tc>
          <w:tcPr>
            <w:tcW w:w="4111" w:type="dxa"/>
            <w:tcBorders>
              <w:top w:val="single" w:sz="8" w:space="0" w:color="4F81BD"/>
              <w:left w:val="single" w:sz="8" w:space="0" w:color="4F81BD"/>
              <w:bottom w:val="single" w:sz="8" w:space="0" w:color="4F81BD"/>
              <w:right w:val="single" w:sz="8" w:space="0" w:color="4F81BD"/>
            </w:tcBorders>
            <w:noWrap/>
            <w:vAlign w:val="center"/>
          </w:tcPr>
          <w:p w14:paraId="628D88AA" w14:textId="77777777" w:rsidR="00314098" w:rsidRPr="001A3A39" w:rsidRDefault="00314098"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Rendimientos financieros en general </w:t>
            </w:r>
          </w:p>
          <w:p w14:paraId="6AC0C2CA" w14:textId="2EF45C4C" w:rsidR="00314098" w:rsidRPr="001A3A39" w:rsidRDefault="00314098" w:rsidP="001A3A39">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Ver </w:t>
            </w:r>
            <w:r w:rsidR="006B79A8">
              <w:rPr>
                <w:rFonts w:ascii="Arial" w:hAnsi="Arial" w:cs="Arial"/>
                <w:sz w:val="24"/>
                <w:szCs w:val="24"/>
                <w:lang w:val="es-ES_tradnl" w:eastAsia="es-CO"/>
              </w:rPr>
              <w:t xml:space="preserve">los </w:t>
            </w:r>
            <w:r w:rsidR="00F82208" w:rsidRP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00170547" w:rsidRPr="001A3A39">
              <w:rPr>
                <w:rFonts w:ascii="Arial" w:hAnsi="Arial" w:cs="Arial"/>
                <w:sz w:val="24"/>
                <w:szCs w:val="24"/>
                <w:lang w:val="es-ES_tradnl" w:eastAsia="es-CO"/>
              </w:rPr>
              <w:t xml:space="preserve">s 395 y 396 del ET; </w:t>
            </w:r>
            <w:r w:rsidRPr="001A3A39">
              <w:rPr>
                <w:rFonts w:ascii="Arial" w:hAnsi="Arial" w:cs="Arial"/>
                <w:sz w:val="24"/>
                <w:szCs w:val="24"/>
                <w:lang w:val="es-ES_tradnl" w:eastAsia="es-CO"/>
              </w:rPr>
              <w:t xml:space="preserve">Decreto 3715 de 1986, </w:t>
            </w:r>
            <w:r w:rsid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Pr="001A3A39">
              <w:rPr>
                <w:rFonts w:ascii="Arial" w:hAnsi="Arial" w:cs="Arial"/>
                <w:sz w:val="24"/>
                <w:szCs w:val="24"/>
                <w:lang w:val="es-ES_tradnl" w:eastAsia="es-CO"/>
              </w:rPr>
              <w:t xml:space="preserve"> 3</w:t>
            </w:r>
            <w:r w:rsidR="00170547" w:rsidRPr="001A3A39">
              <w:rPr>
                <w:rFonts w:ascii="Arial" w:hAnsi="Arial" w:cs="Arial"/>
                <w:sz w:val="24"/>
                <w:szCs w:val="24"/>
                <w:lang w:val="es-ES_tradnl" w:eastAsia="es-CO"/>
              </w:rPr>
              <w:t xml:space="preserve">, el cual quedó recopilado en el </w:t>
            </w:r>
            <w:hyperlink r:id="rId71" w:anchor="1.2.4.2.5" w:history="1">
              <w:r w:rsidR="00170547" w:rsidRPr="001A3A39">
                <w:rPr>
                  <w:rStyle w:val="Hipervnculo"/>
                  <w:rFonts w:ascii="Arial" w:hAnsi="Arial" w:cs="Arial"/>
                  <w:sz w:val="24"/>
                  <w:szCs w:val="24"/>
                  <w:lang w:val="es-ES_tradnl" w:eastAsia="es-CO"/>
                </w:rPr>
                <w:t>artículo 1.2.4.2.5 del DUT 1625 de octubre de 2016</w:t>
              </w:r>
            </w:hyperlink>
            <w:r w:rsidR="00170547" w:rsidRPr="001A3A39">
              <w:rPr>
                <w:rFonts w:ascii="Arial" w:hAnsi="Arial" w:cs="Arial"/>
                <w:sz w:val="24"/>
                <w:szCs w:val="24"/>
                <w:lang w:val="es-ES_tradnl" w:eastAsia="es-CO"/>
              </w:rPr>
              <w:t>)</w:t>
            </w:r>
            <w:r w:rsidR="00035FA6">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1AF74455" w14:textId="77777777" w:rsidR="00085923" w:rsidRPr="001A3A39" w:rsidRDefault="00085923" w:rsidP="0025448B">
            <w:pPr>
              <w:spacing w:after="0" w:line="360" w:lineRule="auto"/>
              <w:jc w:val="center"/>
              <w:rPr>
                <w:rFonts w:ascii="Arial" w:hAnsi="Arial" w:cs="Arial"/>
                <w:sz w:val="24"/>
                <w:szCs w:val="24"/>
                <w:lang w:val="es-ES_tradnl" w:eastAsia="es-CO"/>
              </w:rPr>
            </w:pPr>
          </w:p>
          <w:p w14:paraId="0AAAA332" w14:textId="77777777" w:rsidR="00CD4AF6" w:rsidRDefault="00CD4AF6" w:rsidP="0025448B">
            <w:pPr>
              <w:spacing w:after="0" w:line="360" w:lineRule="auto"/>
              <w:jc w:val="center"/>
              <w:rPr>
                <w:rFonts w:ascii="Arial" w:hAnsi="Arial" w:cs="Arial"/>
                <w:sz w:val="24"/>
                <w:szCs w:val="24"/>
                <w:lang w:val="es-ES_tradnl" w:eastAsia="es-CO"/>
              </w:rPr>
            </w:pPr>
          </w:p>
          <w:p w14:paraId="7FFDA1D6" w14:textId="0A236371"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vAlign w:val="center"/>
          </w:tcPr>
          <w:p w14:paraId="40368282" w14:textId="367C3974"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6D730B">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noWrap/>
            <w:vAlign w:val="center"/>
          </w:tcPr>
          <w:p w14:paraId="06398122" w14:textId="6F85A4F3"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noWrap/>
            <w:vAlign w:val="center"/>
          </w:tcPr>
          <w:p w14:paraId="671BA8E6" w14:textId="30EFE4BA"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7</w:t>
            </w:r>
            <w:r w:rsidR="008C1D4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w:t>
            </w:r>
          </w:p>
        </w:tc>
      </w:tr>
      <w:tr w:rsidR="003A4294" w:rsidRPr="001A3A39" w14:paraId="5FE8CAB4"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noWrap/>
          </w:tcPr>
          <w:p w14:paraId="3EA30938" w14:textId="77777777" w:rsidR="003A4294" w:rsidRPr="001A3A39" w:rsidRDefault="007352C5"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3</w:t>
            </w:r>
          </w:p>
        </w:tc>
        <w:tc>
          <w:tcPr>
            <w:tcW w:w="4111" w:type="dxa"/>
            <w:tcBorders>
              <w:top w:val="single" w:sz="8" w:space="0" w:color="4F81BD"/>
              <w:left w:val="single" w:sz="8" w:space="0" w:color="4F81BD"/>
              <w:bottom w:val="single" w:sz="8" w:space="0" w:color="4F81BD"/>
              <w:right w:val="single" w:sz="8" w:space="0" w:color="4F81BD"/>
            </w:tcBorders>
            <w:noWrap/>
            <w:vAlign w:val="center"/>
          </w:tcPr>
          <w:p w14:paraId="0FA577F2" w14:textId="77777777" w:rsidR="003B38F9" w:rsidRPr="001A3A39" w:rsidRDefault="003A4294"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Honorarios y comisiones en general a personas jurídicas </w:t>
            </w:r>
          </w:p>
          <w:p w14:paraId="7E71342C" w14:textId="6DC859DE" w:rsidR="00153F04" w:rsidRPr="001A3A39" w:rsidRDefault="003A4294" w:rsidP="001A3A39">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Ver </w:t>
            </w:r>
            <w:r w:rsidR="006B79A8">
              <w:rPr>
                <w:rFonts w:ascii="Arial" w:hAnsi="Arial" w:cs="Arial"/>
                <w:sz w:val="24"/>
                <w:szCs w:val="24"/>
                <w:lang w:val="es-ES_tradnl" w:eastAsia="es-CO"/>
              </w:rPr>
              <w:t xml:space="preserve">el </w:t>
            </w:r>
            <w:r w:rsidR="00AD389A" w:rsidRPr="001A3A39">
              <w:rPr>
                <w:rFonts w:ascii="Arial" w:hAnsi="Arial" w:cs="Arial"/>
                <w:sz w:val="24"/>
                <w:szCs w:val="24"/>
                <w:lang w:val="es-ES_tradnl" w:eastAsia="es-CO"/>
              </w:rPr>
              <w:t>Decreto</w:t>
            </w:r>
            <w:r w:rsidRPr="001A3A39">
              <w:rPr>
                <w:rFonts w:ascii="Arial" w:hAnsi="Arial" w:cs="Arial"/>
                <w:sz w:val="24"/>
                <w:szCs w:val="24"/>
                <w:lang w:val="es-ES_tradnl" w:eastAsia="es-CO"/>
              </w:rPr>
              <w:t xml:space="preserve"> 260 de feb</w:t>
            </w:r>
            <w:r w:rsidR="003B38F9" w:rsidRPr="001A3A39">
              <w:rPr>
                <w:rFonts w:ascii="Arial" w:hAnsi="Arial" w:cs="Arial"/>
                <w:sz w:val="24"/>
                <w:szCs w:val="24"/>
                <w:lang w:val="es-ES_tradnl" w:eastAsia="es-CO"/>
              </w:rPr>
              <w:t>rero</w:t>
            </w:r>
            <w:r w:rsidRPr="001A3A39">
              <w:rPr>
                <w:rFonts w:ascii="Arial" w:hAnsi="Arial" w:cs="Arial"/>
                <w:sz w:val="24"/>
                <w:szCs w:val="24"/>
                <w:lang w:val="es-ES_tradnl" w:eastAsia="es-CO"/>
              </w:rPr>
              <w:t xml:space="preserve"> 19 de 2001, </w:t>
            </w:r>
            <w:r w:rsidR="00530785" w:rsidRPr="001A3A39">
              <w:rPr>
                <w:rFonts w:ascii="Arial" w:hAnsi="Arial" w:cs="Arial"/>
                <w:sz w:val="24"/>
                <w:szCs w:val="24"/>
                <w:lang w:val="es-ES_tradnl" w:eastAsia="es-CO"/>
              </w:rPr>
              <w:t>a</w:t>
            </w:r>
            <w:r w:rsidRPr="001A3A39">
              <w:rPr>
                <w:rFonts w:ascii="Arial" w:hAnsi="Arial" w:cs="Arial"/>
                <w:sz w:val="24"/>
                <w:szCs w:val="24"/>
                <w:lang w:val="es-ES_tradnl" w:eastAsia="es-CO"/>
              </w:rPr>
              <w:t>rt</w:t>
            </w:r>
            <w:r w:rsidR="003B38F9" w:rsidRPr="001A3A39">
              <w:rPr>
                <w:rFonts w:ascii="Arial" w:hAnsi="Arial" w:cs="Arial"/>
                <w:sz w:val="24"/>
                <w:szCs w:val="24"/>
                <w:lang w:val="es-ES_tradnl" w:eastAsia="es-CO"/>
              </w:rPr>
              <w:t xml:space="preserve">ículo </w:t>
            </w:r>
            <w:r w:rsidR="00170547" w:rsidRPr="001A3A39">
              <w:rPr>
                <w:rFonts w:ascii="Arial" w:hAnsi="Arial" w:cs="Arial"/>
                <w:sz w:val="24"/>
                <w:szCs w:val="24"/>
                <w:lang w:val="es-ES_tradnl" w:eastAsia="es-CO"/>
              </w:rPr>
              <w:t xml:space="preserve">1, el cual quedó recopilado en el </w:t>
            </w:r>
            <w:hyperlink r:id="rId72" w:anchor="1.2.4.3.1" w:history="1">
              <w:r w:rsidR="00170547" w:rsidRPr="001A3A39">
                <w:rPr>
                  <w:rStyle w:val="Hipervnculo"/>
                  <w:rFonts w:ascii="Arial" w:hAnsi="Arial" w:cs="Arial"/>
                  <w:sz w:val="24"/>
                  <w:szCs w:val="24"/>
                  <w:lang w:val="es-ES_tradnl" w:eastAsia="es-CO"/>
                </w:rPr>
                <w:t>artículo 1.2.4.3.1 del DUT 1625 de octubre de 2016</w:t>
              </w:r>
            </w:hyperlink>
            <w:r w:rsidR="00170547" w:rsidRPr="001A3A39">
              <w:rPr>
                <w:rFonts w:ascii="Arial" w:hAnsi="Arial" w:cs="Arial"/>
                <w:sz w:val="24"/>
                <w:szCs w:val="24"/>
                <w:lang w:val="es-ES_tradnl" w:eastAsia="es-CO"/>
              </w:rPr>
              <w:t xml:space="preserve"> (es el ítem “87” en la </w:t>
            </w:r>
            <w:r w:rsidRPr="001A3A39">
              <w:rPr>
                <w:rFonts w:ascii="Arial" w:hAnsi="Arial" w:cs="Arial"/>
                <w:sz w:val="24"/>
                <w:szCs w:val="24"/>
                <w:lang w:val="es-ES_tradnl" w:eastAsia="es-CO"/>
              </w:rPr>
              <w:t xml:space="preserve">tabla del </w:t>
            </w:r>
            <w:r w:rsidR="00530785" w:rsidRP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Pr="001A3A39">
              <w:rPr>
                <w:rFonts w:ascii="Arial" w:hAnsi="Arial" w:cs="Arial"/>
                <w:sz w:val="24"/>
                <w:szCs w:val="24"/>
                <w:lang w:val="es-ES_tradnl" w:eastAsia="es-CO"/>
              </w:rPr>
              <w:t xml:space="preserve"> 868-1 del ET</w:t>
            </w:r>
            <w:r w:rsidR="003B38F9" w:rsidRPr="001A3A39">
              <w:rPr>
                <w:rFonts w:ascii="Arial" w:hAnsi="Arial" w:cs="Arial"/>
                <w:sz w:val="24"/>
                <w:szCs w:val="24"/>
                <w:lang w:val="es-ES_tradnl" w:eastAsia="es-CO"/>
              </w:rPr>
              <w:t>)</w:t>
            </w:r>
            <w:r w:rsidR="00CE40FC" w:rsidRPr="001A3A39">
              <w:rPr>
                <w:rFonts w:ascii="Arial" w:hAnsi="Arial" w:cs="Arial"/>
                <w:sz w:val="24"/>
                <w:szCs w:val="24"/>
                <w:lang w:val="es-ES_tradnl" w:eastAsia="es-CO"/>
              </w:rPr>
              <w:t xml:space="preserve">. Tomar en cuenta adicionalmente </w:t>
            </w:r>
            <w:hyperlink r:id="rId73" w:anchor="392" w:history="1">
              <w:r w:rsidR="00914230" w:rsidRPr="001A3A39">
                <w:rPr>
                  <w:rStyle w:val="Hipervnculo"/>
                  <w:rFonts w:ascii="Arial" w:hAnsi="Arial" w:cs="Arial"/>
                  <w:sz w:val="24"/>
                  <w:szCs w:val="24"/>
                  <w:lang w:val="es-ES_tradnl" w:eastAsia="es-CO"/>
                </w:rPr>
                <w:t xml:space="preserve">la tarifa especial del </w:t>
              </w:r>
              <w:r w:rsidR="00914230" w:rsidRPr="001A3A39">
                <w:rPr>
                  <w:rStyle w:val="Hipervnculo"/>
                  <w:rFonts w:ascii="Arial" w:hAnsi="Arial" w:cs="Arial"/>
                  <w:sz w:val="24"/>
                  <w:szCs w:val="24"/>
                  <w:lang w:val="es-ES_tradnl" w:eastAsia="es-CO"/>
                </w:rPr>
                <w:lastRenderedPageBreak/>
                <w:t>4</w:t>
              </w:r>
              <w:r w:rsidR="006D730B">
                <w:rPr>
                  <w:rStyle w:val="Hipervnculo"/>
                  <w:rFonts w:ascii="Arial" w:hAnsi="Arial" w:cs="Arial"/>
                  <w:sz w:val="24"/>
                  <w:szCs w:val="24"/>
                  <w:lang w:val="es-ES_tradnl" w:eastAsia="es-CO"/>
                </w:rPr>
                <w:t xml:space="preserve"> </w:t>
              </w:r>
              <w:r w:rsidR="00914230" w:rsidRPr="001A3A39">
                <w:rPr>
                  <w:rStyle w:val="Hipervnculo"/>
                  <w:rFonts w:ascii="Arial" w:hAnsi="Arial" w:cs="Arial"/>
                  <w:sz w:val="24"/>
                  <w:szCs w:val="24"/>
                  <w:lang w:val="es-ES_tradnl" w:eastAsia="es-CO"/>
                </w:rPr>
                <w:t>% que aplica de forma exclusiva a quienes obtengan ingresos por la explotación de las 27 actividades económicas mencionadas en el inciso sexto de</w:t>
              </w:r>
              <w:r w:rsidR="002C09DB">
                <w:rPr>
                  <w:rStyle w:val="Hipervnculo"/>
                  <w:rFonts w:ascii="Arial" w:hAnsi="Arial" w:cs="Arial"/>
                  <w:sz w:val="24"/>
                  <w:szCs w:val="24"/>
                  <w:lang w:val="es-ES_tradnl" w:eastAsia="es-CO"/>
                </w:rPr>
                <w:t>l</w:t>
              </w:r>
              <w:r w:rsidR="00914230" w:rsidRPr="001A3A39">
                <w:rPr>
                  <w:rStyle w:val="Hipervnculo"/>
                  <w:rFonts w:ascii="Arial" w:hAnsi="Arial" w:cs="Arial"/>
                  <w:sz w:val="24"/>
                  <w:szCs w:val="24"/>
                  <w:lang w:val="es-ES_tradnl" w:eastAsia="es-CO"/>
                </w:rPr>
                <w:t xml:space="preserve"> artículo 392 del ET, el cual fue agregado con el artículo 16 de la Ley 2070 de dicie</w:t>
              </w:r>
              <w:r w:rsidR="004D405C" w:rsidRPr="001A3A39">
                <w:rPr>
                  <w:rStyle w:val="Hipervnculo"/>
                  <w:rFonts w:ascii="Arial" w:hAnsi="Arial" w:cs="Arial"/>
                  <w:sz w:val="24"/>
                  <w:szCs w:val="24"/>
                  <w:lang w:val="es-ES_tradnl" w:eastAsia="es-CO"/>
                </w:rPr>
                <w:t>mbre de 2020</w:t>
              </w:r>
            </w:hyperlink>
            <w:r w:rsidR="006D730B">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20490D4B" w14:textId="77777777" w:rsidR="00315260" w:rsidRDefault="00315260" w:rsidP="0025448B">
            <w:pPr>
              <w:spacing w:after="0" w:line="360" w:lineRule="auto"/>
              <w:jc w:val="center"/>
              <w:rPr>
                <w:rFonts w:ascii="Arial" w:hAnsi="Arial" w:cs="Arial"/>
                <w:sz w:val="24"/>
                <w:szCs w:val="24"/>
                <w:lang w:val="es-ES_tradnl" w:eastAsia="es-CO"/>
              </w:rPr>
            </w:pPr>
          </w:p>
          <w:p w14:paraId="74259B85" w14:textId="77777777" w:rsidR="00866464" w:rsidRDefault="00866464" w:rsidP="0025448B">
            <w:pPr>
              <w:spacing w:after="0" w:line="360" w:lineRule="auto"/>
              <w:jc w:val="center"/>
              <w:rPr>
                <w:rFonts w:ascii="Arial" w:hAnsi="Arial" w:cs="Arial"/>
                <w:sz w:val="24"/>
                <w:szCs w:val="24"/>
                <w:lang w:val="es-ES_tradnl" w:eastAsia="es-CO"/>
              </w:rPr>
            </w:pPr>
          </w:p>
          <w:p w14:paraId="7252B538" w14:textId="77777777" w:rsidR="00866464" w:rsidRPr="001A3A39" w:rsidRDefault="00866464" w:rsidP="0025448B">
            <w:pPr>
              <w:spacing w:after="0" w:line="360" w:lineRule="auto"/>
              <w:jc w:val="center"/>
              <w:rPr>
                <w:rFonts w:ascii="Arial" w:hAnsi="Arial" w:cs="Arial"/>
                <w:sz w:val="24"/>
                <w:szCs w:val="24"/>
                <w:lang w:val="es-ES_tradnl" w:eastAsia="es-CO"/>
              </w:rPr>
            </w:pPr>
          </w:p>
          <w:p w14:paraId="661080A0" w14:textId="77777777" w:rsidR="008138B0" w:rsidRDefault="008138B0" w:rsidP="0025448B">
            <w:pPr>
              <w:spacing w:after="0" w:line="360" w:lineRule="auto"/>
              <w:jc w:val="center"/>
              <w:rPr>
                <w:rFonts w:ascii="Arial" w:hAnsi="Arial" w:cs="Arial"/>
                <w:sz w:val="24"/>
                <w:szCs w:val="24"/>
                <w:lang w:val="es-ES_tradnl" w:eastAsia="es-CO"/>
              </w:rPr>
            </w:pPr>
          </w:p>
          <w:p w14:paraId="57EB851A" w14:textId="1C4389F7" w:rsidR="003A4294" w:rsidRPr="001A3A39" w:rsidRDefault="003A429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w:t>
            </w:r>
          </w:p>
        </w:tc>
        <w:tc>
          <w:tcPr>
            <w:tcW w:w="1276" w:type="dxa"/>
            <w:tcBorders>
              <w:top w:val="single" w:sz="8" w:space="0" w:color="4F81BD"/>
              <w:left w:val="single" w:sz="8" w:space="0" w:color="4F81BD"/>
              <w:bottom w:val="single" w:sz="8" w:space="0" w:color="4F81BD"/>
              <w:right w:val="single" w:sz="8" w:space="0" w:color="4F81BD"/>
            </w:tcBorders>
            <w:vAlign w:val="center"/>
          </w:tcPr>
          <w:p w14:paraId="433E9B09" w14:textId="77777777" w:rsidR="008138B0" w:rsidRDefault="008138B0" w:rsidP="0025448B">
            <w:pPr>
              <w:spacing w:after="0" w:line="360" w:lineRule="auto"/>
              <w:jc w:val="center"/>
              <w:rPr>
                <w:rFonts w:ascii="Arial" w:hAnsi="Arial" w:cs="Arial"/>
                <w:sz w:val="24"/>
                <w:szCs w:val="24"/>
                <w:lang w:val="es-ES_tradnl" w:eastAsia="es-CO"/>
              </w:rPr>
            </w:pPr>
          </w:p>
          <w:p w14:paraId="015E1FE0" w14:textId="2223674C" w:rsidR="003A4294" w:rsidRPr="001A3A39" w:rsidRDefault="003A429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w:t>
            </w:r>
            <w:r w:rsidR="008138B0">
              <w:rPr>
                <w:rFonts w:ascii="Arial" w:hAnsi="Arial" w:cs="Arial"/>
                <w:sz w:val="24"/>
                <w:szCs w:val="24"/>
                <w:lang w:val="es-ES_tradnl" w:eastAsia="es-CO"/>
              </w:rPr>
              <w:t xml:space="preserve"> a</w:t>
            </w:r>
            <w:r w:rsidRPr="001A3A39">
              <w:rPr>
                <w:rFonts w:ascii="Arial" w:hAnsi="Arial" w:cs="Arial"/>
                <w:sz w:val="24"/>
                <w:szCs w:val="24"/>
                <w:lang w:val="es-ES_tradnl" w:eastAsia="es-CO"/>
              </w:rPr>
              <w:t>plica</w:t>
            </w:r>
            <w:r w:rsidR="006D730B">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noWrap/>
            <w:vAlign w:val="center"/>
          </w:tcPr>
          <w:p w14:paraId="12F9774B" w14:textId="7515FA35" w:rsidR="003A4294" w:rsidRPr="001A3A39" w:rsidRDefault="003A429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noWrap/>
            <w:vAlign w:val="center"/>
          </w:tcPr>
          <w:p w14:paraId="07624474" w14:textId="7E267E6C" w:rsidR="003A4294" w:rsidRPr="001A3A39" w:rsidRDefault="003A429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11</w:t>
            </w:r>
            <w:r w:rsidR="008C1D4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w:t>
            </w:r>
          </w:p>
        </w:tc>
      </w:tr>
      <w:tr w:rsidR="00314098" w:rsidRPr="001A3A39" w14:paraId="4872E0BB"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noWrap/>
          </w:tcPr>
          <w:p w14:paraId="00B53233" w14:textId="77777777" w:rsidR="00314098" w:rsidRPr="001A3A39" w:rsidRDefault="00170547"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4</w:t>
            </w:r>
          </w:p>
        </w:tc>
        <w:tc>
          <w:tcPr>
            <w:tcW w:w="4111" w:type="dxa"/>
            <w:tcBorders>
              <w:top w:val="single" w:sz="8" w:space="0" w:color="4F81BD"/>
              <w:left w:val="single" w:sz="8" w:space="0" w:color="4F81BD"/>
              <w:bottom w:val="single" w:sz="8" w:space="0" w:color="4F81BD"/>
              <w:right w:val="single" w:sz="8" w:space="0" w:color="4F81BD"/>
            </w:tcBorders>
            <w:noWrap/>
            <w:vAlign w:val="center"/>
          </w:tcPr>
          <w:p w14:paraId="12630C2A" w14:textId="672CADE0" w:rsidR="00FB36B6" w:rsidRPr="001A3A39" w:rsidRDefault="00314098"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Honorarios y </w:t>
            </w:r>
            <w:r w:rsidR="002C09DB">
              <w:rPr>
                <w:rFonts w:ascii="Arial" w:hAnsi="Arial" w:cs="Arial"/>
                <w:b/>
                <w:bCs/>
                <w:sz w:val="24"/>
                <w:szCs w:val="24"/>
                <w:lang w:val="es-ES_tradnl" w:eastAsia="es-CO"/>
              </w:rPr>
              <w:t>c</w:t>
            </w:r>
            <w:r w:rsidRPr="001A3A39">
              <w:rPr>
                <w:rFonts w:ascii="Arial" w:hAnsi="Arial" w:cs="Arial"/>
                <w:b/>
                <w:bCs/>
                <w:sz w:val="24"/>
                <w:szCs w:val="24"/>
                <w:lang w:val="es-ES_tradnl" w:eastAsia="es-CO"/>
              </w:rPr>
              <w:t xml:space="preserve">omisiones en general </w:t>
            </w:r>
            <w:r w:rsidR="00D43DC4" w:rsidRPr="001A3A39">
              <w:rPr>
                <w:rFonts w:ascii="Arial" w:hAnsi="Arial" w:cs="Arial"/>
                <w:b/>
                <w:bCs/>
                <w:sz w:val="24"/>
                <w:szCs w:val="24"/>
                <w:lang w:val="es-ES_tradnl" w:eastAsia="es-CO"/>
              </w:rPr>
              <w:t xml:space="preserve">a </w:t>
            </w:r>
            <w:r w:rsidR="003A4294" w:rsidRPr="001A3A39">
              <w:rPr>
                <w:rFonts w:ascii="Arial" w:hAnsi="Arial" w:cs="Arial"/>
                <w:b/>
                <w:bCs/>
                <w:sz w:val="24"/>
                <w:szCs w:val="24"/>
                <w:lang w:val="es-ES_tradnl" w:eastAsia="es-CO"/>
              </w:rPr>
              <w:t xml:space="preserve">personas </w:t>
            </w:r>
            <w:r w:rsidR="00D43DC4" w:rsidRPr="001A3A39">
              <w:rPr>
                <w:rFonts w:ascii="Arial" w:hAnsi="Arial" w:cs="Arial"/>
                <w:b/>
                <w:bCs/>
                <w:sz w:val="24"/>
                <w:szCs w:val="24"/>
                <w:lang w:val="es-ES_tradnl" w:eastAsia="es-CO"/>
              </w:rPr>
              <w:t>naturales</w:t>
            </w:r>
          </w:p>
          <w:p w14:paraId="42537F61" w14:textId="0DFDFA3A" w:rsidR="00891057" w:rsidRPr="001A3A39" w:rsidRDefault="008A7DE1" w:rsidP="001A3A39">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N</w:t>
            </w:r>
            <w:r w:rsidR="00D43DC4" w:rsidRPr="001A3A39">
              <w:rPr>
                <w:rFonts w:ascii="Arial" w:hAnsi="Arial" w:cs="Arial"/>
                <w:sz w:val="24"/>
                <w:szCs w:val="24"/>
                <w:lang w:val="es-ES_tradnl" w:eastAsia="es-CO"/>
              </w:rPr>
              <w:t>ota: la</w:t>
            </w:r>
            <w:r w:rsidR="00314098" w:rsidRPr="001A3A39">
              <w:rPr>
                <w:rFonts w:ascii="Arial" w:hAnsi="Arial" w:cs="Arial"/>
                <w:sz w:val="24"/>
                <w:szCs w:val="24"/>
                <w:lang w:val="es-ES_tradnl" w:eastAsia="es-CO"/>
              </w:rPr>
              <w:t xml:space="preserve"> tarifa será del 10</w:t>
            </w:r>
            <w:r w:rsidR="00437712" w:rsidRPr="001A3A39">
              <w:rPr>
                <w:rFonts w:ascii="Arial" w:hAnsi="Arial" w:cs="Arial"/>
                <w:sz w:val="24"/>
                <w:szCs w:val="24"/>
                <w:lang w:val="es-ES_tradnl" w:eastAsia="es-CO"/>
              </w:rPr>
              <w:t xml:space="preserve"> </w:t>
            </w:r>
            <w:r w:rsidR="00314098" w:rsidRPr="001A3A39">
              <w:rPr>
                <w:rFonts w:ascii="Arial" w:hAnsi="Arial" w:cs="Arial"/>
                <w:sz w:val="24"/>
                <w:szCs w:val="24"/>
                <w:lang w:val="es-ES_tradnl" w:eastAsia="es-CO"/>
              </w:rPr>
              <w:t xml:space="preserve">% cuando el beneficiario del pago </w:t>
            </w:r>
            <w:r w:rsidR="00891057" w:rsidRPr="001A3A39">
              <w:rPr>
                <w:rFonts w:ascii="Arial" w:hAnsi="Arial" w:cs="Arial"/>
                <w:sz w:val="24"/>
                <w:szCs w:val="24"/>
                <w:lang w:val="es-ES_tradnl" w:eastAsia="es-CO"/>
              </w:rPr>
              <w:t xml:space="preserve">o abono en cuenta </w:t>
            </w:r>
            <w:r w:rsidR="00314098" w:rsidRPr="001A3A39">
              <w:rPr>
                <w:rFonts w:ascii="Arial" w:hAnsi="Arial" w:cs="Arial"/>
                <w:sz w:val="24"/>
                <w:szCs w:val="24"/>
                <w:lang w:val="es-ES_tradnl" w:eastAsia="es-CO"/>
              </w:rPr>
              <w:t>sea una persona nat</w:t>
            </w:r>
            <w:r w:rsidR="0029527D" w:rsidRPr="001A3A39">
              <w:rPr>
                <w:rFonts w:ascii="Arial" w:hAnsi="Arial" w:cs="Arial"/>
                <w:sz w:val="24"/>
                <w:szCs w:val="24"/>
                <w:lang w:val="es-ES_tradnl" w:eastAsia="es-CO"/>
              </w:rPr>
              <w:t xml:space="preserve">ural que al firmar un contrato </w:t>
            </w:r>
            <w:r w:rsidR="00314098" w:rsidRPr="001A3A39">
              <w:rPr>
                <w:rFonts w:ascii="Arial" w:hAnsi="Arial" w:cs="Arial"/>
                <w:sz w:val="24"/>
                <w:szCs w:val="24"/>
                <w:lang w:val="es-ES_tradnl" w:eastAsia="es-CO"/>
              </w:rPr>
              <w:t xml:space="preserve">va a recibir de parte de un mismo pagador un monto de honorarios o comisiones que </w:t>
            </w:r>
            <w:r w:rsidR="00314098" w:rsidRPr="001A3A39">
              <w:rPr>
                <w:rFonts w:ascii="Arial" w:hAnsi="Arial" w:cs="Arial"/>
                <w:b/>
                <w:bCs/>
                <w:sz w:val="24"/>
                <w:szCs w:val="24"/>
                <w:lang w:val="es-ES_tradnl" w:eastAsia="es-CO"/>
              </w:rPr>
              <w:t>no exceden</w:t>
            </w:r>
            <w:r w:rsidR="00314098" w:rsidRPr="001A3A39">
              <w:rPr>
                <w:rFonts w:ascii="Arial" w:hAnsi="Arial" w:cs="Arial"/>
                <w:sz w:val="24"/>
                <w:szCs w:val="24"/>
                <w:lang w:val="es-ES_tradnl" w:eastAsia="es-CO"/>
              </w:rPr>
              <w:t>, dentro del mismo a</w:t>
            </w:r>
            <w:r w:rsidR="00190D9B" w:rsidRPr="001A3A39">
              <w:rPr>
                <w:rFonts w:ascii="Arial" w:hAnsi="Arial" w:cs="Arial"/>
                <w:sz w:val="24"/>
                <w:szCs w:val="24"/>
                <w:lang w:val="es-ES_tradnl" w:eastAsia="es-CO"/>
              </w:rPr>
              <w:t xml:space="preserve">ño fiscal </w:t>
            </w:r>
            <w:r w:rsidR="00190D9B" w:rsidRPr="001A3A39">
              <w:rPr>
                <w:rFonts w:ascii="Arial" w:hAnsi="Arial" w:cs="Arial"/>
                <w:color w:val="0070C0"/>
                <w:sz w:val="24"/>
                <w:szCs w:val="24"/>
                <w:lang w:val="es-ES_tradnl" w:eastAsia="es-CO"/>
              </w:rPr>
              <w:t>202</w:t>
            </w:r>
            <w:r w:rsidR="00914230" w:rsidRPr="001A3A39">
              <w:rPr>
                <w:rFonts w:ascii="Arial" w:hAnsi="Arial" w:cs="Arial"/>
                <w:color w:val="0070C0"/>
                <w:sz w:val="24"/>
                <w:szCs w:val="24"/>
                <w:lang w:val="es-ES_tradnl" w:eastAsia="es-CO"/>
              </w:rPr>
              <w:t>5</w:t>
            </w:r>
            <w:r w:rsidR="00E55CF9" w:rsidRPr="001A3A39">
              <w:rPr>
                <w:rFonts w:ascii="Arial" w:hAnsi="Arial" w:cs="Arial"/>
                <w:sz w:val="24"/>
                <w:szCs w:val="24"/>
                <w:lang w:val="es-ES_tradnl" w:eastAsia="es-CO"/>
              </w:rPr>
              <w:t>, el v</w:t>
            </w:r>
            <w:r w:rsidR="007E6ADD" w:rsidRPr="001A3A39">
              <w:rPr>
                <w:rFonts w:ascii="Arial" w:hAnsi="Arial" w:cs="Arial"/>
                <w:sz w:val="24"/>
                <w:szCs w:val="24"/>
                <w:lang w:val="es-ES_tradnl" w:eastAsia="es-CO"/>
              </w:rPr>
              <w:t xml:space="preserve">alor de </w:t>
            </w:r>
            <w:r w:rsidR="002B5EA8" w:rsidRPr="001A3A39">
              <w:rPr>
                <w:rFonts w:ascii="Arial" w:hAnsi="Arial" w:cs="Arial"/>
                <w:sz w:val="24"/>
                <w:szCs w:val="24"/>
                <w:lang w:val="es-ES_tradnl" w:eastAsia="es-CO"/>
              </w:rPr>
              <w:t>$1</w:t>
            </w:r>
            <w:r w:rsidR="004D405C" w:rsidRPr="001A3A39">
              <w:rPr>
                <w:rFonts w:ascii="Arial" w:hAnsi="Arial" w:cs="Arial"/>
                <w:sz w:val="24"/>
                <w:szCs w:val="24"/>
                <w:lang w:val="es-ES_tradnl" w:eastAsia="es-CO"/>
              </w:rPr>
              <w:t>64</w:t>
            </w:r>
            <w:r w:rsidR="002B5EA8" w:rsidRPr="001A3A39">
              <w:rPr>
                <w:rFonts w:ascii="Arial" w:hAnsi="Arial" w:cs="Arial"/>
                <w:sz w:val="24"/>
                <w:szCs w:val="24"/>
                <w:lang w:val="es-ES_tradnl" w:eastAsia="es-CO"/>
              </w:rPr>
              <w:t>.</w:t>
            </w:r>
            <w:r w:rsidR="00891057" w:rsidRPr="001A3A39">
              <w:rPr>
                <w:rFonts w:ascii="Arial" w:hAnsi="Arial" w:cs="Arial"/>
                <w:sz w:val="24"/>
                <w:szCs w:val="24"/>
                <w:lang w:val="es-ES_tradnl" w:eastAsia="es-CO"/>
              </w:rPr>
              <w:t>3</w:t>
            </w:r>
            <w:r w:rsidR="004D405C" w:rsidRPr="001A3A39">
              <w:rPr>
                <w:rFonts w:ascii="Arial" w:hAnsi="Arial" w:cs="Arial"/>
                <w:sz w:val="24"/>
                <w:szCs w:val="24"/>
                <w:lang w:val="es-ES_tradnl" w:eastAsia="es-CO"/>
              </w:rPr>
              <w:t>37</w:t>
            </w:r>
            <w:r w:rsidR="00314098" w:rsidRPr="001A3A39">
              <w:rPr>
                <w:rFonts w:ascii="Arial" w:hAnsi="Arial" w:cs="Arial"/>
                <w:sz w:val="24"/>
                <w:szCs w:val="24"/>
                <w:lang w:val="es-ES_tradnl" w:eastAsia="es-CO"/>
              </w:rPr>
              <w:t>.000 (o 3.300</w:t>
            </w:r>
            <w:r w:rsidR="00D43DC4" w:rsidRPr="001A3A39">
              <w:rPr>
                <w:rFonts w:ascii="Arial" w:hAnsi="Arial" w:cs="Arial"/>
                <w:sz w:val="24"/>
                <w:szCs w:val="24"/>
                <w:lang w:val="es-ES_tradnl" w:eastAsia="es-CO"/>
              </w:rPr>
              <w:t xml:space="preserve"> UVT). Pero</w:t>
            </w:r>
            <w:r w:rsidR="00314098" w:rsidRPr="001A3A39">
              <w:rPr>
                <w:rFonts w:ascii="Arial" w:hAnsi="Arial" w:cs="Arial"/>
                <w:sz w:val="24"/>
                <w:szCs w:val="24"/>
                <w:lang w:val="es-ES_tradnl" w:eastAsia="es-CO"/>
              </w:rPr>
              <w:t xml:space="preserve"> si del contrato firmado con tal persona natural se desprende que sí va a recibir un val</w:t>
            </w:r>
            <w:r w:rsidR="00D43DC4" w:rsidRPr="001A3A39">
              <w:rPr>
                <w:rFonts w:ascii="Arial" w:hAnsi="Arial" w:cs="Arial"/>
                <w:sz w:val="24"/>
                <w:szCs w:val="24"/>
                <w:lang w:val="es-ES_tradnl" w:eastAsia="es-CO"/>
              </w:rPr>
              <w:t xml:space="preserve">or superior al antes citado, </w:t>
            </w:r>
            <w:r w:rsidR="00314098" w:rsidRPr="001A3A39">
              <w:rPr>
                <w:rFonts w:ascii="Arial" w:hAnsi="Arial" w:cs="Arial"/>
                <w:sz w:val="24"/>
                <w:szCs w:val="24"/>
                <w:lang w:val="es-ES_tradnl" w:eastAsia="es-CO"/>
              </w:rPr>
              <w:t>se aplica</w:t>
            </w:r>
            <w:r w:rsidR="00D43DC4" w:rsidRPr="001A3A39">
              <w:rPr>
                <w:rFonts w:ascii="Arial" w:hAnsi="Arial" w:cs="Arial"/>
                <w:sz w:val="24"/>
                <w:szCs w:val="24"/>
                <w:lang w:val="es-ES_tradnl" w:eastAsia="es-CO"/>
              </w:rPr>
              <w:t>rá entonces el</w:t>
            </w:r>
            <w:r w:rsidR="00314098" w:rsidRPr="001A3A39">
              <w:rPr>
                <w:rFonts w:ascii="Arial" w:hAnsi="Arial" w:cs="Arial"/>
                <w:sz w:val="24"/>
                <w:szCs w:val="24"/>
                <w:lang w:val="es-ES_tradnl" w:eastAsia="es-CO"/>
              </w:rPr>
              <w:t xml:space="preserve"> 11</w:t>
            </w:r>
            <w:r w:rsidR="00C13F63" w:rsidRPr="001A3A39">
              <w:rPr>
                <w:rFonts w:ascii="Arial" w:hAnsi="Arial" w:cs="Arial"/>
                <w:sz w:val="24"/>
                <w:szCs w:val="24"/>
                <w:lang w:val="es-ES_tradnl" w:eastAsia="es-CO"/>
              </w:rPr>
              <w:t xml:space="preserve"> </w:t>
            </w:r>
            <w:r w:rsidR="00314098" w:rsidRPr="001A3A39">
              <w:rPr>
                <w:rFonts w:ascii="Arial" w:hAnsi="Arial" w:cs="Arial"/>
                <w:sz w:val="24"/>
                <w:szCs w:val="24"/>
                <w:lang w:val="es-ES_tradnl" w:eastAsia="es-CO"/>
              </w:rPr>
              <w:t xml:space="preserve">% desde el comienzo de los pagos. </w:t>
            </w:r>
            <w:r w:rsidR="00314098" w:rsidRPr="001A3A39">
              <w:rPr>
                <w:rFonts w:ascii="Arial" w:hAnsi="Arial" w:cs="Arial"/>
                <w:sz w:val="24"/>
                <w:szCs w:val="24"/>
                <w:lang w:val="es-ES_tradnl" w:eastAsia="es-CO"/>
              </w:rPr>
              <w:lastRenderedPageBreak/>
              <w:t xml:space="preserve">Igualmente, si no hay contrato, pero en algún momento dentro </w:t>
            </w:r>
            <w:r w:rsidR="00111ACA" w:rsidRPr="001A3A39">
              <w:rPr>
                <w:rFonts w:ascii="Arial" w:hAnsi="Arial" w:cs="Arial"/>
                <w:sz w:val="24"/>
                <w:szCs w:val="24"/>
                <w:lang w:val="es-ES_tradnl" w:eastAsia="es-CO"/>
              </w:rPr>
              <w:t xml:space="preserve">del año </w:t>
            </w:r>
            <w:r w:rsidR="00111ACA" w:rsidRPr="001A3A39">
              <w:rPr>
                <w:rFonts w:ascii="Arial" w:hAnsi="Arial" w:cs="Arial"/>
                <w:color w:val="0070C0"/>
                <w:sz w:val="24"/>
                <w:szCs w:val="24"/>
                <w:lang w:val="es-ES_tradnl" w:eastAsia="es-CO"/>
              </w:rPr>
              <w:t>202</w:t>
            </w:r>
            <w:r w:rsidR="004D405C" w:rsidRPr="001A3A39">
              <w:rPr>
                <w:rFonts w:ascii="Arial" w:hAnsi="Arial" w:cs="Arial"/>
                <w:color w:val="0070C0"/>
                <w:sz w:val="24"/>
                <w:szCs w:val="24"/>
                <w:lang w:val="es-ES_tradnl" w:eastAsia="es-CO"/>
              </w:rPr>
              <w:t>5</w:t>
            </w:r>
            <w:r w:rsidR="00314098" w:rsidRPr="001A3A39">
              <w:rPr>
                <w:rFonts w:ascii="Arial" w:hAnsi="Arial" w:cs="Arial"/>
                <w:sz w:val="24"/>
                <w:szCs w:val="24"/>
                <w:lang w:val="es-ES_tradnl" w:eastAsia="es-CO"/>
              </w:rPr>
              <w:t xml:space="preserve"> la suma de los pagos acumulados llega a exceder el tope antes aludido, desde ese momento en adelante se cambia la tarifa del 10</w:t>
            </w:r>
            <w:r w:rsidR="00C13F63" w:rsidRPr="001A3A39">
              <w:rPr>
                <w:rFonts w:ascii="Arial" w:hAnsi="Arial" w:cs="Arial"/>
                <w:sz w:val="24"/>
                <w:szCs w:val="24"/>
                <w:lang w:val="es-ES_tradnl" w:eastAsia="es-CO"/>
              </w:rPr>
              <w:t xml:space="preserve"> </w:t>
            </w:r>
            <w:r w:rsidR="00314098" w:rsidRPr="001A3A39">
              <w:rPr>
                <w:rFonts w:ascii="Arial" w:hAnsi="Arial" w:cs="Arial"/>
                <w:sz w:val="24"/>
                <w:szCs w:val="24"/>
                <w:lang w:val="es-ES_tradnl" w:eastAsia="es-CO"/>
              </w:rPr>
              <w:t>% al 11</w:t>
            </w:r>
            <w:r w:rsidR="00C13F63" w:rsidRPr="001A3A39">
              <w:rPr>
                <w:rFonts w:ascii="Arial" w:hAnsi="Arial" w:cs="Arial"/>
                <w:sz w:val="24"/>
                <w:szCs w:val="24"/>
                <w:lang w:val="es-ES_tradnl" w:eastAsia="es-CO"/>
              </w:rPr>
              <w:t xml:space="preserve"> </w:t>
            </w:r>
            <w:r w:rsidR="00314098" w:rsidRPr="001A3A39">
              <w:rPr>
                <w:rFonts w:ascii="Arial" w:hAnsi="Arial" w:cs="Arial"/>
                <w:sz w:val="24"/>
                <w:szCs w:val="24"/>
                <w:lang w:val="es-ES_tradnl" w:eastAsia="es-CO"/>
              </w:rPr>
              <w:t xml:space="preserve">%;  </w:t>
            </w:r>
            <w:r w:rsidR="006B79A8">
              <w:rPr>
                <w:rFonts w:ascii="Arial" w:hAnsi="Arial" w:cs="Arial"/>
                <w:sz w:val="24"/>
                <w:szCs w:val="24"/>
                <w:lang w:val="es-ES_tradnl" w:eastAsia="es-CO"/>
              </w:rPr>
              <w:t>v</w:t>
            </w:r>
            <w:r w:rsidR="00314098" w:rsidRPr="001A3A39">
              <w:rPr>
                <w:rFonts w:ascii="Arial" w:hAnsi="Arial" w:cs="Arial"/>
                <w:sz w:val="24"/>
                <w:szCs w:val="24"/>
                <w:lang w:val="es-ES_tradnl" w:eastAsia="es-CO"/>
              </w:rPr>
              <w:t xml:space="preserve">er </w:t>
            </w:r>
            <w:r w:rsidR="006B79A8">
              <w:rPr>
                <w:rFonts w:ascii="Arial" w:hAnsi="Arial" w:cs="Arial"/>
                <w:sz w:val="24"/>
                <w:szCs w:val="24"/>
                <w:lang w:val="es-ES_tradnl" w:eastAsia="es-CO"/>
              </w:rPr>
              <w:t xml:space="preserve">el </w:t>
            </w:r>
            <w:r w:rsidR="00AD389A" w:rsidRPr="001A3A39">
              <w:rPr>
                <w:rFonts w:ascii="Arial" w:hAnsi="Arial" w:cs="Arial"/>
                <w:sz w:val="24"/>
                <w:szCs w:val="24"/>
                <w:lang w:val="es-ES_tradnl" w:eastAsia="es-CO"/>
              </w:rPr>
              <w:t>Decreto</w:t>
            </w:r>
            <w:r w:rsidR="00314098" w:rsidRPr="001A3A39">
              <w:rPr>
                <w:rFonts w:ascii="Arial" w:hAnsi="Arial" w:cs="Arial"/>
                <w:sz w:val="24"/>
                <w:szCs w:val="24"/>
                <w:lang w:val="es-ES_tradnl" w:eastAsia="es-CO"/>
              </w:rPr>
              <w:t xml:space="preserve"> 260 de feb</w:t>
            </w:r>
            <w:r w:rsidR="006B79A8">
              <w:rPr>
                <w:rFonts w:ascii="Arial" w:hAnsi="Arial" w:cs="Arial"/>
                <w:sz w:val="24"/>
                <w:szCs w:val="24"/>
                <w:lang w:val="es-ES_tradnl" w:eastAsia="es-CO"/>
              </w:rPr>
              <w:t>rero</w:t>
            </w:r>
            <w:r w:rsidR="00314098" w:rsidRPr="001A3A39">
              <w:rPr>
                <w:rFonts w:ascii="Arial" w:hAnsi="Arial" w:cs="Arial"/>
                <w:sz w:val="24"/>
                <w:szCs w:val="24"/>
                <w:lang w:val="es-ES_tradnl" w:eastAsia="es-CO"/>
              </w:rPr>
              <w:t xml:space="preserve"> 19 de 2001, </w:t>
            </w:r>
            <w:r w:rsidR="00C13F63" w:rsidRPr="001A3A39">
              <w:rPr>
                <w:rFonts w:ascii="Arial" w:hAnsi="Arial" w:cs="Arial"/>
                <w:sz w:val="24"/>
                <w:szCs w:val="24"/>
                <w:lang w:val="es-ES_tradnl" w:eastAsia="es-CO"/>
              </w:rPr>
              <w:t>a</w:t>
            </w:r>
            <w:r w:rsidR="00314098" w:rsidRPr="001A3A39">
              <w:rPr>
                <w:rFonts w:ascii="Arial" w:hAnsi="Arial" w:cs="Arial"/>
                <w:sz w:val="24"/>
                <w:szCs w:val="24"/>
                <w:lang w:val="es-ES_tradnl" w:eastAsia="es-CO"/>
              </w:rPr>
              <w:t>rt</w:t>
            </w:r>
            <w:r w:rsidR="003B38F9" w:rsidRPr="001A3A39">
              <w:rPr>
                <w:rFonts w:ascii="Arial" w:hAnsi="Arial" w:cs="Arial"/>
                <w:sz w:val="24"/>
                <w:szCs w:val="24"/>
                <w:lang w:val="es-ES_tradnl" w:eastAsia="es-CO"/>
              </w:rPr>
              <w:t xml:space="preserve">ículo </w:t>
            </w:r>
            <w:r w:rsidR="00314098" w:rsidRPr="001A3A39">
              <w:rPr>
                <w:rFonts w:ascii="Arial" w:hAnsi="Arial" w:cs="Arial"/>
                <w:sz w:val="24"/>
                <w:szCs w:val="24"/>
                <w:lang w:val="es-ES_tradnl" w:eastAsia="es-CO"/>
              </w:rPr>
              <w:t>1</w:t>
            </w:r>
            <w:r w:rsidR="00170547" w:rsidRPr="001A3A39">
              <w:rPr>
                <w:rFonts w:ascii="Arial" w:hAnsi="Arial" w:cs="Arial"/>
                <w:sz w:val="24"/>
                <w:szCs w:val="24"/>
                <w:lang w:val="es-ES_tradnl" w:eastAsia="es-CO"/>
              </w:rPr>
              <w:t xml:space="preserve">, el cual quedó recopilado en el </w:t>
            </w:r>
            <w:hyperlink r:id="rId74" w:anchor="1.2.4.3.1" w:history="1">
              <w:r w:rsidR="00170547" w:rsidRPr="001A3A39">
                <w:rPr>
                  <w:rStyle w:val="Hipervnculo"/>
                  <w:rFonts w:ascii="Arial" w:hAnsi="Arial" w:cs="Arial"/>
                  <w:sz w:val="24"/>
                  <w:szCs w:val="24"/>
                  <w:lang w:val="es-ES_tradnl" w:eastAsia="es-CO"/>
                </w:rPr>
                <w:t>artículo 1.2.4.3.1 del DUT 1625 de octubre de 2016</w:t>
              </w:r>
            </w:hyperlink>
            <w:r w:rsidR="00314098" w:rsidRPr="001A3A39">
              <w:rPr>
                <w:rFonts w:ascii="Arial" w:hAnsi="Arial" w:cs="Arial"/>
                <w:sz w:val="24"/>
                <w:szCs w:val="24"/>
                <w:lang w:val="es-ES_tradnl" w:eastAsia="es-CO"/>
              </w:rPr>
              <w:t xml:space="preserve"> (es el ítem “87” en </w:t>
            </w:r>
            <w:r w:rsidR="00170547" w:rsidRPr="001A3A39">
              <w:rPr>
                <w:rFonts w:ascii="Arial" w:hAnsi="Arial" w:cs="Arial"/>
                <w:sz w:val="24"/>
                <w:szCs w:val="24"/>
                <w:lang w:val="es-ES_tradnl" w:eastAsia="es-CO"/>
              </w:rPr>
              <w:t xml:space="preserve">la </w:t>
            </w:r>
            <w:r w:rsidR="00314098" w:rsidRPr="001A3A39">
              <w:rPr>
                <w:rFonts w:ascii="Arial" w:hAnsi="Arial" w:cs="Arial"/>
                <w:sz w:val="24"/>
                <w:szCs w:val="24"/>
                <w:lang w:val="es-ES_tradnl" w:eastAsia="es-CO"/>
              </w:rPr>
              <w:t xml:space="preserve">tabla del </w:t>
            </w:r>
            <w:r w:rsidR="009552B1" w:rsidRP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00314098" w:rsidRPr="001A3A39">
              <w:rPr>
                <w:rFonts w:ascii="Arial" w:hAnsi="Arial" w:cs="Arial"/>
                <w:sz w:val="24"/>
                <w:szCs w:val="24"/>
                <w:lang w:val="es-ES_tradnl" w:eastAsia="es-CO"/>
              </w:rPr>
              <w:t xml:space="preserve"> 868-1 del ET</w:t>
            </w:r>
            <w:r w:rsidR="00153F04" w:rsidRPr="001A3A39">
              <w:rPr>
                <w:rFonts w:ascii="Arial" w:hAnsi="Arial" w:cs="Arial"/>
                <w:sz w:val="24"/>
                <w:szCs w:val="24"/>
                <w:lang w:val="es-ES_tradnl" w:eastAsia="es-CO"/>
              </w:rPr>
              <w:t>.</w:t>
            </w:r>
            <w:r w:rsidR="000A6002" w:rsidRPr="001A3A39">
              <w:rPr>
                <w:rFonts w:ascii="Arial" w:hAnsi="Arial" w:cs="Arial"/>
                <w:sz w:val="24"/>
                <w:szCs w:val="24"/>
                <w:lang w:val="es-ES_tradnl" w:eastAsia="es-CO"/>
              </w:rPr>
              <w:t xml:space="preserve"> </w:t>
            </w:r>
            <w:r w:rsidR="00153F04" w:rsidRPr="001A3A39">
              <w:rPr>
                <w:rFonts w:ascii="Arial" w:hAnsi="Arial" w:cs="Arial"/>
                <w:sz w:val="24"/>
                <w:szCs w:val="24"/>
                <w:lang w:val="es-ES_tradnl" w:eastAsia="es-CO"/>
              </w:rPr>
              <w:t xml:space="preserve">Tomar en cuenta adicionalmente </w:t>
            </w:r>
            <w:hyperlink r:id="rId75" w:anchor="392" w:history="1">
              <w:r w:rsidR="004D405C" w:rsidRPr="001A3A39">
                <w:rPr>
                  <w:rStyle w:val="Hipervnculo"/>
                  <w:rFonts w:ascii="Arial" w:hAnsi="Arial" w:cs="Arial"/>
                  <w:sz w:val="24"/>
                  <w:szCs w:val="24"/>
                  <w:lang w:val="es-ES_tradnl" w:eastAsia="es-CO"/>
                </w:rPr>
                <w:t>la tarifa especial del 4</w:t>
              </w:r>
              <w:r w:rsidR="006D730B">
                <w:rPr>
                  <w:rStyle w:val="Hipervnculo"/>
                  <w:rFonts w:ascii="Arial" w:hAnsi="Arial" w:cs="Arial"/>
                  <w:sz w:val="24"/>
                  <w:szCs w:val="24"/>
                  <w:lang w:val="es-ES_tradnl" w:eastAsia="es-CO"/>
                </w:rPr>
                <w:t xml:space="preserve"> </w:t>
              </w:r>
              <w:r w:rsidR="004D405C" w:rsidRPr="001A3A39">
                <w:rPr>
                  <w:rStyle w:val="Hipervnculo"/>
                  <w:rFonts w:ascii="Arial" w:hAnsi="Arial" w:cs="Arial"/>
                  <w:sz w:val="24"/>
                  <w:szCs w:val="24"/>
                  <w:lang w:val="es-ES_tradnl" w:eastAsia="es-CO"/>
                </w:rPr>
                <w:t>% que aplica de forma exclusiva a quienes obtengan ingresos por la explotación de las 27 actividades económicas mencionadas en el inciso sexto de</w:t>
              </w:r>
              <w:r w:rsidR="002C09DB">
                <w:rPr>
                  <w:rStyle w:val="Hipervnculo"/>
                  <w:rFonts w:ascii="Arial" w:hAnsi="Arial" w:cs="Arial"/>
                  <w:sz w:val="24"/>
                  <w:szCs w:val="24"/>
                  <w:lang w:val="es-ES_tradnl" w:eastAsia="es-CO"/>
                </w:rPr>
                <w:t>l</w:t>
              </w:r>
              <w:r w:rsidR="004D405C" w:rsidRPr="001A3A39">
                <w:rPr>
                  <w:rStyle w:val="Hipervnculo"/>
                  <w:rFonts w:ascii="Arial" w:hAnsi="Arial" w:cs="Arial"/>
                  <w:sz w:val="24"/>
                  <w:szCs w:val="24"/>
                  <w:lang w:val="es-ES_tradnl" w:eastAsia="es-CO"/>
                </w:rPr>
                <w:t xml:space="preserve"> artículo 392 del ET, el cual fue agregado con el artículo 16 de la Ley 2070 de diciembre de 2020</w:t>
              </w:r>
            </w:hyperlink>
            <w:r w:rsidR="006D730B">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493701CB" w14:textId="77777777" w:rsidR="00315260" w:rsidRPr="001A3A39" w:rsidRDefault="00315260" w:rsidP="0025448B">
            <w:pPr>
              <w:spacing w:after="0" w:line="360" w:lineRule="auto"/>
              <w:jc w:val="center"/>
              <w:rPr>
                <w:rFonts w:ascii="Arial" w:hAnsi="Arial" w:cs="Arial"/>
                <w:sz w:val="24"/>
                <w:szCs w:val="24"/>
                <w:lang w:val="es-ES_tradnl" w:eastAsia="es-CO"/>
              </w:rPr>
            </w:pPr>
          </w:p>
          <w:p w14:paraId="3BFDB210" w14:textId="77777777" w:rsidR="00315260" w:rsidRPr="001A3A39" w:rsidRDefault="00315260" w:rsidP="0025448B">
            <w:pPr>
              <w:spacing w:after="0" w:line="360" w:lineRule="auto"/>
              <w:jc w:val="center"/>
              <w:rPr>
                <w:rFonts w:ascii="Arial" w:hAnsi="Arial" w:cs="Arial"/>
                <w:sz w:val="24"/>
                <w:szCs w:val="24"/>
                <w:lang w:val="es-ES_tradnl" w:eastAsia="es-CO"/>
              </w:rPr>
            </w:pPr>
          </w:p>
          <w:p w14:paraId="13C3A8CA" w14:textId="77777777" w:rsidR="00315260" w:rsidRPr="001A3A39" w:rsidRDefault="00315260" w:rsidP="0025448B">
            <w:pPr>
              <w:spacing w:after="0" w:line="360" w:lineRule="auto"/>
              <w:jc w:val="center"/>
              <w:rPr>
                <w:rFonts w:ascii="Arial" w:hAnsi="Arial" w:cs="Arial"/>
                <w:sz w:val="24"/>
                <w:szCs w:val="24"/>
                <w:lang w:val="es-ES_tradnl" w:eastAsia="es-CO"/>
              </w:rPr>
            </w:pPr>
          </w:p>
          <w:p w14:paraId="2A074C2F" w14:textId="77777777" w:rsidR="00315260" w:rsidRDefault="00315260" w:rsidP="0025448B">
            <w:pPr>
              <w:spacing w:after="0" w:line="360" w:lineRule="auto"/>
              <w:jc w:val="center"/>
              <w:rPr>
                <w:rFonts w:ascii="Arial" w:hAnsi="Arial" w:cs="Arial"/>
                <w:sz w:val="24"/>
                <w:szCs w:val="24"/>
                <w:lang w:val="es-ES_tradnl" w:eastAsia="es-CO"/>
              </w:rPr>
            </w:pPr>
          </w:p>
          <w:p w14:paraId="2BBDBED5" w14:textId="77777777" w:rsidR="0053706F" w:rsidRDefault="0053706F" w:rsidP="0025448B">
            <w:pPr>
              <w:spacing w:after="0" w:line="360" w:lineRule="auto"/>
              <w:jc w:val="center"/>
              <w:rPr>
                <w:rFonts w:ascii="Arial" w:hAnsi="Arial" w:cs="Arial"/>
                <w:sz w:val="24"/>
                <w:szCs w:val="24"/>
                <w:lang w:val="es-ES_tradnl" w:eastAsia="es-CO"/>
              </w:rPr>
            </w:pPr>
          </w:p>
          <w:p w14:paraId="4B0880DB" w14:textId="77777777" w:rsidR="0053706F" w:rsidRPr="001A3A39" w:rsidRDefault="0053706F" w:rsidP="0025448B">
            <w:pPr>
              <w:spacing w:after="0" w:line="360" w:lineRule="auto"/>
              <w:jc w:val="center"/>
              <w:rPr>
                <w:rFonts w:ascii="Arial" w:hAnsi="Arial" w:cs="Arial"/>
                <w:sz w:val="24"/>
                <w:szCs w:val="24"/>
                <w:lang w:val="es-ES_tradnl" w:eastAsia="es-CO"/>
              </w:rPr>
            </w:pPr>
          </w:p>
          <w:p w14:paraId="4923FFB2" w14:textId="77777777" w:rsidR="00315260" w:rsidRPr="001A3A39" w:rsidRDefault="00315260" w:rsidP="0025448B">
            <w:pPr>
              <w:spacing w:after="0" w:line="360" w:lineRule="auto"/>
              <w:jc w:val="center"/>
              <w:rPr>
                <w:rFonts w:ascii="Arial" w:hAnsi="Arial" w:cs="Arial"/>
                <w:sz w:val="24"/>
                <w:szCs w:val="24"/>
                <w:lang w:val="es-ES_tradnl" w:eastAsia="es-CO"/>
              </w:rPr>
            </w:pPr>
          </w:p>
          <w:p w14:paraId="184A9691" w14:textId="5D3E2BF6" w:rsidR="00314098" w:rsidRPr="001A3A39" w:rsidRDefault="00D43DC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naturales</w:t>
            </w:r>
          </w:p>
        </w:tc>
        <w:tc>
          <w:tcPr>
            <w:tcW w:w="1276" w:type="dxa"/>
            <w:tcBorders>
              <w:top w:val="single" w:sz="8" w:space="0" w:color="4F81BD"/>
              <w:left w:val="single" w:sz="8" w:space="0" w:color="4F81BD"/>
              <w:bottom w:val="single" w:sz="8" w:space="0" w:color="4F81BD"/>
              <w:right w:val="single" w:sz="8" w:space="0" w:color="4F81BD"/>
            </w:tcBorders>
            <w:vAlign w:val="center"/>
          </w:tcPr>
          <w:p w14:paraId="007EEDF4" w14:textId="70DC51AE"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6D730B">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noWrap/>
            <w:vAlign w:val="center"/>
          </w:tcPr>
          <w:p w14:paraId="207B62BD" w14:textId="63754681"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noWrap/>
            <w:vAlign w:val="center"/>
          </w:tcPr>
          <w:p w14:paraId="3887AFDF" w14:textId="3FD45F55" w:rsidR="00314098" w:rsidRPr="001A3A39" w:rsidRDefault="00314098"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10</w:t>
            </w:r>
            <w:r w:rsidR="008C1D4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 u 11</w:t>
            </w:r>
            <w:r w:rsidR="008C1D4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w:t>
            </w:r>
          </w:p>
        </w:tc>
      </w:tr>
      <w:tr w:rsidR="007352C5" w:rsidRPr="001A3A39" w14:paraId="7F0D4003" w14:textId="77777777" w:rsidTr="00857C07">
        <w:trPr>
          <w:trHeight w:val="360"/>
          <w:jc w:val="center"/>
        </w:trPr>
        <w:tc>
          <w:tcPr>
            <w:tcW w:w="699" w:type="dxa"/>
            <w:tcBorders>
              <w:top w:val="single" w:sz="8" w:space="0" w:color="4F81BD"/>
              <w:left w:val="single" w:sz="8" w:space="0" w:color="4F81BD"/>
              <w:bottom w:val="single" w:sz="8" w:space="0" w:color="4F81BD"/>
              <w:right w:val="single" w:sz="8" w:space="0" w:color="4F81BD"/>
            </w:tcBorders>
          </w:tcPr>
          <w:p w14:paraId="4D4C83F7" w14:textId="77777777" w:rsidR="00AE0419" w:rsidRDefault="00AE0419" w:rsidP="001A3A39">
            <w:pPr>
              <w:spacing w:after="0" w:line="360" w:lineRule="auto"/>
              <w:jc w:val="center"/>
              <w:rPr>
                <w:rFonts w:ascii="Arial" w:hAnsi="Arial" w:cs="Arial"/>
                <w:b/>
                <w:bCs/>
                <w:sz w:val="24"/>
                <w:szCs w:val="24"/>
                <w:lang w:val="es-ES_tradnl" w:eastAsia="es-CO"/>
              </w:rPr>
            </w:pPr>
          </w:p>
          <w:p w14:paraId="7A243880" w14:textId="64B9F72E" w:rsidR="007352C5" w:rsidRPr="001A3A39" w:rsidRDefault="00350734"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5</w:t>
            </w:r>
          </w:p>
        </w:tc>
        <w:tc>
          <w:tcPr>
            <w:tcW w:w="4111" w:type="dxa"/>
            <w:tcBorders>
              <w:top w:val="single" w:sz="8" w:space="0" w:color="4F81BD"/>
              <w:left w:val="single" w:sz="8" w:space="0" w:color="4F81BD"/>
              <w:bottom w:val="single" w:sz="8" w:space="0" w:color="4F81BD"/>
              <w:right w:val="single" w:sz="8" w:space="0" w:color="4F81BD"/>
            </w:tcBorders>
            <w:vAlign w:val="center"/>
          </w:tcPr>
          <w:p w14:paraId="256125E2" w14:textId="77777777" w:rsidR="00FB36B6" w:rsidRPr="001A3A39" w:rsidRDefault="007352C5"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Servicios en general a personas jurídicas</w:t>
            </w:r>
          </w:p>
          <w:p w14:paraId="296BAE04" w14:textId="5AFFF196" w:rsidR="007352C5" w:rsidRPr="001A3A39" w:rsidRDefault="00820BE0" w:rsidP="001A3A39">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lastRenderedPageBreak/>
              <w:t xml:space="preserve">Ver </w:t>
            </w:r>
            <w:r w:rsidR="006B79A8">
              <w:rPr>
                <w:rFonts w:ascii="Arial" w:hAnsi="Arial" w:cs="Arial"/>
                <w:sz w:val="24"/>
                <w:szCs w:val="24"/>
                <w:lang w:val="es-ES_tradnl" w:eastAsia="es-CO"/>
              </w:rPr>
              <w:t xml:space="preserve">el </w:t>
            </w:r>
            <w:r w:rsidR="000A6002" w:rsidRPr="001A3A39">
              <w:rPr>
                <w:rFonts w:ascii="Arial" w:hAnsi="Arial" w:cs="Arial"/>
                <w:sz w:val="24"/>
                <w:szCs w:val="24"/>
                <w:lang w:val="es-ES_tradnl" w:eastAsia="es-CO"/>
              </w:rPr>
              <w:t>Decreto 3110</w:t>
            </w:r>
            <w:r w:rsidRPr="001A3A39">
              <w:rPr>
                <w:rFonts w:ascii="Arial" w:hAnsi="Arial" w:cs="Arial"/>
                <w:sz w:val="24"/>
                <w:szCs w:val="24"/>
                <w:lang w:val="es-ES_tradnl" w:eastAsia="es-CO"/>
              </w:rPr>
              <w:t xml:space="preserve"> de </w:t>
            </w:r>
            <w:r w:rsidR="00711AA1" w:rsidRPr="001A3A39">
              <w:rPr>
                <w:rFonts w:ascii="Arial" w:hAnsi="Arial" w:cs="Arial"/>
                <w:sz w:val="24"/>
                <w:szCs w:val="24"/>
                <w:lang w:val="es-ES_tradnl" w:eastAsia="es-CO"/>
              </w:rPr>
              <w:t>s</w:t>
            </w:r>
            <w:r w:rsidRPr="001A3A39">
              <w:rPr>
                <w:rFonts w:ascii="Arial" w:hAnsi="Arial" w:cs="Arial"/>
                <w:sz w:val="24"/>
                <w:szCs w:val="24"/>
                <w:lang w:val="es-ES_tradnl" w:eastAsia="es-CO"/>
              </w:rPr>
              <w:t>ep</w:t>
            </w:r>
            <w:r w:rsidR="003B38F9" w:rsidRPr="001A3A39">
              <w:rPr>
                <w:rFonts w:ascii="Arial" w:hAnsi="Arial" w:cs="Arial"/>
                <w:sz w:val="24"/>
                <w:szCs w:val="24"/>
                <w:lang w:val="es-ES_tradnl" w:eastAsia="es-CO"/>
              </w:rPr>
              <w:t>tiembre</w:t>
            </w:r>
            <w:r w:rsidRPr="001A3A39">
              <w:rPr>
                <w:rFonts w:ascii="Arial" w:hAnsi="Arial" w:cs="Arial"/>
                <w:sz w:val="24"/>
                <w:szCs w:val="24"/>
                <w:lang w:val="es-ES_tradnl" w:eastAsia="es-CO"/>
              </w:rPr>
              <w:t xml:space="preserve"> 23 de 2004, </w:t>
            </w:r>
            <w:r w:rsidR="00D84BD9" w:rsidRP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Pr="001A3A39">
              <w:rPr>
                <w:rFonts w:ascii="Arial" w:hAnsi="Arial" w:cs="Arial"/>
                <w:sz w:val="24"/>
                <w:szCs w:val="24"/>
                <w:lang w:val="es-ES_tradnl" w:eastAsia="es-CO"/>
              </w:rPr>
              <w:t xml:space="preserve"> 1</w:t>
            </w:r>
            <w:r w:rsidR="00170547" w:rsidRPr="001A3A39">
              <w:rPr>
                <w:rFonts w:ascii="Arial" w:hAnsi="Arial" w:cs="Arial"/>
                <w:sz w:val="24"/>
                <w:szCs w:val="24"/>
                <w:lang w:val="es-ES_tradnl" w:eastAsia="es-CO"/>
              </w:rPr>
              <w:t xml:space="preserve">, el cual quedó recopilado en el </w:t>
            </w:r>
            <w:hyperlink r:id="rId76" w:anchor="1.2.4.4.14" w:history="1">
              <w:r w:rsidR="00170547" w:rsidRPr="001A3A39">
                <w:rPr>
                  <w:rStyle w:val="Hipervnculo"/>
                  <w:rFonts w:ascii="Arial" w:hAnsi="Arial" w:cs="Arial"/>
                  <w:sz w:val="24"/>
                  <w:szCs w:val="24"/>
                  <w:lang w:val="es-ES_tradnl" w:eastAsia="es-CO"/>
                </w:rPr>
                <w:t>artículo 1.2.4.4.14 del DUT 1625 de octubre de 2016</w:t>
              </w:r>
            </w:hyperlink>
            <w:r w:rsidRPr="001A3A39">
              <w:rPr>
                <w:rFonts w:ascii="Arial" w:hAnsi="Arial" w:cs="Arial"/>
                <w:sz w:val="24"/>
                <w:szCs w:val="24"/>
                <w:lang w:val="es-ES_tradnl" w:eastAsia="es-CO"/>
              </w:rPr>
              <w:t xml:space="preserve"> (es el ítem “88” de la tabla del </w:t>
            </w:r>
            <w:r w:rsidR="00BF4D61" w:rsidRPr="001A3A39">
              <w:rPr>
                <w:rFonts w:ascii="Arial" w:hAnsi="Arial" w:cs="Arial"/>
                <w:sz w:val="24"/>
                <w:szCs w:val="24"/>
                <w:lang w:val="es-ES_tradnl" w:eastAsia="es-CO"/>
              </w:rPr>
              <w:t>a</w:t>
            </w:r>
            <w:r w:rsidR="00AD389A" w:rsidRPr="001A3A39">
              <w:rPr>
                <w:rFonts w:ascii="Arial" w:hAnsi="Arial" w:cs="Arial"/>
                <w:sz w:val="24"/>
                <w:szCs w:val="24"/>
                <w:lang w:val="es-ES_tradnl" w:eastAsia="es-CO"/>
              </w:rPr>
              <w:t>rtículo</w:t>
            </w:r>
            <w:r w:rsidRPr="001A3A39">
              <w:rPr>
                <w:rFonts w:ascii="Arial" w:hAnsi="Arial" w:cs="Arial"/>
                <w:sz w:val="24"/>
                <w:szCs w:val="24"/>
                <w:lang w:val="es-ES_tradnl" w:eastAsia="es-CO"/>
              </w:rPr>
              <w:t xml:space="preserve"> 868-1 del ET)</w:t>
            </w:r>
            <w:r w:rsidR="006B79A8">
              <w:rPr>
                <w:rFonts w:ascii="Arial" w:hAnsi="Arial" w:cs="Arial"/>
                <w:sz w:val="24"/>
                <w:szCs w:val="24"/>
                <w:lang w:val="es-ES_tradnl" w:eastAsia="es-CO"/>
              </w:rPr>
              <w:t>.</w:t>
            </w:r>
            <w:r w:rsidRPr="001A3A39">
              <w:rPr>
                <w:rFonts w:ascii="Arial" w:hAnsi="Arial" w:cs="Arial"/>
                <w:sz w:val="24"/>
                <w:szCs w:val="24"/>
                <w:lang w:val="es-ES_tradnl" w:eastAsia="es-CO"/>
              </w:rPr>
              <w:t xml:space="preserve"> Ver</w:t>
            </w:r>
            <w:r w:rsidR="006B79A8">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w:t>
            </w:r>
            <w:r w:rsidR="00AD389A" w:rsidRPr="001A3A39">
              <w:rPr>
                <w:rFonts w:ascii="Arial" w:hAnsi="Arial" w:cs="Arial"/>
                <w:sz w:val="24"/>
                <w:szCs w:val="24"/>
                <w:lang w:val="es-ES_tradnl" w:eastAsia="es-CO"/>
              </w:rPr>
              <w:t>Decreto</w:t>
            </w:r>
            <w:r w:rsidRPr="001A3A39">
              <w:rPr>
                <w:rFonts w:ascii="Arial" w:hAnsi="Arial" w:cs="Arial"/>
                <w:sz w:val="24"/>
                <w:szCs w:val="24"/>
                <w:lang w:val="es-ES_tradnl" w:eastAsia="es-CO"/>
              </w:rPr>
              <w:t xml:space="preserve"> 2775 de 1983</w:t>
            </w:r>
            <w:r w:rsidR="006972C9" w:rsidRPr="001A3A39">
              <w:rPr>
                <w:rFonts w:ascii="Arial" w:hAnsi="Arial" w:cs="Arial"/>
                <w:sz w:val="24"/>
                <w:szCs w:val="24"/>
                <w:lang w:val="es-ES_tradnl" w:eastAsia="es-CO"/>
              </w:rPr>
              <w:t>, a</w:t>
            </w:r>
            <w:r w:rsidRPr="001A3A39">
              <w:rPr>
                <w:rFonts w:ascii="Arial" w:hAnsi="Arial" w:cs="Arial"/>
                <w:sz w:val="24"/>
                <w:szCs w:val="24"/>
                <w:lang w:val="es-ES_tradnl" w:eastAsia="es-CO"/>
              </w:rPr>
              <w:t>rt</w:t>
            </w:r>
            <w:r w:rsidR="003B38F9" w:rsidRPr="001A3A39">
              <w:rPr>
                <w:rFonts w:ascii="Arial" w:hAnsi="Arial" w:cs="Arial"/>
                <w:sz w:val="24"/>
                <w:szCs w:val="24"/>
                <w:lang w:val="es-ES_tradnl" w:eastAsia="es-CO"/>
              </w:rPr>
              <w:t xml:space="preserve">ículo </w:t>
            </w:r>
            <w:r w:rsidRPr="001A3A39">
              <w:rPr>
                <w:rFonts w:ascii="Arial" w:hAnsi="Arial" w:cs="Arial"/>
                <w:sz w:val="24"/>
                <w:szCs w:val="24"/>
                <w:lang w:val="es-ES_tradnl" w:eastAsia="es-CO"/>
              </w:rPr>
              <w:t>6</w:t>
            </w:r>
            <w:r w:rsidR="00170547" w:rsidRPr="001A3A39">
              <w:rPr>
                <w:rFonts w:ascii="Arial" w:hAnsi="Arial" w:cs="Arial"/>
                <w:sz w:val="24"/>
                <w:szCs w:val="24"/>
                <w:lang w:val="es-ES_tradnl" w:eastAsia="es-CO"/>
              </w:rPr>
              <w:t xml:space="preserve">, el cual quedó recopilado en el </w:t>
            </w:r>
            <w:hyperlink r:id="rId77" w:anchor="1.2.4.4.1" w:history="1">
              <w:r w:rsidR="00170547" w:rsidRPr="001A3A39">
                <w:rPr>
                  <w:rStyle w:val="Hipervnculo"/>
                  <w:rFonts w:ascii="Arial" w:hAnsi="Arial" w:cs="Arial"/>
                  <w:sz w:val="24"/>
                  <w:szCs w:val="24"/>
                  <w:lang w:val="es-ES_tradnl" w:eastAsia="es-CO"/>
                </w:rPr>
                <w:t>artículo 1.2.4.4.1 del DUT 1625 de octubre de 2016</w:t>
              </w:r>
            </w:hyperlink>
            <w:r w:rsidRPr="001A3A39">
              <w:rPr>
                <w:rFonts w:ascii="Arial" w:hAnsi="Arial" w:cs="Arial"/>
                <w:sz w:val="24"/>
                <w:szCs w:val="24"/>
                <w:lang w:val="es-ES_tradnl" w:eastAsia="es-CO"/>
              </w:rPr>
              <w:t xml:space="preserve"> (es el ítem “77” en la tabla del </w:t>
            </w:r>
            <w:r w:rsidR="005659D2" w:rsidRPr="001A3A39">
              <w:rPr>
                <w:rFonts w:ascii="Arial" w:hAnsi="Arial" w:cs="Arial"/>
                <w:sz w:val="24"/>
                <w:szCs w:val="24"/>
                <w:lang w:val="es-ES_tradnl" w:eastAsia="es-CO"/>
              </w:rPr>
              <w:t>a</w:t>
            </w:r>
            <w:r w:rsidRPr="001A3A39">
              <w:rPr>
                <w:rFonts w:ascii="Arial" w:hAnsi="Arial" w:cs="Arial"/>
                <w:sz w:val="24"/>
                <w:szCs w:val="24"/>
                <w:lang w:val="es-ES_tradnl" w:eastAsia="es-CO"/>
              </w:rPr>
              <w:t>rt</w:t>
            </w:r>
            <w:r w:rsidR="003B38F9" w:rsidRPr="001A3A39">
              <w:rPr>
                <w:rFonts w:ascii="Arial" w:hAnsi="Arial" w:cs="Arial"/>
                <w:sz w:val="24"/>
                <w:szCs w:val="24"/>
                <w:lang w:val="es-ES_tradnl" w:eastAsia="es-CO"/>
              </w:rPr>
              <w:t xml:space="preserve">ículo </w:t>
            </w:r>
            <w:r w:rsidRPr="001A3A39">
              <w:rPr>
                <w:rFonts w:ascii="Arial" w:hAnsi="Arial" w:cs="Arial"/>
                <w:sz w:val="24"/>
                <w:szCs w:val="24"/>
                <w:lang w:val="es-ES_tradnl" w:eastAsia="es-CO"/>
              </w:rPr>
              <w:t>868-1 del ET)</w:t>
            </w:r>
            <w:r w:rsidR="000A5EE8">
              <w:rPr>
                <w:rFonts w:ascii="Arial" w:hAnsi="Arial" w:cs="Arial"/>
                <w:sz w:val="24"/>
                <w:szCs w:val="24"/>
                <w:lang w:val="es-ES_tradnl" w:eastAsia="es-CO"/>
              </w:rPr>
              <w:t xml:space="preserve">, </w:t>
            </w:r>
            <w:r w:rsidR="000A5EE8" w:rsidRPr="008C5256">
              <w:rPr>
                <w:rFonts w:ascii="Arial" w:hAnsi="Arial" w:cs="Arial"/>
                <w:sz w:val="24"/>
                <w:szCs w:val="24"/>
                <w:lang w:val="es-ES_tradnl" w:eastAsia="es-CO"/>
              </w:rPr>
              <w:t xml:space="preserve">modificado con el </w:t>
            </w:r>
            <w:hyperlink r:id="rId78" w:history="1">
              <w:r w:rsidR="000A5EE8" w:rsidRPr="0008088B">
                <w:rPr>
                  <w:rStyle w:val="Hipervnculo"/>
                  <w:rFonts w:ascii="Arial" w:hAnsi="Arial" w:cs="Arial"/>
                  <w:sz w:val="24"/>
                  <w:szCs w:val="24"/>
                  <w:lang w:val="es-ES_tradnl" w:eastAsia="es-CO"/>
                </w:rPr>
                <w:t xml:space="preserve">artículo 2 del Decreto </w:t>
              </w:r>
              <w:r w:rsidR="008C5256" w:rsidRPr="0008088B">
                <w:rPr>
                  <w:rStyle w:val="Hipervnculo"/>
                  <w:rFonts w:ascii="Arial" w:hAnsi="Arial" w:cs="Arial"/>
                  <w:sz w:val="24"/>
                  <w:szCs w:val="24"/>
                  <w:lang w:val="es-ES_tradnl" w:eastAsia="es-CO"/>
                </w:rPr>
                <w:t>0</w:t>
              </w:r>
              <w:r w:rsidR="000A5EE8" w:rsidRPr="0008088B">
                <w:rPr>
                  <w:rStyle w:val="Hipervnculo"/>
                  <w:rFonts w:ascii="Arial" w:hAnsi="Arial" w:cs="Arial"/>
                  <w:sz w:val="24"/>
                  <w:szCs w:val="24"/>
                  <w:lang w:val="es-ES_tradnl" w:eastAsia="es-CO"/>
                </w:rPr>
                <w:t>572 de mayo 28 de 2025</w:t>
              </w:r>
            </w:hyperlink>
            <w:r w:rsidR="000A5EE8" w:rsidRPr="008C5256">
              <w:rPr>
                <w:rFonts w:ascii="Arial" w:hAnsi="Arial" w:cs="Arial"/>
                <w:sz w:val="24"/>
                <w:szCs w:val="24"/>
                <w:lang w:val="es-ES_tradnl" w:eastAsia="es-CO"/>
              </w:rPr>
              <w:t>.</w:t>
            </w:r>
            <w:r w:rsidR="000A5EE8">
              <w:rPr>
                <w:rFonts w:ascii="Arial" w:hAnsi="Arial" w:cs="Arial"/>
                <w:sz w:val="24"/>
                <w:szCs w:val="24"/>
                <w:lang w:val="es-ES_tradnl" w:eastAsia="es-CO"/>
              </w:rPr>
              <w:t xml:space="preserve"> </w:t>
            </w:r>
            <w:r w:rsidR="00153F04" w:rsidRPr="001A3A39">
              <w:rPr>
                <w:rFonts w:ascii="Arial" w:hAnsi="Arial" w:cs="Arial"/>
                <w:sz w:val="24"/>
                <w:szCs w:val="24"/>
                <w:lang w:val="es-ES_tradnl" w:eastAsia="es-CO"/>
              </w:rPr>
              <w:t xml:space="preserve">Tomar en cuenta adicionalmente </w:t>
            </w:r>
            <w:hyperlink r:id="rId79" w:anchor="392" w:history="1">
              <w:r w:rsidR="004D405C" w:rsidRPr="001A3A39">
                <w:rPr>
                  <w:rStyle w:val="Hipervnculo"/>
                  <w:rFonts w:ascii="Arial" w:hAnsi="Arial" w:cs="Arial"/>
                  <w:sz w:val="24"/>
                  <w:szCs w:val="24"/>
                  <w:lang w:val="es-ES_tradnl" w:eastAsia="es-CO"/>
                </w:rPr>
                <w:t>la tarifa especial del 4</w:t>
              </w:r>
              <w:r w:rsidR="006D730B">
                <w:rPr>
                  <w:rStyle w:val="Hipervnculo"/>
                  <w:rFonts w:ascii="Arial" w:hAnsi="Arial" w:cs="Arial"/>
                  <w:sz w:val="24"/>
                  <w:szCs w:val="24"/>
                  <w:lang w:val="es-ES_tradnl" w:eastAsia="es-CO"/>
                </w:rPr>
                <w:t xml:space="preserve"> </w:t>
              </w:r>
              <w:r w:rsidR="004D405C" w:rsidRPr="001A3A39">
                <w:rPr>
                  <w:rStyle w:val="Hipervnculo"/>
                  <w:rFonts w:ascii="Arial" w:hAnsi="Arial" w:cs="Arial"/>
                  <w:sz w:val="24"/>
                  <w:szCs w:val="24"/>
                  <w:lang w:val="es-ES_tradnl" w:eastAsia="es-CO"/>
                </w:rPr>
                <w:t>% que aplica de forma exclusiva a quienes obtengan ingresos por la explotación de las 27 actividades económicas mencionadas en el inciso sexto de</w:t>
              </w:r>
              <w:r w:rsidR="002C09DB">
                <w:rPr>
                  <w:rStyle w:val="Hipervnculo"/>
                  <w:rFonts w:ascii="Arial" w:hAnsi="Arial" w:cs="Arial"/>
                  <w:sz w:val="24"/>
                  <w:szCs w:val="24"/>
                  <w:lang w:val="es-ES_tradnl" w:eastAsia="es-CO"/>
                </w:rPr>
                <w:t>l</w:t>
              </w:r>
              <w:r w:rsidR="004D405C" w:rsidRPr="001A3A39">
                <w:rPr>
                  <w:rStyle w:val="Hipervnculo"/>
                  <w:rFonts w:ascii="Arial" w:hAnsi="Arial" w:cs="Arial"/>
                  <w:sz w:val="24"/>
                  <w:szCs w:val="24"/>
                  <w:lang w:val="es-ES_tradnl" w:eastAsia="es-CO"/>
                </w:rPr>
                <w:t xml:space="preserve"> artículo 392 del ET, el cual fue agregado con el artículo 16 de la Ley 2070 de diciembre de 2020</w:t>
              </w:r>
            </w:hyperlink>
            <w:r w:rsidR="006D730B">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4E0B9462" w14:textId="77777777" w:rsidR="00AE0419" w:rsidRDefault="00AE0419" w:rsidP="0025448B">
            <w:pPr>
              <w:spacing w:after="0" w:line="360" w:lineRule="auto"/>
              <w:jc w:val="center"/>
              <w:rPr>
                <w:rFonts w:ascii="Arial" w:hAnsi="Arial" w:cs="Arial"/>
                <w:sz w:val="24"/>
                <w:szCs w:val="24"/>
                <w:lang w:val="es-ES_tradnl" w:eastAsia="es-CO"/>
              </w:rPr>
            </w:pPr>
          </w:p>
          <w:p w14:paraId="22FFA6AC" w14:textId="0B6F75EC" w:rsidR="007352C5" w:rsidRPr="001A3A39" w:rsidRDefault="007352C5"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w:t>
            </w:r>
          </w:p>
        </w:tc>
        <w:tc>
          <w:tcPr>
            <w:tcW w:w="1276" w:type="dxa"/>
            <w:tcBorders>
              <w:top w:val="single" w:sz="8" w:space="0" w:color="4F81BD"/>
              <w:left w:val="single" w:sz="8" w:space="0" w:color="4F81BD"/>
              <w:bottom w:val="single" w:sz="8" w:space="0" w:color="4F81BD"/>
              <w:right w:val="single" w:sz="8" w:space="0" w:color="4F81BD"/>
            </w:tcBorders>
          </w:tcPr>
          <w:p w14:paraId="4A20361A" w14:textId="77777777" w:rsidR="00AE0419" w:rsidRDefault="00AE0419" w:rsidP="0025448B">
            <w:pPr>
              <w:spacing w:after="0" w:line="360" w:lineRule="auto"/>
              <w:jc w:val="center"/>
              <w:rPr>
                <w:rFonts w:ascii="Arial" w:hAnsi="Arial" w:cs="Arial"/>
                <w:sz w:val="24"/>
                <w:szCs w:val="24"/>
                <w:lang w:val="es-ES_tradnl" w:eastAsia="es-CO"/>
              </w:rPr>
            </w:pPr>
          </w:p>
          <w:p w14:paraId="6EEC19B9" w14:textId="2D484F8A" w:rsidR="000A5EE8" w:rsidRPr="008C5256" w:rsidRDefault="000A5EE8" w:rsidP="0025448B">
            <w:pPr>
              <w:spacing w:after="0" w:line="360" w:lineRule="auto"/>
              <w:jc w:val="center"/>
              <w:rPr>
                <w:rFonts w:ascii="Arial" w:hAnsi="Arial" w:cs="Arial"/>
                <w:sz w:val="24"/>
                <w:szCs w:val="24"/>
                <w:lang w:val="es-ES_tradnl" w:eastAsia="es-CO"/>
              </w:rPr>
            </w:pPr>
            <w:r w:rsidRPr="008C5256">
              <w:rPr>
                <w:rFonts w:ascii="Arial" w:hAnsi="Arial" w:cs="Arial"/>
                <w:sz w:val="24"/>
                <w:szCs w:val="24"/>
                <w:lang w:val="es-ES_tradnl" w:eastAsia="es-CO"/>
              </w:rPr>
              <w:t xml:space="preserve">Entre enero </w:t>
            </w:r>
            <w:r w:rsidR="00174F28">
              <w:rPr>
                <w:rFonts w:ascii="Arial" w:hAnsi="Arial" w:cs="Arial"/>
                <w:sz w:val="24"/>
                <w:szCs w:val="24"/>
                <w:lang w:val="es-ES_tradnl" w:eastAsia="es-CO"/>
              </w:rPr>
              <w:t xml:space="preserve">1 </w:t>
            </w:r>
            <w:r w:rsidRPr="008C5256">
              <w:rPr>
                <w:rFonts w:ascii="Arial" w:hAnsi="Arial" w:cs="Arial"/>
                <w:sz w:val="24"/>
                <w:szCs w:val="24"/>
                <w:lang w:val="es-ES_tradnl" w:eastAsia="es-CO"/>
              </w:rPr>
              <w:t xml:space="preserve">y </w:t>
            </w:r>
            <w:r w:rsidRPr="008C5256">
              <w:rPr>
                <w:rFonts w:ascii="Arial" w:hAnsi="Arial" w:cs="Arial"/>
                <w:sz w:val="24"/>
                <w:szCs w:val="24"/>
                <w:lang w:val="es-ES_tradnl" w:eastAsia="es-CO"/>
              </w:rPr>
              <w:lastRenderedPageBreak/>
              <w:t>mayo</w:t>
            </w:r>
            <w:r w:rsidR="00174F28">
              <w:rPr>
                <w:rFonts w:ascii="Arial" w:hAnsi="Arial" w:cs="Arial"/>
                <w:sz w:val="24"/>
                <w:szCs w:val="24"/>
                <w:lang w:val="es-ES_tradnl" w:eastAsia="es-CO"/>
              </w:rPr>
              <w:t xml:space="preserve"> 31</w:t>
            </w:r>
            <w:r w:rsidRPr="008C5256">
              <w:rPr>
                <w:rFonts w:ascii="Arial" w:hAnsi="Arial" w:cs="Arial"/>
                <w:sz w:val="24"/>
                <w:szCs w:val="24"/>
                <w:lang w:val="es-ES_tradnl" w:eastAsia="es-CO"/>
              </w:rPr>
              <w:t xml:space="preserve"> de 2025</w:t>
            </w:r>
            <w:r w:rsidR="008C5256" w:rsidRPr="008C5256">
              <w:rPr>
                <w:rFonts w:ascii="Arial" w:hAnsi="Arial" w:cs="Arial"/>
                <w:sz w:val="24"/>
                <w:szCs w:val="24"/>
                <w:lang w:val="es-ES_tradnl" w:eastAsia="es-CO"/>
              </w:rPr>
              <w:t>:</w:t>
            </w:r>
          </w:p>
          <w:p w14:paraId="2D220A3A" w14:textId="4CDD5C04" w:rsidR="007352C5" w:rsidRPr="00DB7B83" w:rsidRDefault="000A5EE8" w:rsidP="0025448B">
            <w:pPr>
              <w:spacing w:after="0" w:line="360" w:lineRule="auto"/>
              <w:jc w:val="center"/>
              <w:rPr>
                <w:rFonts w:ascii="Arial" w:hAnsi="Arial" w:cs="Arial"/>
                <w:b/>
                <w:bCs/>
                <w:sz w:val="24"/>
                <w:szCs w:val="24"/>
                <w:lang w:val="es-ES_tradnl" w:eastAsia="es-CO"/>
              </w:rPr>
            </w:pPr>
            <w:r w:rsidRPr="00DB7B83">
              <w:rPr>
                <w:rFonts w:ascii="Arial" w:hAnsi="Arial" w:cs="Arial"/>
                <w:b/>
                <w:bCs/>
                <w:sz w:val="24"/>
                <w:szCs w:val="24"/>
                <w:lang w:val="es-ES_tradnl" w:eastAsia="es-CO"/>
              </w:rPr>
              <w:t>4</w:t>
            </w:r>
            <w:r w:rsidR="008C5256" w:rsidRPr="00DB7B83">
              <w:rPr>
                <w:rFonts w:ascii="Arial" w:hAnsi="Arial" w:cs="Arial"/>
                <w:b/>
                <w:bCs/>
                <w:sz w:val="24"/>
                <w:szCs w:val="24"/>
                <w:lang w:val="es-ES_tradnl" w:eastAsia="es-CO"/>
              </w:rPr>
              <w:t xml:space="preserve"> UVT</w:t>
            </w:r>
          </w:p>
          <w:p w14:paraId="222A1D8A" w14:textId="77777777" w:rsidR="000A5EE8" w:rsidRPr="008C5256" w:rsidRDefault="000A5EE8" w:rsidP="0025448B">
            <w:pPr>
              <w:spacing w:after="0" w:line="360" w:lineRule="auto"/>
              <w:jc w:val="center"/>
              <w:rPr>
                <w:rFonts w:ascii="Arial" w:hAnsi="Arial" w:cs="Arial"/>
                <w:sz w:val="24"/>
                <w:szCs w:val="24"/>
                <w:lang w:val="es-ES_tradnl" w:eastAsia="es-CO"/>
              </w:rPr>
            </w:pPr>
          </w:p>
          <w:p w14:paraId="2B3BDC96" w14:textId="07F70D02" w:rsidR="000A5EE8" w:rsidRPr="008C5256" w:rsidRDefault="000A5EE8" w:rsidP="0025448B">
            <w:pPr>
              <w:spacing w:after="0" w:line="360" w:lineRule="auto"/>
              <w:jc w:val="center"/>
              <w:rPr>
                <w:rFonts w:ascii="Arial" w:hAnsi="Arial" w:cs="Arial"/>
                <w:sz w:val="24"/>
                <w:szCs w:val="24"/>
                <w:lang w:val="es-ES_tradnl" w:eastAsia="es-CO"/>
              </w:rPr>
            </w:pPr>
            <w:r w:rsidRPr="008C5256">
              <w:rPr>
                <w:rFonts w:ascii="Arial" w:hAnsi="Arial" w:cs="Arial"/>
                <w:sz w:val="24"/>
                <w:szCs w:val="24"/>
                <w:lang w:val="es-ES_tradnl" w:eastAsia="es-CO"/>
              </w:rPr>
              <w:t>Entre junio 1</w:t>
            </w:r>
            <w:r w:rsidR="00174F28">
              <w:rPr>
                <w:rFonts w:ascii="Arial" w:hAnsi="Arial" w:cs="Arial"/>
                <w:sz w:val="24"/>
                <w:szCs w:val="24"/>
                <w:lang w:val="es-ES_tradnl" w:eastAsia="es-CO"/>
              </w:rPr>
              <w:t xml:space="preserve"> </w:t>
            </w:r>
            <w:r w:rsidRPr="008C5256">
              <w:rPr>
                <w:rFonts w:ascii="Arial" w:hAnsi="Arial" w:cs="Arial"/>
                <w:sz w:val="24"/>
                <w:szCs w:val="24"/>
                <w:lang w:val="es-ES_tradnl" w:eastAsia="es-CO"/>
              </w:rPr>
              <w:t>y diciembre 31 de 2025</w:t>
            </w:r>
            <w:r w:rsidR="008C5256" w:rsidRPr="008C5256">
              <w:rPr>
                <w:rFonts w:ascii="Arial" w:hAnsi="Arial" w:cs="Arial"/>
                <w:sz w:val="24"/>
                <w:szCs w:val="24"/>
                <w:lang w:val="es-ES_tradnl" w:eastAsia="es-CO"/>
              </w:rPr>
              <w:t>:</w:t>
            </w:r>
          </w:p>
          <w:p w14:paraId="7B22EA4C" w14:textId="2605DF09" w:rsidR="000A5EE8" w:rsidRPr="00DB7B83" w:rsidRDefault="000A5EE8" w:rsidP="0025448B">
            <w:pPr>
              <w:spacing w:after="0" w:line="360" w:lineRule="auto"/>
              <w:jc w:val="center"/>
              <w:rPr>
                <w:rFonts w:ascii="Arial" w:hAnsi="Arial" w:cs="Arial"/>
                <w:b/>
                <w:bCs/>
                <w:sz w:val="24"/>
                <w:szCs w:val="24"/>
                <w:lang w:val="es-ES_tradnl" w:eastAsia="es-CO"/>
              </w:rPr>
            </w:pPr>
            <w:r w:rsidRPr="00DB7B83">
              <w:rPr>
                <w:rFonts w:ascii="Arial" w:hAnsi="Arial" w:cs="Arial"/>
                <w:b/>
                <w:bCs/>
                <w:sz w:val="24"/>
                <w:szCs w:val="24"/>
                <w:lang w:val="es-ES_tradnl" w:eastAsia="es-CO"/>
              </w:rPr>
              <w:t>2</w:t>
            </w:r>
            <w:r w:rsidR="008C5256" w:rsidRPr="00DB7B83">
              <w:rPr>
                <w:rFonts w:ascii="Arial" w:hAnsi="Arial" w:cs="Arial"/>
                <w:b/>
                <w:bCs/>
                <w:sz w:val="24"/>
                <w:szCs w:val="24"/>
                <w:lang w:val="es-ES_tradnl" w:eastAsia="es-CO"/>
              </w:rPr>
              <w:t xml:space="preserve"> UVT</w:t>
            </w:r>
          </w:p>
          <w:p w14:paraId="44A9D872" w14:textId="0B845636" w:rsidR="000A5EE8" w:rsidRPr="008C5256" w:rsidRDefault="000A5EE8" w:rsidP="0025448B">
            <w:pPr>
              <w:spacing w:after="0" w:line="360" w:lineRule="auto"/>
              <w:jc w:val="center"/>
              <w:rPr>
                <w:rFonts w:ascii="Arial" w:hAnsi="Arial" w:cs="Arial"/>
                <w:sz w:val="24"/>
                <w:szCs w:val="24"/>
                <w:lang w:val="es-ES_tradnl" w:eastAsia="es-CO"/>
              </w:rPr>
            </w:pPr>
          </w:p>
        </w:tc>
        <w:tc>
          <w:tcPr>
            <w:tcW w:w="1559" w:type="dxa"/>
            <w:tcBorders>
              <w:top w:val="single" w:sz="8" w:space="0" w:color="4F81BD"/>
              <w:left w:val="single" w:sz="8" w:space="0" w:color="4F81BD"/>
              <w:bottom w:val="single" w:sz="8" w:space="0" w:color="4F81BD"/>
              <w:right w:val="single" w:sz="8" w:space="0" w:color="4F81BD"/>
            </w:tcBorders>
          </w:tcPr>
          <w:p w14:paraId="07228B9C" w14:textId="77777777" w:rsidR="000A5EE8" w:rsidRPr="008C5256" w:rsidRDefault="000A5EE8" w:rsidP="0025448B">
            <w:pPr>
              <w:spacing w:after="0" w:line="360" w:lineRule="auto"/>
              <w:jc w:val="center"/>
              <w:rPr>
                <w:rFonts w:ascii="Arial" w:hAnsi="Arial" w:cs="Arial"/>
                <w:sz w:val="24"/>
                <w:szCs w:val="24"/>
                <w:lang w:val="es-ES_tradnl" w:eastAsia="es-CO"/>
              </w:rPr>
            </w:pPr>
          </w:p>
          <w:p w14:paraId="238D5757" w14:textId="77777777" w:rsidR="000A5EE8" w:rsidRPr="008C5256" w:rsidRDefault="000A5EE8" w:rsidP="0025448B">
            <w:pPr>
              <w:spacing w:after="0" w:line="360" w:lineRule="auto"/>
              <w:jc w:val="center"/>
              <w:rPr>
                <w:rFonts w:ascii="Arial" w:hAnsi="Arial" w:cs="Arial"/>
                <w:sz w:val="24"/>
                <w:szCs w:val="24"/>
                <w:lang w:val="es-ES_tradnl" w:eastAsia="es-CO"/>
              </w:rPr>
            </w:pPr>
          </w:p>
          <w:p w14:paraId="72302959" w14:textId="77777777" w:rsidR="000A5EE8" w:rsidRPr="008C5256" w:rsidRDefault="000A5EE8" w:rsidP="0025448B">
            <w:pPr>
              <w:spacing w:after="0" w:line="360" w:lineRule="auto"/>
              <w:jc w:val="center"/>
              <w:rPr>
                <w:rFonts w:ascii="Arial" w:hAnsi="Arial" w:cs="Arial"/>
                <w:sz w:val="24"/>
                <w:szCs w:val="24"/>
                <w:lang w:val="es-ES_tradnl" w:eastAsia="es-CO"/>
              </w:rPr>
            </w:pPr>
          </w:p>
          <w:p w14:paraId="29D0D3A7" w14:textId="77777777" w:rsidR="000A5EE8" w:rsidRPr="008C5256" w:rsidRDefault="000A5EE8" w:rsidP="0025448B">
            <w:pPr>
              <w:spacing w:after="0" w:line="360" w:lineRule="auto"/>
              <w:jc w:val="center"/>
              <w:rPr>
                <w:rFonts w:ascii="Arial" w:hAnsi="Arial" w:cs="Arial"/>
                <w:sz w:val="24"/>
                <w:szCs w:val="24"/>
                <w:lang w:val="es-ES_tradnl" w:eastAsia="es-CO"/>
              </w:rPr>
            </w:pPr>
          </w:p>
          <w:p w14:paraId="37DB6F99" w14:textId="77777777" w:rsidR="00174F28" w:rsidRDefault="00174F28" w:rsidP="0025448B">
            <w:pPr>
              <w:spacing w:after="0" w:line="360" w:lineRule="auto"/>
              <w:jc w:val="center"/>
              <w:rPr>
                <w:rFonts w:ascii="Arial" w:hAnsi="Arial" w:cs="Arial"/>
                <w:sz w:val="24"/>
                <w:szCs w:val="24"/>
                <w:lang w:val="es-ES_tradnl" w:eastAsia="es-CO"/>
              </w:rPr>
            </w:pPr>
          </w:p>
          <w:p w14:paraId="4C2BA7FA" w14:textId="317C5BAA" w:rsidR="007352C5" w:rsidRPr="008C5256"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2B5EA8" w:rsidRPr="008C5256">
              <w:rPr>
                <w:rFonts w:ascii="Arial" w:hAnsi="Arial" w:cs="Arial"/>
                <w:sz w:val="24"/>
                <w:szCs w:val="24"/>
                <w:lang w:val="es-ES_tradnl" w:eastAsia="es-CO"/>
              </w:rPr>
              <w:t>1</w:t>
            </w:r>
            <w:r w:rsidR="000A5EE8" w:rsidRPr="008C5256">
              <w:rPr>
                <w:rFonts w:ascii="Arial" w:hAnsi="Arial" w:cs="Arial"/>
                <w:sz w:val="24"/>
                <w:szCs w:val="24"/>
                <w:lang w:val="es-ES_tradnl" w:eastAsia="es-CO"/>
              </w:rPr>
              <w:t>99</w:t>
            </w:r>
            <w:r w:rsidR="00203238" w:rsidRPr="008C5256">
              <w:rPr>
                <w:rFonts w:ascii="Arial" w:hAnsi="Arial" w:cs="Arial"/>
                <w:sz w:val="24"/>
                <w:szCs w:val="24"/>
                <w:lang w:val="es-ES_tradnl" w:eastAsia="es-CO"/>
              </w:rPr>
              <w:t>.000</w:t>
            </w:r>
          </w:p>
          <w:p w14:paraId="190EAF57" w14:textId="77777777" w:rsidR="000A5EE8" w:rsidRPr="008C5256" w:rsidRDefault="000A5EE8" w:rsidP="0025448B">
            <w:pPr>
              <w:spacing w:after="0" w:line="360" w:lineRule="auto"/>
              <w:jc w:val="center"/>
              <w:rPr>
                <w:rFonts w:ascii="Arial" w:hAnsi="Arial" w:cs="Arial"/>
                <w:sz w:val="24"/>
                <w:szCs w:val="24"/>
                <w:lang w:val="es-ES_tradnl" w:eastAsia="es-CO"/>
              </w:rPr>
            </w:pPr>
          </w:p>
          <w:p w14:paraId="5CF5277C" w14:textId="77777777" w:rsidR="000A5EE8" w:rsidRPr="008C5256" w:rsidRDefault="000A5EE8" w:rsidP="0025448B">
            <w:pPr>
              <w:spacing w:after="0" w:line="360" w:lineRule="auto"/>
              <w:jc w:val="center"/>
              <w:rPr>
                <w:rFonts w:ascii="Arial" w:hAnsi="Arial" w:cs="Arial"/>
                <w:sz w:val="24"/>
                <w:szCs w:val="24"/>
                <w:lang w:val="es-ES_tradnl" w:eastAsia="es-CO"/>
              </w:rPr>
            </w:pPr>
          </w:p>
          <w:p w14:paraId="367045E4" w14:textId="77777777" w:rsidR="000A5EE8" w:rsidRPr="008C5256" w:rsidRDefault="000A5EE8" w:rsidP="0025448B">
            <w:pPr>
              <w:spacing w:after="0" w:line="360" w:lineRule="auto"/>
              <w:jc w:val="center"/>
              <w:rPr>
                <w:rFonts w:ascii="Arial" w:hAnsi="Arial" w:cs="Arial"/>
                <w:sz w:val="24"/>
                <w:szCs w:val="24"/>
                <w:lang w:val="es-ES_tradnl" w:eastAsia="es-CO"/>
              </w:rPr>
            </w:pPr>
          </w:p>
          <w:p w14:paraId="1234CF6F" w14:textId="77777777" w:rsidR="000A5EE8" w:rsidRPr="008C5256" w:rsidRDefault="000A5EE8" w:rsidP="0025448B">
            <w:pPr>
              <w:spacing w:after="0" w:line="360" w:lineRule="auto"/>
              <w:jc w:val="center"/>
              <w:rPr>
                <w:rFonts w:ascii="Arial" w:hAnsi="Arial" w:cs="Arial"/>
                <w:sz w:val="24"/>
                <w:szCs w:val="24"/>
                <w:lang w:val="es-ES_tradnl" w:eastAsia="es-CO"/>
              </w:rPr>
            </w:pPr>
          </w:p>
          <w:p w14:paraId="09DA6537" w14:textId="77777777" w:rsidR="000A5EE8" w:rsidRPr="008C5256" w:rsidRDefault="000A5EE8" w:rsidP="0025448B">
            <w:pPr>
              <w:spacing w:after="0" w:line="360" w:lineRule="auto"/>
              <w:jc w:val="center"/>
              <w:rPr>
                <w:rFonts w:ascii="Arial" w:hAnsi="Arial" w:cs="Arial"/>
                <w:sz w:val="24"/>
                <w:szCs w:val="24"/>
                <w:lang w:val="es-ES_tradnl" w:eastAsia="es-CO"/>
              </w:rPr>
            </w:pPr>
          </w:p>
          <w:p w14:paraId="6327496F" w14:textId="77777777" w:rsidR="000A5EE8" w:rsidRPr="008C5256" w:rsidRDefault="000A5EE8" w:rsidP="0025448B">
            <w:pPr>
              <w:spacing w:after="0" w:line="360" w:lineRule="auto"/>
              <w:jc w:val="center"/>
              <w:rPr>
                <w:rFonts w:ascii="Arial" w:hAnsi="Arial" w:cs="Arial"/>
                <w:sz w:val="24"/>
                <w:szCs w:val="24"/>
                <w:lang w:val="es-ES_tradnl" w:eastAsia="es-CO"/>
              </w:rPr>
            </w:pPr>
          </w:p>
          <w:p w14:paraId="42E15D96" w14:textId="0AD546BA" w:rsidR="000A5EE8" w:rsidRPr="008C5256"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0A5EE8" w:rsidRPr="008C5256">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tcPr>
          <w:p w14:paraId="5293084F" w14:textId="77777777" w:rsidR="000A5EE8" w:rsidRPr="008C5256" w:rsidRDefault="000A5EE8" w:rsidP="0025448B">
            <w:pPr>
              <w:spacing w:after="0" w:line="360" w:lineRule="auto"/>
              <w:jc w:val="center"/>
              <w:rPr>
                <w:rFonts w:ascii="Arial" w:hAnsi="Arial" w:cs="Arial"/>
                <w:sz w:val="24"/>
                <w:szCs w:val="24"/>
                <w:lang w:val="es-ES_tradnl" w:eastAsia="es-CO"/>
              </w:rPr>
            </w:pPr>
          </w:p>
          <w:p w14:paraId="782DF0D1" w14:textId="77777777" w:rsidR="000A5EE8" w:rsidRPr="008C5256" w:rsidRDefault="000A5EE8" w:rsidP="0025448B">
            <w:pPr>
              <w:spacing w:after="0" w:line="360" w:lineRule="auto"/>
              <w:jc w:val="center"/>
              <w:rPr>
                <w:rFonts w:ascii="Arial" w:hAnsi="Arial" w:cs="Arial"/>
                <w:sz w:val="24"/>
                <w:szCs w:val="24"/>
                <w:lang w:val="es-ES_tradnl" w:eastAsia="es-CO"/>
              </w:rPr>
            </w:pPr>
          </w:p>
          <w:p w14:paraId="7FB7F341" w14:textId="77777777" w:rsidR="000A5EE8" w:rsidRPr="008C5256" w:rsidRDefault="000A5EE8" w:rsidP="0025448B">
            <w:pPr>
              <w:spacing w:after="0" w:line="360" w:lineRule="auto"/>
              <w:jc w:val="center"/>
              <w:rPr>
                <w:rFonts w:ascii="Arial" w:hAnsi="Arial" w:cs="Arial"/>
                <w:sz w:val="24"/>
                <w:szCs w:val="24"/>
                <w:lang w:val="es-ES_tradnl" w:eastAsia="es-CO"/>
              </w:rPr>
            </w:pPr>
          </w:p>
          <w:p w14:paraId="3703A412" w14:textId="77777777" w:rsidR="000A5EE8" w:rsidRPr="008C5256" w:rsidRDefault="000A5EE8" w:rsidP="0025448B">
            <w:pPr>
              <w:spacing w:after="0" w:line="360" w:lineRule="auto"/>
              <w:jc w:val="center"/>
              <w:rPr>
                <w:rFonts w:ascii="Arial" w:hAnsi="Arial" w:cs="Arial"/>
                <w:sz w:val="24"/>
                <w:szCs w:val="24"/>
                <w:lang w:val="es-ES_tradnl" w:eastAsia="es-CO"/>
              </w:rPr>
            </w:pPr>
          </w:p>
          <w:p w14:paraId="70D59615" w14:textId="77777777" w:rsidR="00174F28" w:rsidRDefault="00174F28" w:rsidP="0025448B">
            <w:pPr>
              <w:spacing w:after="0" w:line="360" w:lineRule="auto"/>
              <w:jc w:val="center"/>
              <w:rPr>
                <w:rFonts w:ascii="Arial" w:hAnsi="Arial" w:cs="Arial"/>
                <w:sz w:val="24"/>
                <w:szCs w:val="24"/>
                <w:lang w:val="es-ES_tradnl" w:eastAsia="es-CO"/>
              </w:rPr>
            </w:pPr>
          </w:p>
          <w:p w14:paraId="79D074F6" w14:textId="7855060A" w:rsidR="007352C5" w:rsidRPr="008C5256" w:rsidRDefault="007352C5" w:rsidP="0025448B">
            <w:pPr>
              <w:spacing w:after="0" w:line="360" w:lineRule="auto"/>
              <w:jc w:val="center"/>
              <w:rPr>
                <w:rFonts w:ascii="Arial" w:hAnsi="Arial" w:cs="Arial"/>
                <w:sz w:val="24"/>
                <w:szCs w:val="24"/>
                <w:lang w:val="es-ES_tradnl" w:eastAsia="es-CO"/>
              </w:rPr>
            </w:pPr>
            <w:r w:rsidRPr="008C5256">
              <w:rPr>
                <w:rFonts w:ascii="Arial" w:hAnsi="Arial" w:cs="Arial"/>
                <w:sz w:val="24"/>
                <w:szCs w:val="24"/>
                <w:lang w:val="es-ES_tradnl" w:eastAsia="es-CO"/>
              </w:rPr>
              <w:t>4</w:t>
            </w:r>
            <w:r w:rsidR="008C1D49" w:rsidRPr="008C5256">
              <w:rPr>
                <w:rFonts w:ascii="Arial" w:hAnsi="Arial" w:cs="Arial"/>
                <w:sz w:val="24"/>
                <w:szCs w:val="24"/>
                <w:lang w:val="es-ES_tradnl" w:eastAsia="es-CO"/>
              </w:rPr>
              <w:t xml:space="preserve"> </w:t>
            </w:r>
            <w:r w:rsidRPr="008C5256">
              <w:rPr>
                <w:rFonts w:ascii="Arial" w:hAnsi="Arial" w:cs="Arial"/>
                <w:sz w:val="24"/>
                <w:szCs w:val="24"/>
                <w:lang w:val="es-ES_tradnl" w:eastAsia="es-CO"/>
              </w:rPr>
              <w:t>%</w:t>
            </w:r>
          </w:p>
          <w:p w14:paraId="78E17545" w14:textId="77777777" w:rsidR="000A5EE8" w:rsidRPr="008C5256" w:rsidRDefault="000A5EE8" w:rsidP="0025448B">
            <w:pPr>
              <w:spacing w:after="0" w:line="360" w:lineRule="auto"/>
              <w:jc w:val="center"/>
              <w:rPr>
                <w:rFonts w:ascii="Arial" w:hAnsi="Arial" w:cs="Arial"/>
                <w:sz w:val="24"/>
                <w:szCs w:val="24"/>
                <w:lang w:val="es-ES_tradnl" w:eastAsia="es-CO"/>
              </w:rPr>
            </w:pPr>
          </w:p>
          <w:p w14:paraId="0E9FDABC" w14:textId="77777777" w:rsidR="000A5EE8" w:rsidRPr="008C5256" w:rsidRDefault="000A5EE8" w:rsidP="0025448B">
            <w:pPr>
              <w:spacing w:after="0" w:line="360" w:lineRule="auto"/>
              <w:jc w:val="center"/>
              <w:rPr>
                <w:rFonts w:ascii="Arial" w:hAnsi="Arial" w:cs="Arial"/>
                <w:sz w:val="24"/>
                <w:szCs w:val="24"/>
                <w:lang w:val="es-ES_tradnl" w:eastAsia="es-CO"/>
              </w:rPr>
            </w:pPr>
          </w:p>
          <w:p w14:paraId="32EA4410" w14:textId="77777777" w:rsidR="000A5EE8" w:rsidRPr="008C5256" w:rsidRDefault="000A5EE8" w:rsidP="0025448B">
            <w:pPr>
              <w:spacing w:after="0" w:line="360" w:lineRule="auto"/>
              <w:jc w:val="center"/>
              <w:rPr>
                <w:rFonts w:ascii="Arial" w:hAnsi="Arial" w:cs="Arial"/>
                <w:sz w:val="24"/>
                <w:szCs w:val="24"/>
                <w:lang w:val="es-ES_tradnl" w:eastAsia="es-CO"/>
              </w:rPr>
            </w:pPr>
          </w:p>
          <w:p w14:paraId="5D0AA0E4" w14:textId="77777777" w:rsidR="000A5EE8" w:rsidRPr="008C5256" w:rsidRDefault="000A5EE8" w:rsidP="0025448B">
            <w:pPr>
              <w:spacing w:after="0" w:line="360" w:lineRule="auto"/>
              <w:jc w:val="center"/>
              <w:rPr>
                <w:rFonts w:ascii="Arial" w:hAnsi="Arial" w:cs="Arial"/>
                <w:sz w:val="24"/>
                <w:szCs w:val="24"/>
                <w:lang w:val="es-ES_tradnl" w:eastAsia="es-CO"/>
              </w:rPr>
            </w:pPr>
          </w:p>
          <w:p w14:paraId="3CE2B36E" w14:textId="77777777" w:rsidR="000A5EE8" w:rsidRPr="008C5256" w:rsidRDefault="000A5EE8" w:rsidP="0025448B">
            <w:pPr>
              <w:spacing w:after="0" w:line="360" w:lineRule="auto"/>
              <w:jc w:val="center"/>
              <w:rPr>
                <w:rFonts w:ascii="Arial" w:hAnsi="Arial" w:cs="Arial"/>
                <w:sz w:val="24"/>
                <w:szCs w:val="24"/>
                <w:lang w:val="es-ES_tradnl" w:eastAsia="es-CO"/>
              </w:rPr>
            </w:pPr>
          </w:p>
          <w:p w14:paraId="274D9808" w14:textId="77777777" w:rsidR="000A5EE8" w:rsidRPr="008C5256" w:rsidRDefault="000A5EE8" w:rsidP="0025448B">
            <w:pPr>
              <w:spacing w:after="0" w:line="360" w:lineRule="auto"/>
              <w:jc w:val="center"/>
              <w:rPr>
                <w:rFonts w:ascii="Arial" w:hAnsi="Arial" w:cs="Arial"/>
                <w:sz w:val="24"/>
                <w:szCs w:val="24"/>
                <w:lang w:val="es-ES_tradnl" w:eastAsia="es-CO"/>
              </w:rPr>
            </w:pPr>
          </w:p>
          <w:p w14:paraId="5AD02AF8" w14:textId="3307095D" w:rsidR="000A5EE8" w:rsidRPr="008C5256" w:rsidRDefault="000A5EE8" w:rsidP="0025448B">
            <w:pPr>
              <w:spacing w:after="0" w:line="360" w:lineRule="auto"/>
              <w:jc w:val="center"/>
              <w:rPr>
                <w:rFonts w:ascii="Arial" w:hAnsi="Arial" w:cs="Arial"/>
                <w:sz w:val="24"/>
                <w:szCs w:val="24"/>
                <w:lang w:val="es-ES_tradnl" w:eastAsia="es-CO"/>
              </w:rPr>
            </w:pPr>
            <w:r w:rsidRPr="008C5256">
              <w:rPr>
                <w:rFonts w:ascii="Arial" w:hAnsi="Arial" w:cs="Arial"/>
                <w:sz w:val="24"/>
                <w:szCs w:val="24"/>
                <w:lang w:val="es-ES_tradnl" w:eastAsia="es-CO"/>
              </w:rPr>
              <w:t>4</w:t>
            </w:r>
            <w:r w:rsidR="005A6421">
              <w:rPr>
                <w:rFonts w:ascii="Arial" w:hAnsi="Arial" w:cs="Arial"/>
                <w:sz w:val="24"/>
                <w:szCs w:val="24"/>
                <w:lang w:val="es-ES_tradnl" w:eastAsia="es-CO"/>
              </w:rPr>
              <w:t xml:space="preserve"> </w:t>
            </w:r>
            <w:r w:rsidRPr="008C5256">
              <w:rPr>
                <w:rFonts w:ascii="Arial" w:hAnsi="Arial" w:cs="Arial"/>
                <w:sz w:val="24"/>
                <w:szCs w:val="24"/>
                <w:lang w:val="es-ES_tradnl" w:eastAsia="es-CO"/>
              </w:rPr>
              <w:t>%</w:t>
            </w:r>
          </w:p>
        </w:tc>
      </w:tr>
      <w:tr w:rsidR="00211D87" w:rsidRPr="001A3A39" w14:paraId="3FE63DDC" w14:textId="77777777" w:rsidTr="00857C07">
        <w:trPr>
          <w:trHeight w:val="360"/>
          <w:jc w:val="center"/>
        </w:trPr>
        <w:tc>
          <w:tcPr>
            <w:tcW w:w="699" w:type="dxa"/>
            <w:tcBorders>
              <w:top w:val="single" w:sz="8" w:space="0" w:color="4F81BD"/>
              <w:left w:val="single" w:sz="8" w:space="0" w:color="4F81BD"/>
              <w:bottom w:val="single" w:sz="8" w:space="0" w:color="4F81BD"/>
              <w:right w:val="single" w:sz="8" w:space="0" w:color="4F81BD"/>
            </w:tcBorders>
          </w:tcPr>
          <w:p w14:paraId="3A5D9DB7" w14:textId="6624822D" w:rsidR="00211D87" w:rsidRPr="001A3A39" w:rsidRDefault="00211D87" w:rsidP="0008088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6</w:t>
            </w:r>
          </w:p>
        </w:tc>
        <w:tc>
          <w:tcPr>
            <w:tcW w:w="4111" w:type="dxa"/>
            <w:tcBorders>
              <w:top w:val="single" w:sz="8" w:space="0" w:color="4F81BD"/>
              <w:left w:val="single" w:sz="8" w:space="0" w:color="4F81BD"/>
              <w:bottom w:val="single" w:sz="8" w:space="0" w:color="4F81BD"/>
              <w:right w:val="single" w:sz="8" w:space="0" w:color="4F81BD"/>
            </w:tcBorders>
            <w:vAlign w:val="center"/>
          </w:tcPr>
          <w:p w14:paraId="082D5839" w14:textId="77777777" w:rsidR="00211D87" w:rsidRPr="001A3A39" w:rsidRDefault="00211D87" w:rsidP="00211D87">
            <w:pPr>
              <w:spacing w:after="0" w:line="360" w:lineRule="auto"/>
              <w:jc w:val="both"/>
              <w:rPr>
                <w:rFonts w:ascii="Arial" w:hAnsi="Arial" w:cs="Arial"/>
                <w:sz w:val="24"/>
                <w:szCs w:val="24"/>
                <w:lang w:val="es-ES_tradnl" w:eastAsia="es-CO"/>
              </w:rPr>
            </w:pPr>
            <w:r w:rsidRPr="001A3A39">
              <w:rPr>
                <w:rFonts w:ascii="Arial" w:hAnsi="Arial" w:cs="Arial"/>
                <w:b/>
                <w:bCs/>
                <w:sz w:val="24"/>
                <w:szCs w:val="24"/>
                <w:lang w:val="es-ES_tradnl" w:eastAsia="es-CO"/>
              </w:rPr>
              <w:t>Servicios en general</w:t>
            </w:r>
            <w:r w:rsidRPr="001A3A39">
              <w:rPr>
                <w:rFonts w:ascii="Arial" w:hAnsi="Arial" w:cs="Arial"/>
                <w:sz w:val="24"/>
                <w:szCs w:val="24"/>
                <w:lang w:val="es-ES_tradnl" w:eastAsia="es-CO"/>
              </w:rPr>
              <w:t xml:space="preserve"> </w:t>
            </w:r>
            <w:r w:rsidRPr="001A3A39">
              <w:rPr>
                <w:rFonts w:ascii="Arial" w:hAnsi="Arial" w:cs="Arial"/>
                <w:b/>
                <w:sz w:val="24"/>
                <w:szCs w:val="24"/>
                <w:lang w:val="es-ES_tradnl" w:eastAsia="es-CO"/>
              </w:rPr>
              <w:t>a personas naturales que sí son declarantes de renta</w:t>
            </w:r>
          </w:p>
          <w:p w14:paraId="03857120" w14:textId="7ABE767E" w:rsidR="00211D87" w:rsidRPr="001A3A39" w:rsidRDefault="00211D87" w:rsidP="00211D87">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La persona natural será “declarante de renta” solo si los pagos o abonos en cuenta que le realice un mismo agente de retención, durante el año </w:t>
            </w:r>
            <w:r w:rsidRPr="001A3A39">
              <w:rPr>
                <w:rFonts w:ascii="Arial" w:hAnsi="Arial" w:cs="Arial"/>
                <w:color w:val="0070C0"/>
                <w:sz w:val="24"/>
                <w:szCs w:val="24"/>
                <w:lang w:val="es-ES_tradnl" w:eastAsia="es-CO"/>
              </w:rPr>
              <w:t>2025,</w:t>
            </w:r>
            <w:r w:rsidRPr="001A3A39">
              <w:rPr>
                <w:rFonts w:ascii="Arial" w:hAnsi="Arial" w:cs="Arial"/>
                <w:sz w:val="24"/>
                <w:szCs w:val="24"/>
                <w:lang w:val="es-ES_tradnl" w:eastAsia="es-CO"/>
              </w:rPr>
              <w:t xml:space="preserve"> exceden los $164.337.000 (o 3.300 UVT); si no exceden de tal tope, se aplica la tarifa del 6 %; </w:t>
            </w:r>
            <w:r>
              <w:rPr>
                <w:rFonts w:ascii="Arial" w:hAnsi="Arial" w:cs="Arial"/>
                <w:sz w:val="24"/>
                <w:szCs w:val="24"/>
                <w:lang w:val="es-ES_tradnl" w:eastAsia="es-CO"/>
              </w:rPr>
              <w:t>v</w:t>
            </w:r>
            <w:r w:rsidRPr="001A3A39">
              <w:rPr>
                <w:rFonts w:ascii="Arial" w:hAnsi="Arial" w:cs="Arial"/>
                <w:sz w:val="24"/>
                <w:szCs w:val="24"/>
                <w:lang w:val="es-ES_tradnl" w:eastAsia="es-CO"/>
              </w:rPr>
              <w:t>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Decreto 3110 de septiembre 23 de 2004, artículo 1, el cual quedó recopilado en el </w:t>
            </w:r>
            <w:hyperlink r:id="rId80" w:anchor="1.2.4.4.14" w:history="1">
              <w:r w:rsidRPr="001A3A39">
                <w:rPr>
                  <w:rStyle w:val="Hipervnculo"/>
                  <w:rFonts w:ascii="Arial" w:hAnsi="Arial" w:cs="Arial"/>
                  <w:sz w:val="24"/>
                  <w:szCs w:val="24"/>
                  <w:lang w:val="es-ES_tradnl" w:eastAsia="es-CO"/>
                </w:rPr>
                <w:t>artículo 1.2.4.4.14 del DUT 1625 de octubre de 2016</w:t>
              </w:r>
            </w:hyperlink>
            <w:r w:rsidRPr="001A3A39">
              <w:rPr>
                <w:rFonts w:ascii="Arial" w:hAnsi="Arial" w:cs="Arial"/>
                <w:sz w:val="24"/>
                <w:szCs w:val="24"/>
                <w:lang w:val="es-ES_tradnl" w:eastAsia="es-CO"/>
              </w:rPr>
              <w:t xml:space="preserve"> (es el ítem “88” de la tabla del artículo 868-1 del ET)</w:t>
            </w:r>
            <w:r>
              <w:rPr>
                <w:rFonts w:ascii="Arial" w:hAnsi="Arial" w:cs="Arial"/>
                <w:sz w:val="24"/>
                <w:szCs w:val="24"/>
                <w:lang w:val="es-ES_tradnl" w:eastAsia="es-CO"/>
              </w:rPr>
              <w:t>. V</w:t>
            </w:r>
            <w:r w:rsidRPr="001A3A39">
              <w:rPr>
                <w:rFonts w:ascii="Arial" w:hAnsi="Arial" w:cs="Arial"/>
                <w:sz w:val="24"/>
                <w:szCs w:val="24"/>
                <w:lang w:val="es-ES_tradnl" w:eastAsia="es-CO"/>
              </w:rPr>
              <w:t>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Decreto 2775 de 1983, artículo 6, recopilado en el </w:t>
            </w:r>
            <w:hyperlink r:id="rId81" w:anchor="1.2.4.4.1" w:history="1">
              <w:r w:rsidRPr="001A3A39">
                <w:rPr>
                  <w:rStyle w:val="Hipervnculo"/>
                  <w:rFonts w:ascii="Arial" w:hAnsi="Arial" w:cs="Arial"/>
                  <w:sz w:val="24"/>
                  <w:szCs w:val="24"/>
                  <w:lang w:val="es-ES_tradnl" w:eastAsia="es-CO"/>
                </w:rPr>
                <w:t>artículo 1.2.4.4.1 del DUT 1625 de octubre de 2016</w:t>
              </w:r>
            </w:hyperlink>
            <w:r w:rsidRPr="001A3A39">
              <w:rPr>
                <w:rFonts w:ascii="Arial" w:hAnsi="Arial" w:cs="Arial"/>
                <w:sz w:val="24"/>
                <w:szCs w:val="24"/>
                <w:lang w:val="es-ES_tradnl" w:eastAsia="es-CO"/>
              </w:rPr>
              <w:t xml:space="preserve"> (es el ítem “77” en la tabla del artículo 868-1 del ET)</w:t>
            </w:r>
            <w:r w:rsidR="00F36F2B">
              <w:rPr>
                <w:rFonts w:ascii="Arial" w:hAnsi="Arial" w:cs="Arial"/>
                <w:sz w:val="24"/>
                <w:szCs w:val="24"/>
                <w:lang w:val="es-ES_tradnl" w:eastAsia="es-CO"/>
              </w:rPr>
              <w:t xml:space="preserve">, </w:t>
            </w:r>
            <w:r w:rsidR="00BB2B8E" w:rsidRPr="008C5256">
              <w:rPr>
                <w:rFonts w:ascii="Arial" w:hAnsi="Arial" w:cs="Arial"/>
                <w:sz w:val="24"/>
                <w:szCs w:val="24"/>
                <w:lang w:val="es-ES_tradnl" w:eastAsia="es-CO"/>
              </w:rPr>
              <w:t xml:space="preserve">modificado con el </w:t>
            </w:r>
            <w:hyperlink r:id="rId82" w:history="1">
              <w:r w:rsidR="00BB2B8E" w:rsidRPr="0008088B">
                <w:rPr>
                  <w:rStyle w:val="Hipervnculo"/>
                  <w:rFonts w:ascii="Arial" w:hAnsi="Arial" w:cs="Arial"/>
                  <w:sz w:val="24"/>
                  <w:szCs w:val="24"/>
                  <w:lang w:val="es-ES_tradnl" w:eastAsia="es-CO"/>
                </w:rPr>
                <w:t>artículo 2 del Decreto 0572 de mayo 28 de 2025</w:t>
              </w:r>
            </w:hyperlink>
            <w:r w:rsidR="00BB2B8E" w:rsidRPr="008C5256">
              <w:rPr>
                <w:rFonts w:ascii="Arial" w:hAnsi="Arial" w:cs="Arial"/>
                <w:sz w:val="24"/>
                <w:szCs w:val="24"/>
                <w:lang w:val="es-ES_tradnl" w:eastAsia="es-CO"/>
              </w:rPr>
              <w:t>.</w:t>
            </w:r>
            <w:r w:rsidR="00BB2B8E">
              <w:rPr>
                <w:rFonts w:ascii="Arial" w:hAnsi="Arial" w:cs="Arial"/>
                <w:sz w:val="24"/>
                <w:szCs w:val="24"/>
                <w:lang w:val="es-ES_tradnl" w:eastAsia="es-CO"/>
              </w:rPr>
              <w:t xml:space="preserve"> </w:t>
            </w:r>
            <w:r w:rsidRPr="001A3A39">
              <w:rPr>
                <w:rFonts w:ascii="Arial" w:hAnsi="Arial" w:cs="Arial"/>
                <w:sz w:val="24"/>
                <w:szCs w:val="24"/>
                <w:lang w:val="es-ES_tradnl" w:eastAsia="es-CO"/>
              </w:rPr>
              <w:t xml:space="preserve">Tomar en cuenta adicionalmente </w:t>
            </w:r>
            <w:hyperlink r:id="rId83" w:anchor="392" w:history="1">
              <w:r w:rsidRPr="001A3A39">
                <w:rPr>
                  <w:rStyle w:val="Hipervnculo"/>
                  <w:rFonts w:ascii="Arial" w:hAnsi="Arial" w:cs="Arial"/>
                  <w:sz w:val="24"/>
                  <w:szCs w:val="24"/>
                  <w:lang w:val="es-ES_tradnl" w:eastAsia="es-CO"/>
                </w:rPr>
                <w:t>la tarifa especial del 4</w:t>
              </w:r>
              <w:r>
                <w:rPr>
                  <w:rStyle w:val="Hipervnculo"/>
                  <w:rFonts w:ascii="Arial" w:hAnsi="Arial" w:cs="Arial"/>
                  <w:sz w:val="24"/>
                  <w:szCs w:val="24"/>
                  <w:lang w:val="es-ES_tradnl" w:eastAsia="es-CO"/>
                </w:rPr>
                <w:t xml:space="preserve"> </w:t>
              </w:r>
              <w:r w:rsidRPr="001A3A39">
                <w:rPr>
                  <w:rStyle w:val="Hipervnculo"/>
                  <w:rFonts w:ascii="Arial" w:hAnsi="Arial" w:cs="Arial"/>
                  <w:sz w:val="24"/>
                  <w:szCs w:val="24"/>
                  <w:lang w:val="es-ES_tradnl" w:eastAsia="es-CO"/>
                </w:rPr>
                <w:t xml:space="preserve">% que aplica de </w:t>
              </w:r>
              <w:r w:rsidRPr="001A3A39">
                <w:rPr>
                  <w:rStyle w:val="Hipervnculo"/>
                  <w:rFonts w:ascii="Arial" w:hAnsi="Arial" w:cs="Arial"/>
                  <w:sz w:val="24"/>
                  <w:szCs w:val="24"/>
                  <w:lang w:val="es-ES_tradnl" w:eastAsia="es-CO"/>
                </w:rPr>
                <w:lastRenderedPageBreak/>
                <w:t>forma exclusiva a quienes obtengan ingresos por la explotación de las 27 actividades económicas mencionadas en el inciso sexto de</w:t>
              </w:r>
              <w:r>
                <w:rPr>
                  <w:rStyle w:val="Hipervnculo"/>
                  <w:rFonts w:ascii="Arial" w:hAnsi="Arial" w:cs="Arial"/>
                  <w:sz w:val="24"/>
                  <w:szCs w:val="24"/>
                  <w:lang w:val="es-ES_tradnl" w:eastAsia="es-CO"/>
                </w:rPr>
                <w:t>l</w:t>
              </w:r>
              <w:r w:rsidRPr="001A3A39">
                <w:rPr>
                  <w:rStyle w:val="Hipervnculo"/>
                  <w:rFonts w:ascii="Arial" w:hAnsi="Arial" w:cs="Arial"/>
                  <w:sz w:val="24"/>
                  <w:szCs w:val="24"/>
                  <w:lang w:val="es-ES_tradnl" w:eastAsia="es-CO"/>
                </w:rPr>
                <w:t xml:space="preserve"> artículo 392 del ET, el cual fue agregado con el artículo 16 de la Ley 2070 de diciembre</w:t>
              </w:r>
              <w:r w:rsidRPr="001A3A39">
                <w:rPr>
                  <w:rStyle w:val="Hipervnculo"/>
                  <w:rFonts w:ascii="Arial" w:hAnsi="Arial" w:cs="Arial"/>
                  <w:sz w:val="24"/>
                  <w:szCs w:val="24"/>
                </w:rPr>
                <w:t xml:space="preserve"> de 2020</w:t>
              </w:r>
            </w:hyperlink>
            <w:r>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3151838F" w14:textId="1EB379C2" w:rsidR="00211D87" w:rsidRPr="001A3A39" w:rsidRDefault="00211D87"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Persona natural declarante de renta</w:t>
            </w:r>
          </w:p>
        </w:tc>
        <w:tc>
          <w:tcPr>
            <w:tcW w:w="1276" w:type="dxa"/>
            <w:tcBorders>
              <w:top w:val="single" w:sz="8" w:space="0" w:color="4F81BD"/>
              <w:left w:val="single" w:sz="8" w:space="0" w:color="4F81BD"/>
              <w:bottom w:val="single" w:sz="8" w:space="0" w:color="4F81BD"/>
              <w:right w:val="single" w:sz="8" w:space="0" w:color="4F81BD"/>
            </w:tcBorders>
          </w:tcPr>
          <w:p w14:paraId="6E55E620" w14:textId="1DEB14EA" w:rsidR="00211D87" w:rsidRPr="00B4444A" w:rsidRDefault="00211D87"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sidR="00174F28">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sidR="00174F28">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r w:rsidR="00B4444A" w:rsidRPr="00B4444A">
              <w:rPr>
                <w:rFonts w:ascii="Arial" w:hAnsi="Arial" w:cs="Arial"/>
                <w:sz w:val="24"/>
                <w:szCs w:val="24"/>
                <w:lang w:val="es-ES_tradnl" w:eastAsia="es-CO"/>
              </w:rPr>
              <w:t>:</w:t>
            </w:r>
          </w:p>
          <w:p w14:paraId="706A564E" w14:textId="06E70394" w:rsidR="00211D87" w:rsidRPr="00B4444A" w:rsidRDefault="00211D87" w:rsidP="0025448B">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w:t>
            </w:r>
            <w:r w:rsidR="00B4444A" w:rsidRPr="00B4444A">
              <w:rPr>
                <w:rFonts w:ascii="Arial" w:hAnsi="Arial" w:cs="Arial"/>
                <w:b/>
                <w:bCs/>
                <w:sz w:val="24"/>
                <w:szCs w:val="24"/>
                <w:lang w:val="es-ES_tradnl" w:eastAsia="es-CO"/>
              </w:rPr>
              <w:t xml:space="preserve"> UVT</w:t>
            </w:r>
          </w:p>
          <w:p w14:paraId="3A7DD1C4" w14:textId="77777777" w:rsidR="00211D87" w:rsidRPr="00B4444A" w:rsidRDefault="00211D87" w:rsidP="0025448B">
            <w:pPr>
              <w:spacing w:after="0" w:line="360" w:lineRule="auto"/>
              <w:jc w:val="center"/>
              <w:rPr>
                <w:rFonts w:ascii="Arial" w:hAnsi="Arial" w:cs="Arial"/>
                <w:sz w:val="24"/>
                <w:szCs w:val="24"/>
                <w:lang w:val="es-ES_tradnl" w:eastAsia="es-CO"/>
              </w:rPr>
            </w:pPr>
          </w:p>
          <w:p w14:paraId="07E5278B" w14:textId="5E8E0E67" w:rsidR="00211D87" w:rsidRPr="00B4444A" w:rsidRDefault="00211D87"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Entre junio 1 y diciembre 31 de 2025</w:t>
            </w:r>
            <w:r w:rsidR="00B4444A" w:rsidRPr="00B4444A">
              <w:rPr>
                <w:rFonts w:ascii="Arial" w:hAnsi="Arial" w:cs="Arial"/>
                <w:sz w:val="24"/>
                <w:szCs w:val="24"/>
                <w:lang w:val="es-ES_tradnl" w:eastAsia="es-CO"/>
              </w:rPr>
              <w:t>:</w:t>
            </w:r>
          </w:p>
          <w:p w14:paraId="7D2AC314" w14:textId="67810547" w:rsidR="00211D87" w:rsidRPr="00B4444A" w:rsidRDefault="00211D87" w:rsidP="0025448B">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2</w:t>
            </w:r>
            <w:r w:rsidR="00B4444A" w:rsidRPr="00B4444A">
              <w:rPr>
                <w:rFonts w:ascii="Arial" w:hAnsi="Arial" w:cs="Arial"/>
                <w:b/>
                <w:bCs/>
                <w:sz w:val="24"/>
                <w:szCs w:val="24"/>
                <w:lang w:val="es-ES_tradnl" w:eastAsia="es-CO"/>
              </w:rPr>
              <w:t xml:space="preserve"> UVT</w:t>
            </w:r>
          </w:p>
          <w:p w14:paraId="1F30E1DD" w14:textId="14417498" w:rsidR="00211D87" w:rsidRPr="007144B3" w:rsidRDefault="00211D87" w:rsidP="0025448B">
            <w:pPr>
              <w:spacing w:after="0" w:line="360" w:lineRule="auto"/>
              <w:jc w:val="center"/>
              <w:rPr>
                <w:rFonts w:ascii="Arial" w:hAnsi="Arial" w:cs="Arial"/>
                <w:sz w:val="24"/>
                <w:szCs w:val="24"/>
                <w:highlight w:val="green"/>
                <w:lang w:val="es-ES_tradnl" w:eastAsia="es-CO"/>
              </w:rPr>
            </w:pPr>
          </w:p>
        </w:tc>
        <w:tc>
          <w:tcPr>
            <w:tcW w:w="1559" w:type="dxa"/>
            <w:tcBorders>
              <w:top w:val="single" w:sz="8" w:space="0" w:color="4F81BD"/>
              <w:left w:val="single" w:sz="8" w:space="0" w:color="4F81BD"/>
              <w:bottom w:val="single" w:sz="8" w:space="0" w:color="4F81BD"/>
              <w:right w:val="single" w:sz="8" w:space="0" w:color="4F81BD"/>
            </w:tcBorders>
          </w:tcPr>
          <w:p w14:paraId="6C8AD052" w14:textId="77777777" w:rsidR="00211D87" w:rsidRPr="00174F28" w:rsidRDefault="00211D87" w:rsidP="0025448B">
            <w:pPr>
              <w:spacing w:after="0" w:line="360" w:lineRule="auto"/>
              <w:jc w:val="center"/>
              <w:rPr>
                <w:rFonts w:ascii="Arial" w:hAnsi="Arial" w:cs="Arial"/>
                <w:sz w:val="24"/>
                <w:szCs w:val="24"/>
                <w:lang w:val="es-ES_tradnl" w:eastAsia="es-CO"/>
              </w:rPr>
            </w:pPr>
          </w:p>
          <w:p w14:paraId="2466D5F2" w14:textId="77777777" w:rsidR="00211D87" w:rsidRPr="00174F28" w:rsidRDefault="00211D87" w:rsidP="0025448B">
            <w:pPr>
              <w:spacing w:after="0" w:line="360" w:lineRule="auto"/>
              <w:jc w:val="center"/>
              <w:rPr>
                <w:rFonts w:ascii="Arial" w:hAnsi="Arial" w:cs="Arial"/>
                <w:sz w:val="24"/>
                <w:szCs w:val="24"/>
                <w:lang w:val="es-ES_tradnl" w:eastAsia="es-CO"/>
              </w:rPr>
            </w:pPr>
          </w:p>
          <w:p w14:paraId="182A7E02" w14:textId="77777777" w:rsidR="00211D87" w:rsidRPr="00174F28" w:rsidRDefault="00211D87" w:rsidP="0025448B">
            <w:pPr>
              <w:spacing w:after="0" w:line="360" w:lineRule="auto"/>
              <w:jc w:val="center"/>
              <w:rPr>
                <w:rFonts w:ascii="Arial" w:hAnsi="Arial" w:cs="Arial"/>
                <w:sz w:val="24"/>
                <w:szCs w:val="24"/>
                <w:lang w:val="es-ES_tradnl" w:eastAsia="es-CO"/>
              </w:rPr>
            </w:pPr>
          </w:p>
          <w:p w14:paraId="3130C514" w14:textId="77777777" w:rsidR="00211D87" w:rsidRPr="00174F28" w:rsidRDefault="00211D87" w:rsidP="0025448B">
            <w:pPr>
              <w:spacing w:after="0" w:line="360" w:lineRule="auto"/>
              <w:jc w:val="center"/>
              <w:rPr>
                <w:rFonts w:ascii="Arial" w:hAnsi="Arial" w:cs="Arial"/>
                <w:sz w:val="24"/>
                <w:szCs w:val="24"/>
                <w:lang w:val="es-ES_tradnl" w:eastAsia="es-CO"/>
              </w:rPr>
            </w:pPr>
          </w:p>
          <w:p w14:paraId="37056C81" w14:textId="1F26E06C" w:rsidR="00211D87" w:rsidRPr="00174F28"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211D87" w:rsidRPr="00174F28">
              <w:rPr>
                <w:rFonts w:ascii="Arial" w:hAnsi="Arial" w:cs="Arial"/>
                <w:sz w:val="24"/>
                <w:szCs w:val="24"/>
                <w:lang w:val="es-ES_tradnl" w:eastAsia="es-CO"/>
              </w:rPr>
              <w:t>199.000</w:t>
            </w:r>
          </w:p>
          <w:p w14:paraId="66205B57" w14:textId="77777777" w:rsidR="00211D87" w:rsidRPr="00174F28" w:rsidRDefault="00211D87" w:rsidP="0025448B">
            <w:pPr>
              <w:spacing w:after="0" w:line="360" w:lineRule="auto"/>
              <w:jc w:val="center"/>
              <w:rPr>
                <w:rFonts w:ascii="Arial" w:hAnsi="Arial" w:cs="Arial"/>
                <w:sz w:val="24"/>
                <w:szCs w:val="24"/>
                <w:lang w:val="es-ES_tradnl" w:eastAsia="es-CO"/>
              </w:rPr>
            </w:pPr>
          </w:p>
          <w:p w14:paraId="025D0794" w14:textId="77777777" w:rsidR="00211D87" w:rsidRPr="00174F28" w:rsidRDefault="00211D87" w:rsidP="0025448B">
            <w:pPr>
              <w:spacing w:after="0" w:line="360" w:lineRule="auto"/>
              <w:jc w:val="center"/>
              <w:rPr>
                <w:rFonts w:ascii="Arial" w:hAnsi="Arial" w:cs="Arial"/>
                <w:sz w:val="24"/>
                <w:szCs w:val="24"/>
                <w:lang w:val="es-ES_tradnl" w:eastAsia="es-CO"/>
              </w:rPr>
            </w:pPr>
          </w:p>
          <w:p w14:paraId="45F86C9E" w14:textId="77777777" w:rsidR="00211D87" w:rsidRPr="00174F28" w:rsidRDefault="00211D87" w:rsidP="0025448B">
            <w:pPr>
              <w:spacing w:after="0" w:line="360" w:lineRule="auto"/>
              <w:jc w:val="center"/>
              <w:rPr>
                <w:rFonts w:ascii="Arial" w:hAnsi="Arial" w:cs="Arial"/>
                <w:sz w:val="24"/>
                <w:szCs w:val="24"/>
                <w:lang w:val="es-ES_tradnl" w:eastAsia="es-CO"/>
              </w:rPr>
            </w:pPr>
          </w:p>
          <w:p w14:paraId="666BB78D" w14:textId="77777777" w:rsidR="00211D87" w:rsidRPr="00174F28" w:rsidRDefault="00211D87" w:rsidP="0025448B">
            <w:pPr>
              <w:spacing w:after="0" w:line="360" w:lineRule="auto"/>
              <w:jc w:val="center"/>
              <w:rPr>
                <w:rFonts w:ascii="Arial" w:hAnsi="Arial" w:cs="Arial"/>
                <w:sz w:val="24"/>
                <w:szCs w:val="24"/>
                <w:lang w:val="es-ES_tradnl" w:eastAsia="es-CO"/>
              </w:rPr>
            </w:pPr>
          </w:p>
          <w:p w14:paraId="4D6D7802" w14:textId="77777777" w:rsidR="00211D87" w:rsidRPr="00174F28" w:rsidRDefault="00211D87" w:rsidP="0025448B">
            <w:pPr>
              <w:spacing w:after="0" w:line="360" w:lineRule="auto"/>
              <w:jc w:val="center"/>
              <w:rPr>
                <w:rFonts w:ascii="Arial" w:hAnsi="Arial" w:cs="Arial"/>
                <w:sz w:val="24"/>
                <w:szCs w:val="24"/>
                <w:lang w:val="es-ES_tradnl" w:eastAsia="es-CO"/>
              </w:rPr>
            </w:pPr>
          </w:p>
          <w:p w14:paraId="0A06D099" w14:textId="77777777" w:rsidR="00211D87" w:rsidRPr="00174F28" w:rsidRDefault="00211D87" w:rsidP="0025448B">
            <w:pPr>
              <w:spacing w:after="0" w:line="360" w:lineRule="auto"/>
              <w:jc w:val="center"/>
              <w:rPr>
                <w:rFonts w:ascii="Arial" w:hAnsi="Arial" w:cs="Arial"/>
                <w:sz w:val="24"/>
                <w:szCs w:val="24"/>
                <w:lang w:val="es-ES_tradnl" w:eastAsia="es-CO"/>
              </w:rPr>
            </w:pPr>
          </w:p>
          <w:p w14:paraId="315597C1" w14:textId="5F140C40" w:rsidR="00211D87" w:rsidRPr="00174F28"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211D87" w:rsidRPr="00174F28">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tcPr>
          <w:p w14:paraId="578AE139" w14:textId="77777777" w:rsidR="00211D87" w:rsidRPr="00174F28" w:rsidRDefault="00211D87" w:rsidP="0025448B">
            <w:pPr>
              <w:spacing w:after="0" w:line="360" w:lineRule="auto"/>
              <w:jc w:val="center"/>
              <w:rPr>
                <w:rFonts w:ascii="Arial" w:hAnsi="Arial" w:cs="Arial"/>
                <w:sz w:val="24"/>
                <w:szCs w:val="24"/>
                <w:lang w:val="es-ES_tradnl" w:eastAsia="es-CO"/>
              </w:rPr>
            </w:pPr>
          </w:p>
          <w:p w14:paraId="05EF3747" w14:textId="77777777" w:rsidR="00211D87" w:rsidRPr="00174F28" w:rsidRDefault="00211D87" w:rsidP="0025448B">
            <w:pPr>
              <w:spacing w:after="0" w:line="360" w:lineRule="auto"/>
              <w:jc w:val="center"/>
              <w:rPr>
                <w:rFonts w:ascii="Arial" w:hAnsi="Arial" w:cs="Arial"/>
                <w:sz w:val="24"/>
                <w:szCs w:val="24"/>
                <w:lang w:val="es-ES_tradnl" w:eastAsia="es-CO"/>
              </w:rPr>
            </w:pPr>
          </w:p>
          <w:p w14:paraId="45286407" w14:textId="77777777" w:rsidR="00211D87" w:rsidRPr="00174F28" w:rsidRDefault="00211D87" w:rsidP="0025448B">
            <w:pPr>
              <w:spacing w:after="0" w:line="360" w:lineRule="auto"/>
              <w:jc w:val="center"/>
              <w:rPr>
                <w:rFonts w:ascii="Arial" w:hAnsi="Arial" w:cs="Arial"/>
                <w:sz w:val="24"/>
                <w:szCs w:val="24"/>
                <w:lang w:val="es-ES_tradnl" w:eastAsia="es-CO"/>
              </w:rPr>
            </w:pPr>
          </w:p>
          <w:p w14:paraId="39923417" w14:textId="77777777" w:rsidR="00211D87" w:rsidRPr="00174F28" w:rsidRDefault="00211D87" w:rsidP="0025448B">
            <w:pPr>
              <w:spacing w:after="0" w:line="360" w:lineRule="auto"/>
              <w:jc w:val="center"/>
              <w:rPr>
                <w:rFonts w:ascii="Arial" w:hAnsi="Arial" w:cs="Arial"/>
                <w:sz w:val="24"/>
                <w:szCs w:val="24"/>
                <w:lang w:val="es-ES_tradnl" w:eastAsia="es-CO"/>
              </w:rPr>
            </w:pPr>
          </w:p>
          <w:p w14:paraId="38E51E23" w14:textId="77777777" w:rsidR="00211D87" w:rsidRPr="00174F28" w:rsidRDefault="00211D87" w:rsidP="0025448B">
            <w:pPr>
              <w:spacing w:after="0" w:line="360" w:lineRule="auto"/>
              <w:jc w:val="center"/>
              <w:rPr>
                <w:rFonts w:ascii="Arial" w:hAnsi="Arial" w:cs="Arial"/>
                <w:sz w:val="24"/>
                <w:szCs w:val="24"/>
                <w:lang w:val="es-ES_tradnl" w:eastAsia="es-CO"/>
              </w:rPr>
            </w:pPr>
            <w:r w:rsidRPr="00174F28">
              <w:rPr>
                <w:rFonts w:ascii="Arial" w:hAnsi="Arial" w:cs="Arial"/>
                <w:sz w:val="24"/>
                <w:szCs w:val="24"/>
                <w:lang w:val="es-ES_tradnl" w:eastAsia="es-CO"/>
              </w:rPr>
              <w:t>4 %</w:t>
            </w:r>
          </w:p>
          <w:p w14:paraId="48C1FF01" w14:textId="77777777" w:rsidR="00211D87" w:rsidRPr="00174F28" w:rsidRDefault="00211D87" w:rsidP="0025448B">
            <w:pPr>
              <w:spacing w:after="0" w:line="360" w:lineRule="auto"/>
              <w:jc w:val="center"/>
              <w:rPr>
                <w:rFonts w:ascii="Arial" w:hAnsi="Arial" w:cs="Arial"/>
                <w:sz w:val="24"/>
                <w:szCs w:val="24"/>
                <w:lang w:val="es-ES_tradnl" w:eastAsia="es-CO"/>
              </w:rPr>
            </w:pPr>
          </w:p>
          <w:p w14:paraId="55609E7B" w14:textId="77777777" w:rsidR="00211D87" w:rsidRPr="00174F28" w:rsidRDefault="00211D87" w:rsidP="0025448B">
            <w:pPr>
              <w:spacing w:after="0" w:line="360" w:lineRule="auto"/>
              <w:jc w:val="center"/>
              <w:rPr>
                <w:rFonts w:ascii="Arial" w:hAnsi="Arial" w:cs="Arial"/>
                <w:sz w:val="24"/>
                <w:szCs w:val="24"/>
                <w:lang w:val="es-ES_tradnl" w:eastAsia="es-CO"/>
              </w:rPr>
            </w:pPr>
          </w:p>
          <w:p w14:paraId="76ACBBB5" w14:textId="77777777" w:rsidR="00211D87" w:rsidRPr="00174F28" w:rsidRDefault="00211D87" w:rsidP="0025448B">
            <w:pPr>
              <w:spacing w:after="0" w:line="360" w:lineRule="auto"/>
              <w:jc w:val="center"/>
              <w:rPr>
                <w:rFonts w:ascii="Arial" w:hAnsi="Arial" w:cs="Arial"/>
                <w:sz w:val="24"/>
                <w:szCs w:val="24"/>
                <w:lang w:val="es-ES_tradnl" w:eastAsia="es-CO"/>
              </w:rPr>
            </w:pPr>
          </w:p>
          <w:p w14:paraId="5BAA0597" w14:textId="77777777" w:rsidR="00211D87" w:rsidRPr="00174F28" w:rsidRDefault="00211D87" w:rsidP="0025448B">
            <w:pPr>
              <w:spacing w:after="0" w:line="360" w:lineRule="auto"/>
              <w:jc w:val="center"/>
              <w:rPr>
                <w:rFonts w:ascii="Arial" w:hAnsi="Arial" w:cs="Arial"/>
                <w:sz w:val="24"/>
                <w:szCs w:val="24"/>
                <w:lang w:val="es-ES_tradnl" w:eastAsia="es-CO"/>
              </w:rPr>
            </w:pPr>
          </w:p>
          <w:p w14:paraId="74CE77E7" w14:textId="77777777" w:rsidR="00211D87" w:rsidRPr="00174F28" w:rsidRDefault="00211D87" w:rsidP="0025448B">
            <w:pPr>
              <w:spacing w:after="0" w:line="360" w:lineRule="auto"/>
              <w:jc w:val="center"/>
              <w:rPr>
                <w:rFonts w:ascii="Arial" w:hAnsi="Arial" w:cs="Arial"/>
                <w:sz w:val="24"/>
                <w:szCs w:val="24"/>
                <w:lang w:val="es-ES_tradnl" w:eastAsia="es-CO"/>
              </w:rPr>
            </w:pPr>
          </w:p>
          <w:p w14:paraId="2FDAC50A" w14:textId="77777777" w:rsidR="00211D87" w:rsidRPr="00174F28" w:rsidRDefault="00211D87" w:rsidP="0025448B">
            <w:pPr>
              <w:spacing w:after="0" w:line="360" w:lineRule="auto"/>
              <w:jc w:val="center"/>
              <w:rPr>
                <w:rFonts w:ascii="Arial" w:hAnsi="Arial" w:cs="Arial"/>
                <w:sz w:val="24"/>
                <w:szCs w:val="24"/>
                <w:lang w:val="es-ES_tradnl" w:eastAsia="es-CO"/>
              </w:rPr>
            </w:pPr>
          </w:p>
          <w:p w14:paraId="3BAB90FE" w14:textId="70A75926" w:rsidR="00211D87" w:rsidRPr="00174F28" w:rsidRDefault="00211D87" w:rsidP="0025448B">
            <w:pPr>
              <w:spacing w:after="0" w:line="360" w:lineRule="auto"/>
              <w:jc w:val="center"/>
              <w:rPr>
                <w:rFonts w:ascii="Arial" w:hAnsi="Arial" w:cs="Arial"/>
                <w:sz w:val="24"/>
                <w:szCs w:val="24"/>
                <w:lang w:val="es-ES_tradnl" w:eastAsia="es-CO"/>
              </w:rPr>
            </w:pPr>
            <w:r w:rsidRPr="00174F28">
              <w:rPr>
                <w:rFonts w:ascii="Arial" w:hAnsi="Arial" w:cs="Arial"/>
                <w:sz w:val="24"/>
                <w:szCs w:val="24"/>
                <w:lang w:val="es-ES_tradnl" w:eastAsia="es-CO"/>
              </w:rPr>
              <w:t>4</w:t>
            </w:r>
            <w:r w:rsidR="005A6421">
              <w:rPr>
                <w:rFonts w:ascii="Arial" w:hAnsi="Arial" w:cs="Arial"/>
                <w:sz w:val="24"/>
                <w:szCs w:val="24"/>
                <w:lang w:val="es-ES_tradnl" w:eastAsia="es-CO"/>
              </w:rPr>
              <w:t xml:space="preserve"> </w:t>
            </w:r>
            <w:r w:rsidRPr="00174F28">
              <w:rPr>
                <w:rFonts w:ascii="Arial" w:hAnsi="Arial" w:cs="Arial"/>
                <w:sz w:val="24"/>
                <w:szCs w:val="24"/>
                <w:lang w:val="es-ES_tradnl" w:eastAsia="es-CO"/>
              </w:rPr>
              <w:t>%</w:t>
            </w:r>
          </w:p>
        </w:tc>
      </w:tr>
      <w:tr w:rsidR="00F36F2B" w:rsidRPr="001A3A39" w14:paraId="271EC4D5"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7EDFF5BD" w14:textId="77777777" w:rsidR="00F36F2B" w:rsidRPr="001A3A39" w:rsidRDefault="00F36F2B" w:rsidP="00F36F2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7</w:t>
            </w:r>
          </w:p>
        </w:tc>
        <w:tc>
          <w:tcPr>
            <w:tcW w:w="411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E1D67B8" w14:textId="77777777" w:rsidR="00F36F2B" w:rsidRPr="001A3A39" w:rsidRDefault="00F36F2B" w:rsidP="00F36F2B">
            <w:pPr>
              <w:spacing w:after="0" w:line="360" w:lineRule="auto"/>
              <w:jc w:val="both"/>
              <w:rPr>
                <w:rFonts w:ascii="Arial" w:hAnsi="Arial" w:cs="Arial"/>
                <w:b/>
                <w:sz w:val="24"/>
                <w:szCs w:val="24"/>
                <w:lang w:val="es-ES_tradnl" w:eastAsia="es-CO"/>
              </w:rPr>
            </w:pPr>
            <w:r w:rsidRPr="001A3A39">
              <w:rPr>
                <w:rFonts w:ascii="Arial" w:hAnsi="Arial" w:cs="Arial"/>
                <w:b/>
                <w:bCs/>
                <w:sz w:val="24"/>
                <w:szCs w:val="24"/>
                <w:lang w:val="es-ES_tradnl" w:eastAsia="es-CO"/>
              </w:rPr>
              <w:t>Servicios en general</w:t>
            </w:r>
            <w:r w:rsidRPr="001A3A39">
              <w:rPr>
                <w:rFonts w:ascii="Arial" w:hAnsi="Arial" w:cs="Arial"/>
                <w:sz w:val="24"/>
                <w:szCs w:val="24"/>
                <w:lang w:val="es-ES_tradnl" w:eastAsia="es-CO"/>
              </w:rPr>
              <w:t xml:space="preserve"> </w:t>
            </w:r>
            <w:r w:rsidRPr="001A3A39">
              <w:rPr>
                <w:rFonts w:ascii="Arial" w:hAnsi="Arial" w:cs="Arial"/>
                <w:b/>
                <w:sz w:val="24"/>
                <w:szCs w:val="24"/>
                <w:lang w:val="es-ES_tradnl" w:eastAsia="es-CO"/>
              </w:rPr>
              <w:t>a personas naturales que no son declarantes de renta.</w:t>
            </w:r>
          </w:p>
          <w:p w14:paraId="59E1B061" w14:textId="101F92CE" w:rsidR="00F36F2B" w:rsidRPr="001A3A39" w:rsidRDefault="00F36F2B" w:rsidP="00F36F2B">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La persona natural será “no declarante de renta" cuando los pagos o abonos en cuenta que le realice el mismo agente de retención, dentro del año </w:t>
            </w:r>
            <w:r w:rsidRPr="001A3A39">
              <w:rPr>
                <w:rFonts w:ascii="Arial" w:hAnsi="Arial" w:cs="Arial"/>
                <w:color w:val="0070C0"/>
                <w:sz w:val="24"/>
                <w:szCs w:val="24"/>
                <w:lang w:val="es-ES_tradnl" w:eastAsia="es-CO"/>
              </w:rPr>
              <w:t>2025</w:t>
            </w:r>
            <w:r w:rsidRPr="001A3A39">
              <w:rPr>
                <w:rFonts w:ascii="Arial" w:hAnsi="Arial" w:cs="Arial"/>
                <w:sz w:val="24"/>
                <w:szCs w:val="24"/>
                <w:lang w:val="es-ES_tradnl" w:eastAsia="es-CO"/>
              </w:rPr>
              <w:t>, no excedan los $164</w:t>
            </w:r>
            <w:r w:rsidRPr="001A3A39">
              <w:rPr>
                <w:rFonts w:ascii="Arial" w:hAnsi="Arial" w:cs="Arial"/>
                <w:bCs/>
                <w:sz w:val="24"/>
                <w:szCs w:val="24"/>
                <w:lang w:val="es-ES_tradnl" w:eastAsia="es-CO"/>
              </w:rPr>
              <w:t>.337.000 (o 3.300 UVT)</w:t>
            </w:r>
            <w:r w:rsidRPr="001A3A39">
              <w:rPr>
                <w:rFonts w:ascii="Arial" w:hAnsi="Arial" w:cs="Arial"/>
                <w:sz w:val="24"/>
                <w:szCs w:val="24"/>
                <w:lang w:val="es-ES_tradnl" w:eastAsia="es-CO"/>
              </w:rPr>
              <w:t xml:space="preserve">; </w:t>
            </w:r>
            <w:r>
              <w:rPr>
                <w:rFonts w:ascii="Arial" w:hAnsi="Arial" w:cs="Arial"/>
                <w:sz w:val="24"/>
                <w:szCs w:val="24"/>
                <w:lang w:val="es-ES_tradnl" w:eastAsia="es-CO"/>
              </w:rPr>
              <w:t>v</w:t>
            </w:r>
            <w:r w:rsidRPr="001A3A39">
              <w:rPr>
                <w:rFonts w:ascii="Arial" w:hAnsi="Arial" w:cs="Arial"/>
                <w:sz w:val="24"/>
                <w:szCs w:val="24"/>
                <w:lang w:val="es-ES_tradnl" w:eastAsia="es-CO"/>
              </w:rPr>
              <w:t>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inciso cuarto del</w:t>
            </w:r>
            <w:r>
              <w:rPr>
                <w:rFonts w:ascii="Arial" w:hAnsi="Arial" w:cs="Arial"/>
                <w:sz w:val="24"/>
                <w:szCs w:val="24"/>
                <w:lang w:val="es-ES_tradnl" w:eastAsia="es-CO"/>
              </w:rPr>
              <w:t xml:space="preserve"> artículo</w:t>
            </w:r>
            <w:r w:rsidRPr="001A3A39">
              <w:rPr>
                <w:rFonts w:ascii="Arial" w:hAnsi="Arial" w:cs="Arial"/>
                <w:sz w:val="24"/>
                <w:szCs w:val="24"/>
                <w:lang w:val="es-ES_tradnl" w:eastAsia="es-CO"/>
              </w:rPr>
              <w:t xml:space="preserve"> 392 del ET; 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 xml:space="preserve">Decreto 3110  de septiembre 23 de 2004, artículo 1, el cual quedó recopilado en el </w:t>
            </w:r>
            <w:hyperlink r:id="rId84" w:anchor="1.2.4.4.14" w:history="1">
              <w:r w:rsidRPr="001A3A39">
                <w:rPr>
                  <w:rStyle w:val="Hipervnculo"/>
                  <w:rFonts w:ascii="Arial" w:hAnsi="Arial" w:cs="Arial"/>
                  <w:sz w:val="24"/>
                  <w:szCs w:val="24"/>
                  <w:lang w:val="es-ES_tradnl" w:eastAsia="es-CO"/>
                </w:rPr>
                <w:t>artículo 1.2.4.4.14 del DUT 1625 de octubre de 2016</w:t>
              </w:r>
            </w:hyperlink>
            <w:r w:rsidRPr="001A3A39">
              <w:rPr>
                <w:rFonts w:ascii="Arial" w:hAnsi="Arial" w:cs="Arial"/>
                <w:sz w:val="24"/>
                <w:szCs w:val="24"/>
                <w:lang w:val="es-ES_tradnl" w:eastAsia="es-CO"/>
              </w:rPr>
              <w:t xml:space="preserve"> (es el ítem “88” </w:t>
            </w:r>
            <w:r>
              <w:rPr>
                <w:rFonts w:ascii="Arial" w:hAnsi="Arial" w:cs="Arial"/>
                <w:sz w:val="24"/>
                <w:szCs w:val="24"/>
                <w:lang w:val="es-ES_tradnl" w:eastAsia="es-CO"/>
              </w:rPr>
              <w:t>d</w:t>
            </w:r>
            <w:r w:rsidRPr="001A3A39">
              <w:rPr>
                <w:rFonts w:ascii="Arial" w:hAnsi="Arial" w:cs="Arial"/>
                <w:sz w:val="24"/>
                <w:szCs w:val="24"/>
                <w:lang w:val="es-ES_tradnl" w:eastAsia="es-CO"/>
              </w:rPr>
              <w:t xml:space="preserve">e la tabla del </w:t>
            </w:r>
            <w:r>
              <w:rPr>
                <w:rFonts w:ascii="Arial" w:hAnsi="Arial" w:cs="Arial"/>
                <w:sz w:val="24"/>
                <w:szCs w:val="24"/>
                <w:lang w:val="es-ES_tradnl" w:eastAsia="es-CO"/>
              </w:rPr>
              <w:t>a</w:t>
            </w:r>
            <w:r w:rsidRPr="001A3A39">
              <w:rPr>
                <w:rFonts w:ascii="Arial" w:hAnsi="Arial" w:cs="Arial"/>
                <w:sz w:val="24"/>
                <w:szCs w:val="24"/>
                <w:lang w:val="es-ES_tradnl" w:eastAsia="es-CO"/>
              </w:rPr>
              <w:t xml:space="preserve">rtículo 868-1 del ET); </w:t>
            </w:r>
            <w:r>
              <w:rPr>
                <w:rFonts w:ascii="Arial" w:hAnsi="Arial" w:cs="Arial"/>
                <w:sz w:val="24"/>
                <w:szCs w:val="24"/>
                <w:lang w:val="es-ES_tradnl" w:eastAsia="es-CO"/>
              </w:rPr>
              <w:t>v</w:t>
            </w:r>
            <w:r w:rsidRPr="001A3A39">
              <w:rPr>
                <w:rFonts w:ascii="Arial" w:hAnsi="Arial" w:cs="Arial"/>
                <w:sz w:val="24"/>
                <w:szCs w:val="24"/>
                <w:lang w:val="es-ES_tradnl" w:eastAsia="es-CO"/>
              </w:rPr>
              <w:t>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Decreto 2775 de 1983, artículo 6, </w:t>
            </w:r>
            <w:r w:rsidRPr="001A3A39">
              <w:rPr>
                <w:rFonts w:ascii="Arial" w:hAnsi="Arial" w:cs="Arial"/>
                <w:sz w:val="24"/>
                <w:szCs w:val="24"/>
                <w:lang w:val="es-ES_tradnl" w:eastAsia="es-CO"/>
              </w:rPr>
              <w:lastRenderedPageBreak/>
              <w:t xml:space="preserve">recopilado en el </w:t>
            </w:r>
            <w:hyperlink r:id="rId85" w:history="1">
              <w:r w:rsidRPr="001A3A39">
                <w:rPr>
                  <w:rStyle w:val="Hipervnculo"/>
                  <w:rFonts w:ascii="Arial" w:hAnsi="Arial" w:cs="Arial"/>
                  <w:sz w:val="24"/>
                  <w:szCs w:val="24"/>
                  <w:lang w:val="es-ES_tradnl" w:eastAsia="es-CO"/>
                </w:rPr>
                <w:t>artículo 1.2.4.4.1 del DUT 1625 de octubre de 2016</w:t>
              </w:r>
            </w:hyperlink>
            <w:r w:rsidRPr="001A3A39">
              <w:rPr>
                <w:rFonts w:ascii="Arial" w:hAnsi="Arial" w:cs="Arial"/>
                <w:sz w:val="24"/>
                <w:szCs w:val="24"/>
                <w:lang w:val="es-ES_tradnl" w:eastAsia="es-CO"/>
              </w:rPr>
              <w:t xml:space="preserve"> (es el ítem “77” en la tabla del </w:t>
            </w:r>
            <w:r>
              <w:rPr>
                <w:rFonts w:ascii="Arial" w:hAnsi="Arial" w:cs="Arial"/>
                <w:sz w:val="24"/>
                <w:szCs w:val="24"/>
                <w:lang w:val="es-ES_tradnl" w:eastAsia="es-CO"/>
              </w:rPr>
              <w:t>a</w:t>
            </w:r>
            <w:r w:rsidRPr="001A3A39">
              <w:rPr>
                <w:rFonts w:ascii="Arial" w:hAnsi="Arial" w:cs="Arial"/>
                <w:sz w:val="24"/>
                <w:szCs w:val="24"/>
                <w:lang w:val="es-ES_tradnl" w:eastAsia="es-CO"/>
              </w:rPr>
              <w:t>rtículo 868-1 del ET)</w:t>
            </w:r>
            <w:r>
              <w:rPr>
                <w:rFonts w:ascii="Arial" w:hAnsi="Arial" w:cs="Arial"/>
                <w:sz w:val="24"/>
                <w:szCs w:val="24"/>
                <w:lang w:val="es-ES_tradnl" w:eastAsia="es-CO"/>
              </w:rPr>
              <w:t xml:space="preserve">, </w:t>
            </w:r>
            <w:r w:rsidR="00FE34F5" w:rsidRPr="008C5256">
              <w:rPr>
                <w:rFonts w:ascii="Arial" w:hAnsi="Arial" w:cs="Arial"/>
                <w:sz w:val="24"/>
                <w:szCs w:val="24"/>
                <w:lang w:val="es-ES_tradnl" w:eastAsia="es-CO"/>
              </w:rPr>
              <w:t xml:space="preserve">modificado con el </w:t>
            </w:r>
            <w:hyperlink r:id="rId86" w:history="1">
              <w:r w:rsidR="00FE34F5" w:rsidRPr="0008088B">
                <w:rPr>
                  <w:rStyle w:val="Hipervnculo"/>
                  <w:rFonts w:ascii="Arial" w:hAnsi="Arial" w:cs="Arial"/>
                  <w:sz w:val="24"/>
                  <w:szCs w:val="24"/>
                  <w:lang w:val="es-ES_tradnl" w:eastAsia="es-CO"/>
                </w:rPr>
                <w:t>artículo 2 del Decreto 0572 de mayo 28 de 2025</w:t>
              </w:r>
            </w:hyperlink>
            <w:r w:rsidR="00FE34F5" w:rsidRPr="008C5256">
              <w:rPr>
                <w:rFonts w:ascii="Arial" w:hAnsi="Arial" w:cs="Arial"/>
                <w:sz w:val="24"/>
                <w:szCs w:val="24"/>
                <w:lang w:val="es-ES_tradnl" w:eastAsia="es-CO"/>
              </w:rPr>
              <w:t>.</w:t>
            </w:r>
            <w:r w:rsidRPr="001A3A39">
              <w:rPr>
                <w:rFonts w:ascii="Arial" w:hAnsi="Arial" w:cs="Arial"/>
                <w:sz w:val="24"/>
                <w:szCs w:val="24"/>
                <w:lang w:val="es-ES_tradnl" w:eastAsia="es-CO"/>
              </w:rPr>
              <w:t xml:space="preserve"> Tomar en cuenta adicionalmente </w:t>
            </w:r>
            <w:hyperlink r:id="rId87" w:anchor="392" w:history="1">
              <w:r w:rsidRPr="001A3A39">
                <w:rPr>
                  <w:rStyle w:val="Hipervnculo"/>
                  <w:rFonts w:ascii="Arial" w:hAnsi="Arial" w:cs="Arial"/>
                  <w:sz w:val="24"/>
                  <w:szCs w:val="24"/>
                  <w:lang w:val="es-ES_tradnl" w:eastAsia="es-CO"/>
                </w:rPr>
                <w:t>la tarifa especial del 4</w:t>
              </w:r>
              <w:r>
                <w:rPr>
                  <w:rStyle w:val="Hipervnculo"/>
                  <w:rFonts w:ascii="Arial" w:hAnsi="Arial" w:cs="Arial"/>
                  <w:sz w:val="24"/>
                  <w:szCs w:val="24"/>
                  <w:lang w:val="es-ES_tradnl" w:eastAsia="es-CO"/>
                </w:rPr>
                <w:t xml:space="preserve"> </w:t>
              </w:r>
              <w:r w:rsidRPr="001A3A39">
                <w:rPr>
                  <w:rStyle w:val="Hipervnculo"/>
                  <w:rFonts w:ascii="Arial" w:hAnsi="Arial" w:cs="Arial"/>
                  <w:sz w:val="24"/>
                  <w:szCs w:val="24"/>
                  <w:lang w:val="es-ES_tradnl" w:eastAsia="es-CO"/>
                </w:rPr>
                <w:t>% que aplica de forma exclusiva a quienes obtengan ingresos por la explotación de las 27 actividades económicas mencionadas en el inciso sexto de</w:t>
              </w:r>
              <w:r>
                <w:rPr>
                  <w:rStyle w:val="Hipervnculo"/>
                  <w:rFonts w:ascii="Arial" w:hAnsi="Arial" w:cs="Arial"/>
                  <w:sz w:val="24"/>
                  <w:szCs w:val="24"/>
                  <w:lang w:val="es-ES_tradnl" w:eastAsia="es-CO"/>
                </w:rPr>
                <w:t>l</w:t>
              </w:r>
              <w:r w:rsidRPr="001A3A39">
                <w:rPr>
                  <w:rStyle w:val="Hipervnculo"/>
                  <w:rFonts w:ascii="Arial" w:hAnsi="Arial" w:cs="Arial"/>
                  <w:sz w:val="24"/>
                  <w:szCs w:val="24"/>
                  <w:lang w:val="es-ES_tradnl" w:eastAsia="es-CO"/>
                </w:rPr>
                <w:t xml:space="preserve"> artículo 392 del ET, el cual fue agregado con el artículo 16 de la Ley 2070 de diciembre</w:t>
              </w:r>
              <w:r w:rsidRPr="001A3A39">
                <w:rPr>
                  <w:rStyle w:val="Hipervnculo"/>
                  <w:rFonts w:ascii="Arial" w:hAnsi="Arial" w:cs="Arial"/>
                  <w:sz w:val="24"/>
                  <w:szCs w:val="24"/>
                </w:rPr>
                <w:t xml:space="preserve"> de 2020</w:t>
              </w:r>
            </w:hyperlink>
            <w:r>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137E09A1" w14:textId="77777777" w:rsidR="00F36F2B" w:rsidRPr="001A3A39" w:rsidRDefault="00F36F2B" w:rsidP="0025448B">
            <w:pPr>
              <w:spacing w:after="0" w:line="360" w:lineRule="auto"/>
              <w:jc w:val="center"/>
              <w:rPr>
                <w:rFonts w:ascii="Arial" w:hAnsi="Arial" w:cs="Arial"/>
                <w:sz w:val="24"/>
                <w:szCs w:val="24"/>
                <w:lang w:val="es-ES_tradnl" w:eastAsia="es-CO"/>
              </w:rPr>
            </w:pPr>
          </w:p>
          <w:p w14:paraId="03B7884A" w14:textId="77777777" w:rsidR="00F36F2B" w:rsidRPr="001A3A39" w:rsidRDefault="00F36F2B" w:rsidP="0025448B">
            <w:pPr>
              <w:spacing w:after="0" w:line="360" w:lineRule="auto"/>
              <w:jc w:val="center"/>
              <w:rPr>
                <w:rFonts w:ascii="Arial" w:hAnsi="Arial" w:cs="Arial"/>
                <w:sz w:val="24"/>
                <w:szCs w:val="24"/>
                <w:lang w:val="es-ES_tradnl" w:eastAsia="es-CO"/>
              </w:rPr>
            </w:pPr>
          </w:p>
          <w:p w14:paraId="5E259A9E" w14:textId="77777777" w:rsidR="00F36F2B" w:rsidRPr="001A3A39" w:rsidRDefault="00F36F2B" w:rsidP="0025448B">
            <w:pPr>
              <w:spacing w:after="0" w:line="360" w:lineRule="auto"/>
              <w:jc w:val="center"/>
              <w:rPr>
                <w:rFonts w:ascii="Arial" w:hAnsi="Arial" w:cs="Arial"/>
                <w:sz w:val="24"/>
                <w:szCs w:val="24"/>
                <w:lang w:val="es-ES_tradnl" w:eastAsia="es-CO"/>
              </w:rPr>
            </w:pPr>
          </w:p>
          <w:p w14:paraId="794377D1" w14:textId="77777777" w:rsidR="00F36F2B" w:rsidRPr="001A3A39" w:rsidRDefault="00F36F2B" w:rsidP="0025448B">
            <w:pPr>
              <w:spacing w:after="0" w:line="360" w:lineRule="auto"/>
              <w:jc w:val="center"/>
              <w:rPr>
                <w:rFonts w:ascii="Arial" w:hAnsi="Arial" w:cs="Arial"/>
                <w:sz w:val="24"/>
                <w:szCs w:val="24"/>
                <w:lang w:val="es-ES_tradnl" w:eastAsia="es-CO"/>
              </w:rPr>
            </w:pPr>
          </w:p>
          <w:p w14:paraId="5D4D4F99" w14:textId="77777777" w:rsidR="00F36F2B" w:rsidRPr="001A3A39" w:rsidRDefault="00F36F2B" w:rsidP="0025448B">
            <w:pPr>
              <w:spacing w:after="0" w:line="360" w:lineRule="auto"/>
              <w:jc w:val="center"/>
              <w:rPr>
                <w:rFonts w:ascii="Arial" w:hAnsi="Arial" w:cs="Arial"/>
                <w:sz w:val="24"/>
                <w:szCs w:val="24"/>
                <w:lang w:val="es-ES_tradnl" w:eastAsia="es-CO"/>
              </w:rPr>
            </w:pPr>
          </w:p>
          <w:p w14:paraId="0D7869BA" w14:textId="77777777" w:rsidR="00F36F2B" w:rsidRPr="001A3A39" w:rsidRDefault="00F36F2B" w:rsidP="0025448B">
            <w:pPr>
              <w:spacing w:after="0" w:line="360" w:lineRule="auto"/>
              <w:jc w:val="center"/>
              <w:rPr>
                <w:rFonts w:ascii="Arial" w:hAnsi="Arial" w:cs="Arial"/>
                <w:sz w:val="24"/>
                <w:szCs w:val="24"/>
                <w:lang w:val="es-ES_tradnl" w:eastAsia="es-CO"/>
              </w:rPr>
            </w:pPr>
          </w:p>
          <w:p w14:paraId="50C41DFA" w14:textId="77777777" w:rsidR="00F36F2B" w:rsidRPr="001A3A39" w:rsidRDefault="00F36F2B" w:rsidP="0025448B">
            <w:pPr>
              <w:spacing w:after="0" w:line="360" w:lineRule="auto"/>
              <w:jc w:val="center"/>
              <w:rPr>
                <w:rFonts w:ascii="Arial" w:hAnsi="Arial" w:cs="Arial"/>
                <w:sz w:val="24"/>
                <w:szCs w:val="24"/>
                <w:lang w:val="es-ES_tradnl" w:eastAsia="es-CO"/>
              </w:rPr>
            </w:pPr>
          </w:p>
          <w:p w14:paraId="4ABC798C" w14:textId="77777777" w:rsidR="00F36F2B" w:rsidRPr="001A3A39" w:rsidRDefault="00F36F2B" w:rsidP="0025448B">
            <w:pPr>
              <w:spacing w:after="0" w:line="360" w:lineRule="auto"/>
              <w:jc w:val="center"/>
              <w:rPr>
                <w:rFonts w:ascii="Arial" w:hAnsi="Arial" w:cs="Arial"/>
                <w:sz w:val="24"/>
                <w:szCs w:val="24"/>
                <w:lang w:val="es-ES_tradnl" w:eastAsia="es-CO"/>
              </w:rPr>
            </w:pPr>
          </w:p>
          <w:p w14:paraId="42385BC5" w14:textId="0EBED9F6" w:rsidR="00F36F2B" w:rsidRPr="001A3A39" w:rsidRDefault="00F36F2B"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xml:space="preserve">Persona natural </w:t>
            </w:r>
            <w:r w:rsidRPr="001A3A39">
              <w:rPr>
                <w:rFonts w:ascii="Arial" w:hAnsi="Arial" w:cs="Arial"/>
                <w:bCs/>
                <w:sz w:val="24"/>
                <w:szCs w:val="24"/>
                <w:lang w:val="es-ES_tradnl" w:eastAsia="es-CO"/>
              </w:rPr>
              <w:t>no declarante de renta</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4FA5B35C" w14:textId="77777777" w:rsidR="00EF3C67" w:rsidRPr="00B4444A" w:rsidRDefault="00EF3C67"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22DEA2FF" w14:textId="77777777" w:rsidR="00EF3C67" w:rsidRPr="00B4444A" w:rsidRDefault="00EF3C67" w:rsidP="0025448B">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 UVT</w:t>
            </w:r>
          </w:p>
          <w:p w14:paraId="521FCA8E" w14:textId="77777777" w:rsidR="00EF3C67" w:rsidRPr="00B4444A" w:rsidRDefault="00EF3C67" w:rsidP="0025448B">
            <w:pPr>
              <w:spacing w:after="0" w:line="360" w:lineRule="auto"/>
              <w:jc w:val="center"/>
              <w:rPr>
                <w:rFonts w:ascii="Arial" w:hAnsi="Arial" w:cs="Arial"/>
                <w:sz w:val="24"/>
                <w:szCs w:val="24"/>
                <w:lang w:val="es-ES_tradnl" w:eastAsia="es-CO"/>
              </w:rPr>
            </w:pPr>
          </w:p>
          <w:p w14:paraId="28AA9316" w14:textId="77777777" w:rsidR="00EF3C67" w:rsidRPr="00B4444A" w:rsidRDefault="00EF3C67"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Entre junio 1 y diciembre 31 de 2025:</w:t>
            </w:r>
          </w:p>
          <w:p w14:paraId="32D9833E" w14:textId="77777777" w:rsidR="00EF3C67" w:rsidRPr="00B4444A" w:rsidRDefault="00EF3C67" w:rsidP="0025448B">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2 UVT</w:t>
            </w:r>
          </w:p>
          <w:p w14:paraId="072568F1" w14:textId="132D9E1F" w:rsidR="00F36F2B" w:rsidRPr="00203238" w:rsidRDefault="00F36F2B" w:rsidP="0025448B">
            <w:pPr>
              <w:spacing w:after="0" w:line="360" w:lineRule="auto"/>
              <w:jc w:val="center"/>
              <w:rPr>
                <w:rFonts w:ascii="Arial" w:hAnsi="Arial" w:cs="Arial"/>
                <w:sz w:val="24"/>
                <w:szCs w:val="24"/>
                <w:highlight w:val="green"/>
                <w:lang w:val="es-ES_tradnl" w:eastAsia="es-CO"/>
              </w:rPr>
            </w:pP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67DF55B2" w14:textId="77777777" w:rsidR="00F36F2B" w:rsidRPr="00EF3C67" w:rsidRDefault="00F36F2B" w:rsidP="0025448B">
            <w:pPr>
              <w:spacing w:after="0" w:line="360" w:lineRule="auto"/>
              <w:jc w:val="center"/>
              <w:rPr>
                <w:rFonts w:ascii="Arial" w:hAnsi="Arial" w:cs="Arial"/>
                <w:sz w:val="24"/>
                <w:szCs w:val="24"/>
                <w:lang w:val="es-ES_tradnl" w:eastAsia="es-CO"/>
              </w:rPr>
            </w:pPr>
          </w:p>
          <w:p w14:paraId="7DE76FBE" w14:textId="77777777" w:rsidR="00F36F2B" w:rsidRPr="00EF3C67" w:rsidRDefault="00F36F2B" w:rsidP="0025448B">
            <w:pPr>
              <w:spacing w:after="0" w:line="360" w:lineRule="auto"/>
              <w:jc w:val="center"/>
              <w:rPr>
                <w:rFonts w:ascii="Arial" w:hAnsi="Arial" w:cs="Arial"/>
                <w:sz w:val="24"/>
                <w:szCs w:val="24"/>
                <w:lang w:val="es-ES_tradnl" w:eastAsia="es-CO"/>
              </w:rPr>
            </w:pPr>
          </w:p>
          <w:p w14:paraId="32B6C34F" w14:textId="77777777" w:rsidR="00F36F2B" w:rsidRPr="00EF3C67" w:rsidRDefault="00F36F2B" w:rsidP="0025448B">
            <w:pPr>
              <w:spacing w:after="0" w:line="360" w:lineRule="auto"/>
              <w:jc w:val="center"/>
              <w:rPr>
                <w:rFonts w:ascii="Arial" w:hAnsi="Arial" w:cs="Arial"/>
                <w:sz w:val="24"/>
                <w:szCs w:val="24"/>
                <w:lang w:val="es-ES_tradnl" w:eastAsia="es-CO"/>
              </w:rPr>
            </w:pPr>
          </w:p>
          <w:p w14:paraId="286F8E22" w14:textId="77777777" w:rsidR="00F36F2B" w:rsidRPr="00EF3C67" w:rsidRDefault="00F36F2B" w:rsidP="0025448B">
            <w:pPr>
              <w:spacing w:after="0" w:line="360" w:lineRule="auto"/>
              <w:jc w:val="center"/>
              <w:rPr>
                <w:rFonts w:ascii="Arial" w:hAnsi="Arial" w:cs="Arial"/>
                <w:sz w:val="24"/>
                <w:szCs w:val="24"/>
                <w:lang w:val="es-ES_tradnl" w:eastAsia="es-CO"/>
              </w:rPr>
            </w:pPr>
          </w:p>
          <w:p w14:paraId="5AAC7F6C" w14:textId="61A9567A" w:rsidR="00F36F2B" w:rsidRPr="00EF3C67"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F36F2B" w:rsidRPr="00EF3C67">
              <w:rPr>
                <w:rFonts w:ascii="Arial" w:hAnsi="Arial" w:cs="Arial"/>
                <w:sz w:val="24"/>
                <w:szCs w:val="24"/>
                <w:lang w:val="es-ES_tradnl" w:eastAsia="es-CO"/>
              </w:rPr>
              <w:t>199.000</w:t>
            </w:r>
          </w:p>
          <w:p w14:paraId="26A1409B" w14:textId="77777777" w:rsidR="00F36F2B" w:rsidRPr="00EF3C67" w:rsidRDefault="00F36F2B" w:rsidP="0025448B">
            <w:pPr>
              <w:spacing w:after="0" w:line="360" w:lineRule="auto"/>
              <w:jc w:val="center"/>
              <w:rPr>
                <w:rFonts w:ascii="Arial" w:hAnsi="Arial" w:cs="Arial"/>
                <w:sz w:val="24"/>
                <w:szCs w:val="24"/>
                <w:lang w:val="es-ES_tradnl" w:eastAsia="es-CO"/>
              </w:rPr>
            </w:pPr>
          </w:p>
          <w:p w14:paraId="13384324" w14:textId="77777777" w:rsidR="00F36F2B" w:rsidRPr="00EF3C67" w:rsidRDefault="00F36F2B" w:rsidP="0025448B">
            <w:pPr>
              <w:spacing w:after="0" w:line="360" w:lineRule="auto"/>
              <w:jc w:val="center"/>
              <w:rPr>
                <w:rFonts w:ascii="Arial" w:hAnsi="Arial" w:cs="Arial"/>
                <w:sz w:val="24"/>
                <w:szCs w:val="24"/>
                <w:lang w:val="es-ES_tradnl" w:eastAsia="es-CO"/>
              </w:rPr>
            </w:pPr>
          </w:p>
          <w:p w14:paraId="707484D5" w14:textId="77777777" w:rsidR="00F36F2B" w:rsidRPr="00EF3C67" w:rsidRDefault="00F36F2B" w:rsidP="0025448B">
            <w:pPr>
              <w:spacing w:after="0" w:line="360" w:lineRule="auto"/>
              <w:jc w:val="center"/>
              <w:rPr>
                <w:rFonts w:ascii="Arial" w:hAnsi="Arial" w:cs="Arial"/>
                <w:sz w:val="24"/>
                <w:szCs w:val="24"/>
                <w:lang w:val="es-ES_tradnl" w:eastAsia="es-CO"/>
              </w:rPr>
            </w:pPr>
          </w:p>
          <w:p w14:paraId="4118C788" w14:textId="77777777" w:rsidR="00F36F2B" w:rsidRPr="00EF3C67" w:rsidRDefault="00F36F2B" w:rsidP="0025448B">
            <w:pPr>
              <w:spacing w:after="0" w:line="360" w:lineRule="auto"/>
              <w:jc w:val="center"/>
              <w:rPr>
                <w:rFonts w:ascii="Arial" w:hAnsi="Arial" w:cs="Arial"/>
                <w:sz w:val="24"/>
                <w:szCs w:val="24"/>
                <w:lang w:val="es-ES_tradnl" w:eastAsia="es-CO"/>
              </w:rPr>
            </w:pPr>
          </w:p>
          <w:p w14:paraId="424D52F6" w14:textId="77777777" w:rsidR="00F36F2B" w:rsidRPr="00EF3C67" w:rsidRDefault="00F36F2B" w:rsidP="0025448B">
            <w:pPr>
              <w:spacing w:after="0" w:line="360" w:lineRule="auto"/>
              <w:jc w:val="center"/>
              <w:rPr>
                <w:rFonts w:ascii="Arial" w:hAnsi="Arial" w:cs="Arial"/>
                <w:sz w:val="24"/>
                <w:szCs w:val="24"/>
                <w:lang w:val="es-ES_tradnl" w:eastAsia="es-CO"/>
              </w:rPr>
            </w:pPr>
          </w:p>
          <w:p w14:paraId="2B74706D" w14:textId="77777777" w:rsidR="00F36F2B" w:rsidRPr="00EF3C67" w:rsidRDefault="00F36F2B" w:rsidP="0025448B">
            <w:pPr>
              <w:spacing w:after="0" w:line="360" w:lineRule="auto"/>
              <w:jc w:val="center"/>
              <w:rPr>
                <w:rFonts w:ascii="Arial" w:hAnsi="Arial" w:cs="Arial"/>
                <w:sz w:val="24"/>
                <w:szCs w:val="24"/>
                <w:lang w:val="es-ES_tradnl" w:eastAsia="es-CO"/>
              </w:rPr>
            </w:pPr>
          </w:p>
          <w:p w14:paraId="413786E5" w14:textId="4933C214" w:rsidR="00F36F2B" w:rsidRPr="00EF3C67"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F36F2B" w:rsidRPr="00EF3C67">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69A078FA" w14:textId="77777777" w:rsidR="00F36F2B" w:rsidRPr="00EF3C67" w:rsidRDefault="00F36F2B" w:rsidP="0025448B">
            <w:pPr>
              <w:spacing w:after="0" w:line="360" w:lineRule="auto"/>
              <w:jc w:val="center"/>
              <w:rPr>
                <w:rFonts w:ascii="Arial" w:hAnsi="Arial" w:cs="Arial"/>
                <w:sz w:val="24"/>
                <w:szCs w:val="24"/>
                <w:lang w:val="es-ES_tradnl" w:eastAsia="es-CO"/>
              </w:rPr>
            </w:pPr>
          </w:p>
          <w:p w14:paraId="4C4DFC37" w14:textId="77777777" w:rsidR="00F36F2B" w:rsidRPr="00EF3C67" w:rsidRDefault="00F36F2B" w:rsidP="0025448B">
            <w:pPr>
              <w:spacing w:after="0" w:line="360" w:lineRule="auto"/>
              <w:jc w:val="center"/>
              <w:rPr>
                <w:rFonts w:ascii="Arial" w:hAnsi="Arial" w:cs="Arial"/>
                <w:sz w:val="24"/>
                <w:szCs w:val="24"/>
                <w:lang w:val="es-ES_tradnl" w:eastAsia="es-CO"/>
              </w:rPr>
            </w:pPr>
          </w:p>
          <w:p w14:paraId="66D1AB4F" w14:textId="77777777" w:rsidR="00F36F2B" w:rsidRPr="00EF3C67" w:rsidRDefault="00F36F2B" w:rsidP="0025448B">
            <w:pPr>
              <w:spacing w:after="0" w:line="360" w:lineRule="auto"/>
              <w:jc w:val="center"/>
              <w:rPr>
                <w:rFonts w:ascii="Arial" w:hAnsi="Arial" w:cs="Arial"/>
                <w:sz w:val="24"/>
                <w:szCs w:val="24"/>
                <w:lang w:val="es-ES_tradnl" w:eastAsia="es-CO"/>
              </w:rPr>
            </w:pPr>
          </w:p>
          <w:p w14:paraId="14A5F408" w14:textId="77777777" w:rsidR="00F36F2B" w:rsidRPr="00EF3C67" w:rsidRDefault="00F36F2B" w:rsidP="0025448B">
            <w:pPr>
              <w:spacing w:after="0" w:line="360" w:lineRule="auto"/>
              <w:jc w:val="center"/>
              <w:rPr>
                <w:rFonts w:ascii="Arial" w:hAnsi="Arial" w:cs="Arial"/>
                <w:sz w:val="24"/>
                <w:szCs w:val="24"/>
                <w:lang w:val="es-ES_tradnl" w:eastAsia="es-CO"/>
              </w:rPr>
            </w:pPr>
          </w:p>
          <w:p w14:paraId="3D8F93D3" w14:textId="0A3DA947" w:rsidR="00F36F2B" w:rsidRPr="00EF3C67" w:rsidRDefault="008B1E53" w:rsidP="0025448B">
            <w:pPr>
              <w:spacing w:after="0" w:line="360" w:lineRule="auto"/>
              <w:jc w:val="center"/>
              <w:rPr>
                <w:rFonts w:ascii="Arial" w:hAnsi="Arial" w:cs="Arial"/>
                <w:sz w:val="24"/>
                <w:szCs w:val="24"/>
                <w:lang w:val="es-ES_tradnl" w:eastAsia="es-CO"/>
              </w:rPr>
            </w:pPr>
            <w:r w:rsidRPr="00EF3C67">
              <w:rPr>
                <w:rFonts w:ascii="Arial" w:hAnsi="Arial" w:cs="Arial"/>
                <w:sz w:val="24"/>
                <w:szCs w:val="24"/>
                <w:lang w:val="es-ES_tradnl" w:eastAsia="es-CO"/>
              </w:rPr>
              <w:t>6</w:t>
            </w:r>
            <w:r w:rsidR="00F36F2B" w:rsidRPr="00EF3C67">
              <w:rPr>
                <w:rFonts w:ascii="Arial" w:hAnsi="Arial" w:cs="Arial"/>
                <w:sz w:val="24"/>
                <w:szCs w:val="24"/>
                <w:lang w:val="es-ES_tradnl" w:eastAsia="es-CO"/>
              </w:rPr>
              <w:t xml:space="preserve"> %</w:t>
            </w:r>
          </w:p>
          <w:p w14:paraId="4826D2FA" w14:textId="77777777" w:rsidR="00F36F2B" w:rsidRPr="00EF3C67" w:rsidRDefault="00F36F2B" w:rsidP="0025448B">
            <w:pPr>
              <w:spacing w:after="0" w:line="360" w:lineRule="auto"/>
              <w:jc w:val="center"/>
              <w:rPr>
                <w:rFonts w:ascii="Arial" w:hAnsi="Arial" w:cs="Arial"/>
                <w:sz w:val="24"/>
                <w:szCs w:val="24"/>
                <w:lang w:val="es-ES_tradnl" w:eastAsia="es-CO"/>
              </w:rPr>
            </w:pPr>
          </w:p>
          <w:p w14:paraId="1478AC0C" w14:textId="77777777" w:rsidR="00F36F2B" w:rsidRPr="00EF3C67" w:rsidRDefault="00F36F2B" w:rsidP="0025448B">
            <w:pPr>
              <w:spacing w:after="0" w:line="360" w:lineRule="auto"/>
              <w:jc w:val="center"/>
              <w:rPr>
                <w:rFonts w:ascii="Arial" w:hAnsi="Arial" w:cs="Arial"/>
                <w:sz w:val="24"/>
                <w:szCs w:val="24"/>
                <w:lang w:val="es-ES_tradnl" w:eastAsia="es-CO"/>
              </w:rPr>
            </w:pPr>
          </w:p>
          <w:p w14:paraId="746CF90F" w14:textId="77777777" w:rsidR="00F36F2B" w:rsidRPr="00EF3C67" w:rsidRDefault="00F36F2B" w:rsidP="0025448B">
            <w:pPr>
              <w:spacing w:after="0" w:line="360" w:lineRule="auto"/>
              <w:jc w:val="center"/>
              <w:rPr>
                <w:rFonts w:ascii="Arial" w:hAnsi="Arial" w:cs="Arial"/>
                <w:sz w:val="24"/>
                <w:szCs w:val="24"/>
                <w:lang w:val="es-ES_tradnl" w:eastAsia="es-CO"/>
              </w:rPr>
            </w:pPr>
          </w:p>
          <w:p w14:paraId="139BB734" w14:textId="77777777" w:rsidR="00F36F2B" w:rsidRPr="00EF3C67" w:rsidRDefault="00F36F2B" w:rsidP="0025448B">
            <w:pPr>
              <w:spacing w:after="0" w:line="360" w:lineRule="auto"/>
              <w:jc w:val="center"/>
              <w:rPr>
                <w:rFonts w:ascii="Arial" w:hAnsi="Arial" w:cs="Arial"/>
                <w:sz w:val="24"/>
                <w:szCs w:val="24"/>
                <w:lang w:val="es-ES_tradnl" w:eastAsia="es-CO"/>
              </w:rPr>
            </w:pPr>
          </w:p>
          <w:p w14:paraId="57CFF804" w14:textId="77777777" w:rsidR="00F36F2B" w:rsidRPr="00EF3C67" w:rsidRDefault="00F36F2B" w:rsidP="0025448B">
            <w:pPr>
              <w:spacing w:after="0" w:line="360" w:lineRule="auto"/>
              <w:jc w:val="center"/>
              <w:rPr>
                <w:rFonts w:ascii="Arial" w:hAnsi="Arial" w:cs="Arial"/>
                <w:sz w:val="24"/>
                <w:szCs w:val="24"/>
                <w:lang w:val="es-ES_tradnl" w:eastAsia="es-CO"/>
              </w:rPr>
            </w:pPr>
          </w:p>
          <w:p w14:paraId="75684BA5" w14:textId="77777777" w:rsidR="00F36F2B" w:rsidRPr="00EF3C67" w:rsidRDefault="00F36F2B" w:rsidP="0025448B">
            <w:pPr>
              <w:spacing w:after="0" w:line="360" w:lineRule="auto"/>
              <w:jc w:val="center"/>
              <w:rPr>
                <w:rFonts w:ascii="Arial" w:hAnsi="Arial" w:cs="Arial"/>
                <w:sz w:val="24"/>
                <w:szCs w:val="24"/>
                <w:lang w:val="es-ES_tradnl" w:eastAsia="es-CO"/>
              </w:rPr>
            </w:pPr>
          </w:p>
          <w:p w14:paraId="0A3ED284" w14:textId="38675EA9" w:rsidR="00F36F2B" w:rsidRPr="00EF3C67" w:rsidRDefault="008B1E53" w:rsidP="0025448B">
            <w:pPr>
              <w:spacing w:after="0" w:line="360" w:lineRule="auto"/>
              <w:jc w:val="center"/>
              <w:rPr>
                <w:rFonts w:ascii="Arial" w:hAnsi="Arial" w:cs="Arial"/>
                <w:sz w:val="24"/>
                <w:szCs w:val="24"/>
                <w:lang w:val="es-ES_tradnl" w:eastAsia="es-CO"/>
              </w:rPr>
            </w:pPr>
            <w:r w:rsidRPr="00EF3C67">
              <w:rPr>
                <w:rFonts w:ascii="Arial" w:hAnsi="Arial" w:cs="Arial"/>
                <w:sz w:val="24"/>
                <w:szCs w:val="24"/>
                <w:lang w:val="es-ES_tradnl" w:eastAsia="es-CO"/>
              </w:rPr>
              <w:t>6</w:t>
            </w:r>
            <w:r w:rsidR="005A6421">
              <w:rPr>
                <w:rFonts w:ascii="Arial" w:hAnsi="Arial" w:cs="Arial"/>
                <w:sz w:val="24"/>
                <w:szCs w:val="24"/>
                <w:lang w:val="es-ES_tradnl" w:eastAsia="es-CO"/>
              </w:rPr>
              <w:t xml:space="preserve"> </w:t>
            </w:r>
            <w:r w:rsidR="00F36F2B" w:rsidRPr="00EF3C67">
              <w:rPr>
                <w:rFonts w:ascii="Arial" w:hAnsi="Arial" w:cs="Arial"/>
                <w:sz w:val="24"/>
                <w:szCs w:val="24"/>
                <w:lang w:val="es-ES_tradnl" w:eastAsia="es-CO"/>
              </w:rPr>
              <w:t>%</w:t>
            </w:r>
          </w:p>
        </w:tc>
      </w:tr>
      <w:tr w:rsidR="00F36F2B" w:rsidRPr="001A3A39" w14:paraId="22E34A51" w14:textId="77777777" w:rsidTr="00857C07">
        <w:trPr>
          <w:trHeight w:val="630"/>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6271DFAA" w14:textId="77777777" w:rsidR="00F36F2B" w:rsidRPr="001A3A39" w:rsidRDefault="00F36F2B" w:rsidP="00F36F2B">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8</w:t>
            </w:r>
          </w:p>
        </w:tc>
        <w:tc>
          <w:tcPr>
            <w:tcW w:w="411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CFEFC48" w14:textId="77777777" w:rsidR="00F36F2B" w:rsidRPr="00DD2750" w:rsidRDefault="00F36F2B" w:rsidP="00F36F2B">
            <w:pPr>
              <w:spacing w:after="0" w:line="360" w:lineRule="auto"/>
              <w:jc w:val="both"/>
              <w:rPr>
                <w:rFonts w:ascii="Arial" w:hAnsi="Arial" w:cs="Arial"/>
                <w:b/>
                <w:bCs/>
                <w:sz w:val="24"/>
                <w:szCs w:val="24"/>
                <w:lang w:val="es-ES_tradnl" w:eastAsia="es-CO"/>
              </w:rPr>
            </w:pPr>
            <w:r w:rsidRPr="00DD2750">
              <w:rPr>
                <w:rFonts w:ascii="Arial" w:hAnsi="Arial" w:cs="Arial"/>
                <w:b/>
                <w:bCs/>
                <w:sz w:val="24"/>
                <w:szCs w:val="24"/>
                <w:lang w:val="es-ES_tradnl" w:eastAsia="es-CO"/>
              </w:rPr>
              <w:t>Por emolumentos eclesiásticos a personas naturales que sí sean declarantes de renta</w:t>
            </w:r>
          </w:p>
          <w:p w14:paraId="6B4C8520" w14:textId="77D4C884" w:rsidR="00F36F2B" w:rsidRPr="00DD2750" w:rsidRDefault="00F36F2B" w:rsidP="00F36F2B">
            <w:pPr>
              <w:spacing w:after="0" w:line="360" w:lineRule="auto"/>
              <w:jc w:val="both"/>
              <w:rPr>
                <w:rFonts w:ascii="Arial" w:hAnsi="Arial" w:cs="Arial"/>
                <w:b/>
                <w:bCs/>
                <w:sz w:val="24"/>
                <w:szCs w:val="24"/>
                <w:lang w:val="es-ES_tradnl" w:eastAsia="es-CO"/>
              </w:rPr>
            </w:pPr>
            <w:r w:rsidRPr="00DD2750">
              <w:rPr>
                <w:rFonts w:ascii="Arial" w:hAnsi="Arial" w:cs="Arial"/>
                <w:sz w:val="24"/>
                <w:szCs w:val="24"/>
                <w:lang w:val="es-ES_tradnl" w:eastAsia="es-CO"/>
              </w:rPr>
              <w:t xml:space="preserve">(Decreto 886 marzo 2006, artículo 2, el cual quedó recopilado en el </w:t>
            </w:r>
            <w:hyperlink r:id="rId88" w:anchor="1.2.4.10.9" w:history="1">
              <w:r w:rsidRPr="00DD2750">
                <w:rPr>
                  <w:rStyle w:val="Hipervnculo"/>
                  <w:rFonts w:ascii="Arial" w:hAnsi="Arial" w:cs="Arial"/>
                  <w:sz w:val="24"/>
                  <w:szCs w:val="24"/>
                  <w:lang w:val="es-ES_tradnl" w:eastAsia="es-CO"/>
                </w:rPr>
                <w:t>artículo 1.2.4.10.9 del DUT 1625 de octubre de 2016</w:t>
              </w:r>
            </w:hyperlink>
            <w:r w:rsidRPr="00DD2750">
              <w:rPr>
                <w:rFonts w:ascii="Arial" w:hAnsi="Arial" w:cs="Arial"/>
                <w:sz w:val="24"/>
                <w:szCs w:val="24"/>
                <w:lang w:val="es-ES_tradnl" w:eastAsia="es-CO"/>
              </w:rPr>
              <w:t xml:space="preserve">). Ver </w:t>
            </w:r>
            <w:r w:rsidR="00E65C4C">
              <w:rPr>
                <w:rFonts w:ascii="Arial" w:hAnsi="Arial" w:cs="Arial"/>
                <w:sz w:val="24"/>
                <w:szCs w:val="24"/>
                <w:lang w:val="es-ES_tradnl" w:eastAsia="es-CO"/>
              </w:rPr>
              <w:t xml:space="preserve">también el </w:t>
            </w:r>
            <w:r w:rsidRPr="00DD2750">
              <w:rPr>
                <w:rFonts w:ascii="Arial" w:hAnsi="Arial" w:cs="Arial"/>
                <w:sz w:val="24"/>
                <w:szCs w:val="24"/>
                <w:lang w:val="es-ES_tradnl" w:eastAsia="es-CO"/>
              </w:rPr>
              <w:t>artículo 1</w:t>
            </w:r>
            <w:r w:rsidR="006C4E9B">
              <w:rPr>
                <w:rFonts w:ascii="Arial" w:hAnsi="Arial" w:cs="Arial"/>
                <w:sz w:val="24"/>
                <w:szCs w:val="24"/>
                <w:lang w:val="es-ES_tradnl" w:eastAsia="es-CO"/>
              </w:rPr>
              <w:t xml:space="preserve"> del citado decreto</w:t>
            </w:r>
            <w:r w:rsidRPr="00DD2750">
              <w:rPr>
                <w:rFonts w:ascii="Arial" w:hAnsi="Arial" w:cs="Arial"/>
                <w:sz w:val="24"/>
                <w:szCs w:val="24"/>
                <w:lang w:val="es-ES_tradnl" w:eastAsia="es-CO"/>
              </w:rPr>
              <w:t xml:space="preserve">, recopilado en el </w:t>
            </w:r>
            <w:hyperlink r:id="rId89" w:anchor="1.2.4.10.8" w:history="1">
              <w:r w:rsidRPr="00DD2750">
                <w:rPr>
                  <w:rStyle w:val="Hipervnculo"/>
                  <w:rFonts w:ascii="Arial" w:hAnsi="Arial" w:cs="Arial"/>
                  <w:sz w:val="24"/>
                  <w:szCs w:val="24"/>
                  <w:lang w:val="es-ES_tradnl" w:eastAsia="es-CO"/>
                </w:rPr>
                <w:t xml:space="preserve">artículo 1.2.4.10.8 </w:t>
              </w:r>
              <w:r w:rsidRPr="00DD2750">
                <w:rPr>
                  <w:rStyle w:val="Hipervnculo"/>
                  <w:rFonts w:ascii="Arial" w:hAnsi="Arial" w:cs="Arial"/>
                  <w:sz w:val="24"/>
                  <w:szCs w:val="24"/>
                  <w:lang w:val="es-ES_tradnl" w:eastAsia="es-CO"/>
                </w:rPr>
                <w:lastRenderedPageBreak/>
                <w:t>del DUT 1625 de octubre de 2016</w:t>
              </w:r>
            </w:hyperlink>
            <w:r w:rsidRPr="00DD2750">
              <w:rPr>
                <w:rFonts w:ascii="Arial" w:hAnsi="Arial" w:cs="Arial"/>
                <w:sz w:val="24"/>
                <w:szCs w:val="24"/>
                <w:u w:val="single"/>
                <w:lang w:val="es-ES_tradnl" w:eastAsia="es-CO"/>
              </w:rPr>
              <w:t>)</w:t>
            </w:r>
            <w:r w:rsidRPr="00DD2750">
              <w:rPr>
                <w:rFonts w:ascii="Arial" w:hAnsi="Arial" w:cs="Arial"/>
                <w:sz w:val="24"/>
                <w:szCs w:val="24"/>
                <w:lang w:val="es-ES_tradnl" w:eastAsia="es-CO"/>
              </w:rPr>
              <w:t xml:space="preserve">, modificado con el </w:t>
            </w:r>
            <w:hyperlink r:id="rId90" w:history="1">
              <w:r w:rsidRPr="00DD2750">
                <w:rPr>
                  <w:rStyle w:val="Hipervnculo"/>
                  <w:rFonts w:ascii="Arial" w:hAnsi="Arial" w:cs="Arial"/>
                  <w:sz w:val="24"/>
                  <w:szCs w:val="24"/>
                  <w:lang w:val="es-ES_tradnl" w:eastAsia="es-CO"/>
                </w:rPr>
                <w:t>art</w:t>
              </w:r>
              <w:r w:rsidRPr="00DD2750">
                <w:rPr>
                  <w:rStyle w:val="Hipervnculo"/>
                  <w:rFonts w:ascii="Arial" w:hAnsi="Arial" w:cs="Arial"/>
                  <w:sz w:val="24"/>
                  <w:szCs w:val="24"/>
                  <w:lang w:val="es-ES" w:eastAsia="es-CO"/>
                </w:rPr>
                <w:t xml:space="preserve">ículo 7 del Decreto </w:t>
              </w:r>
              <w:r w:rsidR="00DD2750" w:rsidRPr="00DD2750">
                <w:rPr>
                  <w:rStyle w:val="Hipervnculo"/>
                  <w:rFonts w:ascii="Arial" w:hAnsi="Arial" w:cs="Arial"/>
                  <w:sz w:val="24"/>
                  <w:szCs w:val="24"/>
                  <w:lang w:val="es-ES" w:eastAsia="es-CO"/>
                </w:rPr>
                <w:t>0</w:t>
              </w:r>
              <w:r w:rsidRPr="00DD2750">
                <w:rPr>
                  <w:rStyle w:val="Hipervnculo"/>
                  <w:rFonts w:ascii="Arial" w:hAnsi="Arial" w:cs="Arial"/>
                  <w:sz w:val="24"/>
                  <w:szCs w:val="24"/>
                  <w:lang w:val="es-ES" w:eastAsia="es-CO"/>
                </w:rPr>
                <w:t>572 de mayo 28 de 2025</w:t>
              </w:r>
            </w:hyperlink>
            <w:r w:rsidR="00DD2750" w:rsidRPr="00DD2750">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5C7B790E" w14:textId="77777777" w:rsidR="00F36F2B" w:rsidRDefault="00F36F2B" w:rsidP="0025448B">
            <w:pPr>
              <w:spacing w:after="0" w:line="360" w:lineRule="auto"/>
              <w:jc w:val="center"/>
              <w:rPr>
                <w:rFonts w:ascii="Arial" w:hAnsi="Arial" w:cs="Arial"/>
                <w:bCs/>
                <w:sz w:val="24"/>
                <w:szCs w:val="24"/>
                <w:lang w:val="es-ES_tradnl" w:eastAsia="es-CO"/>
              </w:rPr>
            </w:pPr>
          </w:p>
          <w:p w14:paraId="35976C56" w14:textId="77777777" w:rsidR="00F36F2B" w:rsidRDefault="00F36F2B" w:rsidP="0025448B">
            <w:pPr>
              <w:spacing w:after="0" w:line="360" w:lineRule="auto"/>
              <w:jc w:val="center"/>
              <w:rPr>
                <w:rFonts w:ascii="Arial" w:hAnsi="Arial" w:cs="Arial"/>
                <w:bCs/>
                <w:sz w:val="24"/>
                <w:szCs w:val="24"/>
                <w:lang w:val="es-ES_tradnl" w:eastAsia="es-CO"/>
              </w:rPr>
            </w:pPr>
          </w:p>
          <w:p w14:paraId="719C048C" w14:textId="7E2E5488" w:rsidR="00F36F2B" w:rsidRPr="001A3A39" w:rsidRDefault="00F36F2B" w:rsidP="0025448B">
            <w:pPr>
              <w:spacing w:after="0" w:line="360" w:lineRule="auto"/>
              <w:jc w:val="center"/>
              <w:rPr>
                <w:rFonts w:ascii="Arial" w:hAnsi="Arial" w:cs="Arial"/>
                <w:sz w:val="24"/>
                <w:szCs w:val="24"/>
                <w:lang w:val="es-ES_tradnl" w:eastAsia="es-CO"/>
              </w:rPr>
            </w:pPr>
            <w:r w:rsidRPr="001A3A39">
              <w:rPr>
                <w:rFonts w:ascii="Arial" w:hAnsi="Arial" w:cs="Arial"/>
                <w:bCs/>
                <w:sz w:val="24"/>
                <w:szCs w:val="24"/>
                <w:lang w:val="es-ES_tradnl" w:eastAsia="es-CO"/>
              </w:rPr>
              <w:t>Persona natural declarante de renta</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422C7258" w14:textId="77777777" w:rsidR="006F250C" w:rsidRPr="00B4444A" w:rsidRDefault="006F250C"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3E2B7FA6" w14:textId="21831FDE" w:rsidR="006F250C" w:rsidRPr="00B4444A" w:rsidRDefault="006F250C" w:rsidP="0025448B">
            <w:pPr>
              <w:spacing w:after="0" w:line="360" w:lineRule="auto"/>
              <w:jc w:val="center"/>
              <w:rPr>
                <w:rFonts w:ascii="Arial" w:hAnsi="Arial" w:cs="Arial"/>
                <w:b/>
                <w:bCs/>
                <w:sz w:val="24"/>
                <w:szCs w:val="24"/>
                <w:lang w:val="es-ES_tradnl" w:eastAsia="es-CO"/>
              </w:rPr>
            </w:pPr>
            <w:r>
              <w:rPr>
                <w:rFonts w:ascii="Arial" w:hAnsi="Arial" w:cs="Arial"/>
                <w:b/>
                <w:bCs/>
                <w:sz w:val="24"/>
                <w:szCs w:val="24"/>
                <w:lang w:val="es-ES_tradnl" w:eastAsia="es-CO"/>
              </w:rPr>
              <w:t>27</w:t>
            </w:r>
            <w:r w:rsidRPr="00B4444A">
              <w:rPr>
                <w:rFonts w:ascii="Arial" w:hAnsi="Arial" w:cs="Arial"/>
                <w:b/>
                <w:bCs/>
                <w:sz w:val="24"/>
                <w:szCs w:val="24"/>
                <w:lang w:val="es-ES_tradnl" w:eastAsia="es-CO"/>
              </w:rPr>
              <w:t xml:space="preserve"> UVT</w:t>
            </w:r>
          </w:p>
          <w:p w14:paraId="25CCC971" w14:textId="77777777" w:rsidR="006F250C" w:rsidRPr="00B4444A" w:rsidRDefault="006F250C" w:rsidP="0025448B">
            <w:pPr>
              <w:spacing w:after="0" w:line="360" w:lineRule="auto"/>
              <w:jc w:val="center"/>
              <w:rPr>
                <w:rFonts w:ascii="Arial" w:hAnsi="Arial" w:cs="Arial"/>
                <w:sz w:val="24"/>
                <w:szCs w:val="24"/>
                <w:lang w:val="es-ES_tradnl" w:eastAsia="es-CO"/>
              </w:rPr>
            </w:pPr>
          </w:p>
          <w:p w14:paraId="3C58A820" w14:textId="77777777" w:rsidR="006F250C" w:rsidRPr="00B4444A" w:rsidRDefault="006F250C"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junio 1 y diciembre </w:t>
            </w:r>
            <w:r w:rsidRPr="00B4444A">
              <w:rPr>
                <w:rFonts w:ascii="Arial" w:hAnsi="Arial" w:cs="Arial"/>
                <w:sz w:val="24"/>
                <w:szCs w:val="24"/>
                <w:lang w:val="es-ES_tradnl" w:eastAsia="es-CO"/>
              </w:rPr>
              <w:lastRenderedPageBreak/>
              <w:t>31 de 2025:</w:t>
            </w:r>
          </w:p>
          <w:p w14:paraId="09676CAB" w14:textId="63E5FBDD" w:rsidR="00F36F2B" w:rsidRPr="007144B3" w:rsidRDefault="006F250C" w:rsidP="0025448B">
            <w:pPr>
              <w:spacing w:after="0" w:line="360" w:lineRule="auto"/>
              <w:jc w:val="center"/>
              <w:rPr>
                <w:rFonts w:ascii="Arial" w:hAnsi="Arial" w:cs="Arial"/>
                <w:sz w:val="24"/>
                <w:szCs w:val="24"/>
                <w:highlight w:val="green"/>
                <w:lang w:val="es-ES_tradnl" w:eastAsia="es-CO"/>
              </w:rPr>
            </w:pPr>
            <w:r>
              <w:rPr>
                <w:rFonts w:ascii="Arial" w:hAnsi="Arial" w:cs="Arial"/>
                <w:b/>
                <w:bCs/>
                <w:sz w:val="24"/>
                <w:szCs w:val="24"/>
                <w:lang w:val="es-ES_tradnl" w:eastAsia="es-CO"/>
              </w:rPr>
              <w:t>10</w:t>
            </w:r>
            <w:r w:rsidRPr="00B4444A">
              <w:rPr>
                <w:rFonts w:ascii="Arial" w:hAnsi="Arial" w:cs="Arial"/>
                <w:b/>
                <w:bCs/>
                <w:sz w:val="24"/>
                <w:szCs w:val="24"/>
                <w:lang w:val="es-ES_tradnl" w:eastAsia="es-CO"/>
              </w:rPr>
              <w:t xml:space="preserve"> UVT</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7F267A07" w14:textId="77777777" w:rsidR="00F36F2B" w:rsidRPr="006F250C" w:rsidRDefault="00F36F2B" w:rsidP="0025448B">
            <w:pPr>
              <w:spacing w:after="0" w:line="360" w:lineRule="auto"/>
              <w:jc w:val="center"/>
              <w:rPr>
                <w:rFonts w:ascii="Arial" w:hAnsi="Arial" w:cs="Arial"/>
                <w:sz w:val="24"/>
                <w:szCs w:val="24"/>
                <w:lang w:val="es-ES_tradnl" w:eastAsia="es-CO"/>
              </w:rPr>
            </w:pPr>
          </w:p>
          <w:p w14:paraId="02246D5C" w14:textId="77777777" w:rsidR="00F36F2B" w:rsidRPr="006F250C" w:rsidRDefault="00F36F2B" w:rsidP="0025448B">
            <w:pPr>
              <w:spacing w:after="0" w:line="360" w:lineRule="auto"/>
              <w:jc w:val="center"/>
              <w:rPr>
                <w:rFonts w:ascii="Arial" w:hAnsi="Arial" w:cs="Arial"/>
                <w:sz w:val="24"/>
                <w:szCs w:val="24"/>
                <w:lang w:val="es-ES_tradnl" w:eastAsia="es-CO"/>
              </w:rPr>
            </w:pPr>
          </w:p>
          <w:p w14:paraId="4A841DD7" w14:textId="77777777" w:rsidR="00F36F2B" w:rsidRPr="006F250C" w:rsidRDefault="00F36F2B" w:rsidP="0025448B">
            <w:pPr>
              <w:spacing w:after="0" w:line="360" w:lineRule="auto"/>
              <w:jc w:val="center"/>
              <w:rPr>
                <w:rFonts w:ascii="Arial" w:hAnsi="Arial" w:cs="Arial"/>
                <w:sz w:val="24"/>
                <w:szCs w:val="24"/>
                <w:lang w:val="es-ES_tradnl" w:eastAsia="es-CO"/>
              </w:rPr>
            </w:pPr>
          </w:p>
          <w:p w14:paraId="49799C85" w14:textId="77777777" w:rsidR="00F36F2B" w:rsidRPr="006F250C" w:rsidRDefault="00F36F2B" w:rsidP="0025448B">
            <w:pPr>
              <w:spacing w:after="0" w:line="360" w:lineRule="auto"/>
              <w:jc w:val="center"/>
              <w:rPr>
                <w:rFonts w:ascii="Arial" w:hAnsi="Arial" w:cs="Arial"/>
                <w:sz w:val="24"/>
                <w:szCs w:val="24"/>
                <w:lang w:val="es-ES_tradnl" w:eastAsia="es-CO"/>
              </w:rPr>
            </w:pPr>
          </w:p>
          <w:p w14:paraId="59767BDF" w14:textId="77777777" w:rsidR="00F36F2B" w:rsidRPr="006F250C" w:rsidRDefault="00F36F2B" w:rsidP="0025448B">
            <w:pPr>
              <w:spacing w:after="0" w:line="360" w:lineRule="auto"/>
              <w:jc w:val="center"/>
              <w:rPr>
                <w:rFonts w:ascii="Arial" w:hAnsi="Arial" w:cs="Arial"/>
                <w:sz w:val="24"/>
                <w:szCs w:val="24"/>
                <w:lang w:val="es-ES_tradnl" w:eastAsia="es-CO"/>
              </w:rPr>
            </w:pPr>
            <w:r w:rsidRPr="006F250C">
              <w:rPr>
                <w:rFonts w:ascii="Arial" w:hAnsi="Arial" w:cs="Arial"/>
                <w:sz w:val="24"/>
                <w:szCs w:val="24"/>
                <w:lang w:val="es-ES_tradnl" w:eastAsia="es-CO"/>
              </w:rPr>
              <w:t>$1.345.000</w:t>
            </w:r>
          </w:p>
          <w:p w14:paraId="317B06E2" w14:textId="77777777" w:rsidR="00F36F2B" w:rsidRPr="006F250C" w:rsidRDefault="00F36F2B" w:rsidP="0025448B">
            <w:pPr>
              <w:spacing w:after="0" w:line="360" w:lineRule="auto"/>
              <w:jc w:val="center"/>
              <w:rPr>
                <w:rFonts w:ascii="Arial" w:hAnsi="Arial" w:cs="Arial"/>
                <w:sz w:val="24"/>
                <w:szCs w:val="24"/>
                <w:lang w:val="es-ES_tradnl" w:eastAsia="es-CO"/>
              </w:rPr>
            </w:pPr>
          </w:p>
          <w:p w14:paraId="57C3E304" w14:textId="77777777" w:rsidR="00F36F2B" w:rsidRPr="006F250C" w:rsidRDefault="00F36F2B" w:rsidP="0025448B">
            <w:pPr>
              <w:spacing w:after="0" w:line="360" w:lineRule="auto"/>
              <w:jc w:val="center"/>
              <w:rPr>
                <w:rFonts w:ascii="Arial" w:hAnsi="Arial" w:cs="Arial"/>
                <w:sz w:val="24"/>
                <w:szCs w:val="24"/>
                <w:lang w:val="es-ES_tradnl" w:eastAsia="es-CO"/>
              </w:rPr>
            </w:pPr>
          </w:p>
          <w:p w14:paraId="10E90545" w14:textId="77777777" w:rsidR="00F36F2B" w:rsidRPr="006F250C" w:rsidRDefault="00F36F2B" w:rsidP="0025448B">
            <w:pPr>
              <w:spacing w:after="0" w:line="360" w:lineRule="auto"/>
              <w:jc w:val="center"/>
              <w:rPr>
                <w:rFonts w:ascii="Arial" w:hAnsi="Arial" w:cs="Arial"/>
                <w:sz w:val="24"/>
                <w:szCs w:val="24"/>
                <w:lang w:val="es-ES_tradnl" w:eastAsia="es-CO"/>
              </w:rPr>
            </w:pPr>
          </w:p>
          <w:p w14:paraId="567BE25C" w14:textId="77777777" w:rsidR="00F36F2B" w:rsidRPr="006F250C" w:rsidRDefault="00F36F2B" w:rsidP="0025448B">
            <w:pPr>
              <w:spacing w:after="0" w:line="360" w:lineRule="auto"/>
              <w:jc w:val="center"/>
              <w:rPr>
                <w:rFonts w:ascii="Arial" w:hAnsi="Arial" w:cs="Arial"/>
                <w:sz w:val="24"/>
                <w:szCs w:val="24"/>
                <w:lang w:val="es-ES_tradnl" w:eastAsia="es-CO"/>
              </w:rPr>
            </w:pPr>
          </w:p>
          <w:p w14:paraId="69A7C966" w14:textId="77777777" w:rsidR="00F36F2B" w:rsidRPr="006F250C" w:rsidRDefault="00F36F2B" w:rsidP="0025448B">
            <w:pPr>
              <w:spacing w:after="0" w:line="360" w:lineRule="auto"/>
              <w:jc w:val="center"/>
              <w:rPr>
                <w:rFonts w:ascii="Arial" w:hAnsi="Arial" w:cs="Arial"/>
                <w:sz w:val="24"/>
                <w:szCs w:val="24"/>
                <w:lang w:val="es-ES_tradnl" w:eastAsia="es-CO"/>
              </w:rPr>
            </w:pPr>
          </w:p>
          <w:p w14:paraId="4ECBAD65" w14:textId="77777777" w:rsidR="006F250C" w:rsidRPr="006F250C" w:rsidRDefault="006F250C" w:rsidP="0025448B">
            <w:pPr>
              <w:spacing w:after="0" w:line="360" w:lineRule="auto"/>
              <w:jc w:val="center"/>
              <w:rPr>
                <w:rFonts w:ascii="Arial" w:hAnsi="Arial" w:cs="Arial"/>
                <w:sz w:val="24"/>
                <w:szCs w:val="24"/>
                <w:lang w:val="es-ES_tradnl" w:eastAsia="es-CO"/>
              </w:rPr>
            </w:pPr>
          </w:p>
          <w:p w14:paraId="5FC08EB2" w14:textId="64E6300F" w:rsidR="00F36F2B" w:rsidRPr="006F250C" w:rsidRDefault="00F36F2B" w:rsidP="0025448B">
            <w:pPr>
              <w:spacing w:after="0" w:line="360" w:lineRule="auto"/>
              <w:jc w:val="center"/>
              <w:rPr>
                <w:rFonts w:ascii="Arial" w:hAnsi="Arial" w:cs="Arial"/>
                <w:sz w:val="24"/>
                <w:szCs w:val="24"/>
                <w:lang w:val="es-ES_tradnl" w:eastAsia="es-CO"/>
              </w:rPr>
            </w:pPr>
            <w:r w:rsidRPr="006F250C">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6DCE9FC4" w14:textId="77777777" w:rsidR="00F36F2B" w:rsidRPr="006F250C" w:rsidRDefault="00F36F2B" w:rsidP="0025448B">
            <w:pPr>
              <w:spacing w:after="0" w:line="360" w:lineRule="auto"/>
              <w:jc w:val="center"/>
              <w:rPr>
                <w:rFonts w:ascii="Arial" w:hAnsi="Arial" w:cs="Arial"/>
                <w:sz w:val="24"/>
                <w:szCs w:val="24"/>
                <w:lang w:val="es-ES_tradnl" w:eastAsia="es-CO"/>
              </w:rPr>
            </w:pPr>
          </w:p>
          <w:p w14:paraId="2AD406C2" w14:textId="77777777" w:rsidR="00F36F2B" w:rsidRPr="006F250C" w:rsidRDefault="00F36F2B" w:rsidP="0025448B">
            <w:pPr>
              <w:spacing w:after="0" w:line="360" w:lineRule="auto"/>
              <w:jc w:val="center"/>
              <w:rPr>
                <w:rFonts w:ascii="Arial" w:hAnsi="Arial" w:cs="Arial"/>
                <w:sz w:val="24"/>
                <w:szCs w:val="24"/>
                <w:lang w:val="es-ES_tradnl" w:eastAsia="es-CO"/>
              </w:rPr>
            </w:pPr>
          </w:p>
          <w:p w14:paraId="2314112D" w14:textId="77777777" w:rsidR="00F36F2B" w:rsidRPr="006F250C" w:rsidRDefault="00F36F2B" w:rsidP="0025448B">
            <w:pPr>
              <w:spacing w:after="0" w:line="360" w:lineRule="auto"/>
              <w:jc w:val="center"/>
              <w:rPr>
                <w:rFonts w:ascii="Arial" w:hAnsi="Arial" w:cs="Arial"/>
                <w:sz w:val="24"/>
                <w:szCs w:val="24"/>
                <w:lang w:val="es-ES_tradnl" w:eastAsia="es-CO"/>
              </w:rPr>
            </w:pPr>
          </w:p>
          <w:p w14:paraId="53E3B6E0" w14:textId="77777777" w:rsidR="00F36F2B" w:rsidRPr="006F250C" w:rsidRDefault="00F36F2B" w:rsidP="0025448B">
            <w:pPr>
              <w:spacing w:after="0" w:line="360" w:lineRule="auto"/>
              <w:jc w:val="center"/>
              <w:rPr>
                <w:rFonts w:ascii="Arial" w:hAnsi="Arial" w:cs="Arial"/>
                <w:sz w:val="24"/>
                <w:szCs w:val="24"/>
                <w:lang w:val="es-ES_tradnl" w:eastAsia="es-CO"/>
              </w:rPr>
            </w:pPr>
          </w:p>
          <w:p w14:paraId="61EB8CCF" w14:textId="526DED1A" w:rsidR="00F36F2B" w:rsidRPr="006F250C" w:rsidRDefault="008B1E53" w:rsidP="0025448B">
            <w:pPr>
              <w:spacing w:after="0" w:line="360" w:lineRule="auto"/>
              <w:jc w:val="center"/>
              <w:rPr>
                <w:rFonts w:ascii="Arial" w:hAnsi="Arial" w:cs="Arial"/>
                <w:sz w:val="24"/>
                <w:szCs w:val="24"/>
                <w:lang w:val="es-ES_tradnl" w:eastAsia="es-CO"/>
              </w:rPr>
            </w:pPr>
            <w:r w:rsidRPr="006F250C">
              <w:rPr>
                <w:rFonts w:ascii="Arial" w:hAnsi="Arial" w:cs="Arial"/>
                <w:sz w:val="24"/>
                <w:szCs w:val="24"/>
                <w:lang w:val="es-ES_tradnl" w:eastAsia="es-CO"/>
              </w:rPr>
              <w:t>4</w:t>
            </w:r>
            <w:r w:rsidR="00F36F2B" w:rsidRPr="006F250C">
              <w:rPr>
                <w:rFonts w:ascii="Arial" w:hAnsi="Arial" w:cs="Arial"/>
                <w:sz w:val="24"/>
                <w:szCs w:val="24"/>
                <w:lang w:val="es-ES_tradnl" w:eastAsia="es-CO"/>
              </w:rPr>
              <w:t xml:space="preserve"> %</w:t>
            </w:r>
          </w:p>
          <w:p w14:paraId="2485CE72" w14:textId="77777777" w:rsidR="00F36F2B" w:rsidRPr="006F250C" w:rsidRDefault="00F36F2B" w:rsidP="0025448B">
            <w:pPr>
              <w:spacing w:after="0" w:line="360" w:lineRule="auto"/>
              <w:jc w:val="center"/>
              <w:rPr>
                <w:rFonts w:ascii="Arial" w:hAnsi="Arial" w:cs="Arial"/>
                <w:sz w:val="24"/>
                <w:szCs w:val="24"/>
                <w:lang w:val="es-ES_tradnl" w:eastAsia="es-CO"/>
              </w:rPr>
            </w:pPr>
          </w:p>
          <w:p w14:paraId="3C4DBECF" w14:textId="77777777" w:rsidR="00F36F2B" w:rsidRPr="006F250C" w:rsidRDefault="00F36F2B" w:rsidP="0025448B">
            <w:pPr>
              <w:spacing w:after="0" w:line="360" w:lineRule="auto"/>
              <w:jc w:val="center"/>
              <w:rPr>
                <w:rFonts w:ascii="Arial" w:hAnsi="Arial" w:cs="Arial"/>
                <w:sz w:val="24"/>
                <w:szCs w:val="24"/>
                <w:lang w:val="es-ES_tradnl" w:eastAsia="es-CO"/>
              </w:rPr>
            </w:pPr>
          </w:p>
          <w:p w14:paraId="0D9DEB69" w14:textId="77777777" w:rsidR="00F36F2B" w:rsidRPr="006F250C" w:rsidRDefault="00F36F2B" w:rsidP="0025448B">
            <w:pPr>
              <w:spacing w:after="0" w:line="360" w:lineRule="auto"/>
              <w:jc w:val="center"/>
              <w:rPr>
                <w:rFonts w:ascii="Arial" w:hAnsi="Arial" w:cs="Arial"/>
                <w:sz w:val="24"/>
                <w:szCs w:val="24"/>
                <w:lang w:val="es-ES_tradnl" w:eastAsia="es-CO"/>
              </w:rPr>
            </w:pPr>
          </w:p>
          <w:p w14:paraId="7E5CD74F" w14:textId="77777777" w:rsidR="00F36F2B" w:rsidRPr="006F250C" w:rsidRDefault="00F36F2B" w:rsidP="0025448B">
            <w:pPr>
              <w:spacing w:after="0" w:line="360" w:lineRule="auto"/>
              <w:jc w:val="center"/>
              <w:rPr>
                <w:rFonts w:ascii="Arial" w:hAnsi="Arial" w:cs="Arial"/>
                <w:sz w:val="24"/>
                <w:szCs w:val="24"/>
                <w:lang w:val="es-ES_tradnl" w:eastAsia="es-CO"/>
              </w:rPr>
            </w:pPr>
          </w:p>
          <w:p w14:paraId="4ABCEC6E" w14:textId="77777777" w:rsidR="00F36F2B" w:rsidRPr="006F250C" w:rsidRDefault="00F36F2B" w:rsidP="0025448B">
            <w:pPr>
              <w:spacing w:after="0" w:line="360" w:lineRule="auto"/>
              <w:jc w:val="center"/>
              <w:rPr>
                <w:rFonts w:ascii="Arial" w:hAnsi="Arial" w:cs="Arial"/>
                <w:sz w:val="24"/>
                <w:szCs w:val="24"/>
                <w:lang w:val="es-ES_tradnl" w:eastAsia="es-CO"/>
              </w:rPr>
            </w:pPr>
          </w:p>
          <w:p w14:paraId="6F0C2966" w14:textId="77777777" w:rsidR="006F250C" w:rsidRPr="006F250C" w:rsidRDefault="006F250C" w:rsidP="0025448B">
            <w:pPr>
              <w:spacing w:after="0" w:line="360" w:lineRule="auto"/>
              <w:jc w:val="center"/>
              <w:rPr>
                <w:rFonts w:ascii="Arial" w:hAnsi="Arial" w:cs="Arial"/>
                <w:sz w:val="24"/>
                <w:szCs w:val="24"/>
                <w:lang w:val="es-ES_tradnl" w:eastAsia="es-CO"/>
              </w:rPr>
            </w:pPr>
          </w:p>
          <w:p w14:paraId="792F33CD" w14:textId="2E1A99F3" w:rsidR="00F36F2B" w:rsidRPr="006F250C" w:rsidRDefault="008B1E53" w:rsidP="0025448B">
            <w:pPr>
              <w:spacing w:after="0" w:line="360" w:lineRule="auto"/>
              <w:jc w:val="center"/>
              <w:rPr>
                <w:rFonts w:ascii="Arial" w:hAnsi="Arial" w:cs="Arial"/>
                <w:sz w:val="24"/>
                <w:szCs w:val="24"/>
                <w:lang w:val="es-ES_tradnl" w:eastAsia="es-CO"/>
              </w:rPr>
            </w:pPr>
            <w:r w:rsidRPr="006F250C">
              <w:rPr>
                <w:rFonts w:ascii="Arial" w:hAnsi="Arial" w:cs="Arial"/>
                <w:sz w:val="24"/>
                <w:szCs w:val="24"/>
                <w:lang w:val="es-ES_tradnl" w:eastAsia="es-CO"/>
              </w:rPr>
              <w:t>4</w:t>
            </w:r>
            <w:r w:rsidR="005A6421">
              <w:rPr>
                <w:rFonts w:ascii="Arial" w:hAnsi="Arial" w:cs="Arial"/>
                <w:sz w:val="24"/>
                <w:szCs w:val="24"/>
                <w:lang w:val="es-ES_tradnl" w:eastAsia="es-CO"/>
              </w:rPr>
              <w:t xml:space="preserve"> </w:t>
            </w:r>
            <w:r w:rsidR="00F36F2B" w:rsidRPr="006F250C">
              <w:rPr>
                <w:rFonts w:ascii="Arial" w:hAnsi="Arial" w:cs="Arial"/>
                <w:sz w:val="24"/>
                <w:szCs w:val="24"/>
                <w:lang w:val="es-ES_tradnl" w:eastAsia="es-CO"/>
              </w:rPr>
              <w:t>%</w:t>
            </w:r>
          </w:p>
        </w:tc>
      </w:tr>
      <w:tr w:rsidR="005D268A" w:rsidRPr="001A3A39" w14:paraId="016BEC72" w14:textId="77777777" w:rsidTr="00857C07">
        <w:trPr>
          <w:trHeight w:val="630"/>
          <w:jc w:val="center"/>
        </w:trPr>
        <w:tc>
          <w:tcPr>
            <w:tcW w:w="699" w:type="dxa"/>
            <w:tcBorders>
              <w:top w:val="single" w:sz="8" w:space="0" w:color="4F81BD"/>
              <w:left w:val="single" w:sz="8" w:space="0" w:color="4F81BD"/>
              <w:bottom w:val="single" w:sz="8" w:space="0" w:color="4F81BD"/>
              <w:right w:val="single" w:sz="8" w:space="0" w:color="4F81BD"/>
            </w:tcBorders>
          </w:tcPr>
          <w:p w14:paraId="4E765F6F" w14:textId="77777777" w:rsidR="005D268A" w:rsidRDefault="005D268A" w:rsidP="00A628BB">
            <w:pPr>
              <w:spacing w:after="0" w:line="360" w:lineRule="auto"/>
              <w:rPr>
                <w:rFonts w:ascii="Arial" w:hAnsi="Arial" w:cs="Arial"/>
                <w:b/>
                <w:bCs/>
                <w:sz w:val="24"/>
                <w:szCs w:val="24"/>
                <w:lang w:val="es-ES_tradnl" w:eastAsia="es-CO"/>
              </w:rPr>
            </w:pPr>
          </w:p>
          <w:p w14:paraId="04A6CF3C" w14:textId="1E80CE48" w:rsidR="005D268A" w:rsidRPr="001A3A39" w:rsidRDefault="005D268A" w:rsidP="005D268A">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9</w:t>
            </w:r>
          </w:p>
        </w:tc>
        <w:tc>
          <w:tcPr>
            <w:tcW w:w="4111" w:type="dxa"/>
            <w:tcBorders>
              <w:top w:val="single" w:sz="8" w:space="0" w:color="4F81BD"/>
              <w:left w:val="single" w:sz="8" w:space="0" w:color="4F81BD"/>
              <w:bottom w:val="single" w:sz="8" w:space="0" w:color="4F81BD"/>
              <w:right w:val="single" w:sz="8" w:space="0" w:color="4F81BD"/>
            </w:tcBorders>
            <w:vAlign w:val="center"/>
          </w:tcPr>
          <w:p w14:paraId="7E508F8A" w14:textId="77777777" w:rsidR="005D268A" w:rsidRPr="001A3A39" w:rsidRDefault="005D268A" w:rsidP="005D268A">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Por emolumentos eclesiásticos a personas naturales que no sean declarantes de renta</w:t>
            </w:r>
          </w:p>
          <w:p w14:paraId="688E88A9" w14:textId="7C6C2D89" w:rsidR="005D268A" w:rsidRPr="00F36F2B" w:rsidRDefault="005D268A" w:rsidP="005D268A">
            <w:pPr>
              <w:spacing w:after="0" w:line="360" w:lineRule="auto"/>
              <w:jc w:val="both"/>
              <w:rPr>
                <w:rFonts w:ascii="Arial" w:hAnsi="Arial" w:cs="Arial"/>
                <w:b/>
                <w:bCs/>
                <w:sz w:val="24"/>
                <w:szCs w:val="24"/>
                <w:lang w:val="es-ES" w:eastAsia="es-CO"/>
              </w:rPr>
            </w:pPr>
            <w:r w:rsidRPr="001A3A39">
              <w:rPr>
                <w:rFonts w:ascii="Arial" w:hAnsi="Arial" w:cs="Arial"/>
                <w:b/>
                <w:bCs/>
                <w:sz w:val="24"/>
                <w:szCs w:val="24"/>
                <w:lang w:val="es-ES_tradnl" w:eastAsia="es-CO"/>
              </w:rPr>
              <w:t>(</w:t>
            </w:r>
            <w:r w:rsidRPr="001A3A39">
              <w:rPr>
                <w:rFonts w:ascii="Arial" w:hAnsi="Arial" w:cs="Arial"/>
                <w:sz w:val="24"/>
                <w:szCs w:val="24"/>
                <w:lang w:val="es-ES_tradnl" w:eastAsia="es-CO"/>
              </w:rPr>
              <w:t xml:space="preserve">Decreto 886 de marzo de 2006, artículo 1, el cual quedó recopilado en el </w:t>
            </w:r>
            <w:hyperlink r:id="rId91" w:anchor="1.2.4.10.8" w:history="1">
              <w:r w:rsidRPr="001A3A39">
                <w:rPr>
                  <w:rStyle w:val="Hipervnculo"/>
                  <w:rFonts w:ascii="Arial" w:hAnsi="Arial" w:cs="Arial"/>
                  <w:sz w:val="24"/>
                  <w:szCs w:val="24"/>
                  <w:lang w:val="es-ES_tradnl" w:eastAsia="es-CO"/>
                </w:rPr>
                <w:t>artículo 1.2.4.10.8 del DUT 1625 de octubre de 2016</w:t>
              </w:r>
            </w:hyperlink>
            <w:r w:rsidRPr="001A3A39">
              <w:rPr>
                <w:rFonts w:ascii="Arial" w:hAnsi="Arial" w:cs="Arial"/>
                <w:sz w:val="24"/>
                <w:szCs w:val="24"/>
                <w:u w:val="single"/>
                <w:lang w:val="es-ES_tradnl" w:eastAsia="es-CO"/>
              </w:rPr>
              <w:t>)</w:t>
            </w:r>
            <w:r>
              <w:rPr>
                <w:rFonts w:ascii="Arial" w:hAnsi="Arial" w:cs="Arial"/>
                <w:sz w:val="24"/>
                <w:szCs w:val="24"/>
                <w:lang w:val="es-ES_tradnl" w:eastAsia="es-CO"/>
              </w:rPr>
              <w:t xml:space="preserve">, </w:t>
            </w:r>
            <w:r w:rsidRPr="006F77BC">
              <w:rPr>
                <w:rFonts w:ascii="Arial" w:hAnsi="Arial" w:cs="Arial"/>
                <w:sz w:val="24"/>
                <w:szCs w:val="24"/>
                <w:lang w:val="es-ES_tradnl" w:eastAsia="es-CO"/>
              </w:rPr>
              <w:t xml:space="preserve">modificado </w:t>
            </w:r>
            <w:r w:rsidR="006F77BC" w:rsidRPr="006F77BC">
              <w:rPr>
                <w:rFonts w:ascii="Arial" w:hAnsi="Arial" w:cs="Arial"/>
                <w:sz w:val="24"/>
                <w:szCs w:val="24"/>
                <w:lang w:val="es-ES_tradnl" w:eastAsia="es-CO"/>
              </w:rPr>
              <w:t xml:space="preserve">con el </w:t>
            </w:r>
            <w:hyperlink r:id="rId92" w:history="1">
              <w:r w:rsidR="006F77BC" w:rsidRPr="006F77BC">
                <w:rPr>
                  <w:rStyle w:val="Hipervnculo"/>
                  <w:rFonts w:ascii="Arial" w:hAnsi="Arial" w:cs="Arial"/>
                  <w:sz w:val="24"/>
                  <w:szCs w:val="24"/>
                  <w:lang w:val="es-ES_tradnl" w:eastAsia="es-CO"/>
                </w:rPr>
                <w:t>art</w:t>
              </w:r>
              <w:r w:rsidR="006F77BC" w:rsidRPr="006F77BC">
                <w:rPr>
                  <w:rStyle w:val="Hipervnculo"/>
                  <w:rFonts w:ascii="Arial" w:hAnsi="Arial" w:cs="Arial"/>
                  <w:sz w:val="24"/>
                  <w:szCs w:val="24"/>
                  <w:lang w:val="es-ES" w:eastAsia="es-CO"/>
                </w:rPr>
                <w:t>ículo 7 del Decreto 0572 de mayo 28 de 2025</w:t>
              </w:r>
            </w:hyperlink>
            <w:r w:rsidR="006F77BC" w:rsidRPr="006F77BC">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136F329F" w14:textId="77777777" w:rsidR="00E515C8" w:rsidRDefault="00E515C8" w:rsidP="0025448B">
            <w:pPr>
              <w:spacing w:after="0" w:line="360" w:lineRule="auto"/>
              <w:jc w:val="center"/>
              <w:rPr>
                <w:rFonts w:ascii="Arial" w:hAnsi="Arial" w:cs="Arial"/>
                <w:bCs/>
                <w:sz w:val="24"/>
                <w:szCs w:val="24"/>
                <w:lang w:val="es-ES_tradnl" w:eastAsia="es-CO"/>
              </w:rPr>
            </w:pPr>
          </w:p>
          <w:p w14:paraId="0DD0A97D" w14:textId="77777777" w:rsidR="00E515C8" w:rsidRDefault="00E515C8" w:rsidP="0025448B">
            <w:pPr>
              <w:spacing w:after="0" w:line="360" w:lineRule="auto"/>
              <w:jc w:val="center"/>
              <w:rPr>
                <w:rFonts w:ascii="Arial" w:hAnsi="Arial" w:cs="Arial"/>
                <w:bCs/>
                <w:sz w:val="24"/>
                <w:szCs w:val="24"/>
                <w:lang w:val="es-ES_tradnl" w:eastAsia="es-CO"/>
              </w:rPr>
            </w:pPr>
          </w:p>
          <w:p w14:paraId="1C25C189" w14:textId="77777777" w:rsidR="00E515C8" w:rsidRDefault="00E515C8" w:rsidP="0025448B">
            <w:pPr>
              <w:spacing w:after="0" w:line="360" w:lineRule="auto"/>
              <w:jc w:val="center"/>
              <w:rPr>
                <w:rFonts w:ascii="Arial" w:hAnsi="Arial" w:cs="Arial"/>
                <w:bCs/>
                <w:sz w:val="24"/>
                <w:szCs w:val="24"/>
                <w:lang w:val="es-ES_tradnl" w:eastAsia="es-CO"/>
              </w:rPr>
            </w:pPr>
          </w:p>
          <w:p w14:paraId="60BB1023" w14:textId="77777777" w:rsidR="00E515C8" w:rsidRDefault="00E515C8" w:rsidP="0025448B">
            <w:pPr>
              <w:spacing w:after="0" w:line="360" w:lineRule="auto"/>
              <w:jc w:val="center"/>
              <w:rPr>
                <w:rFonts w:ascii="Arial" w:hAnsi="Arial" w:cs="Arial"/>
                <w:bCs/>
                <w:sz w:val="24"/>
                <w:szCs w:val="24"/>
                <w:lang w:val="es-ES_tradnl" w:eastAsia="es-CO"/>
              </w:rPr>
            </w:pPr>
          </w:p>
          <w:p w14:paraId="3F1DAC89" w14:textId="6F7E70D2" w:rsidR="005D268A" w:rsidRPr="001A3A39" w:rsidRDefault="005D268A" w:rsidP="0025448B">
            <w:pPr>
              <w:spacing w:after="0" w:line="360" w:lineRule="auto"/>
              <w:jc w:val="center"/>
              <w:rPr>
                <w:rFonts w:ascii="Arial" w:hAnsi="Arial" w:cs="Arial"/>
                <w:sz w:val="24"/>
                <w:szCs w:val="24"/>
                <w:lang w:val="es-ES_tradnl" w:eastAsia="es-CO"/>
              </w:rPr>
            </w:pPr>
            <w:r w:rsidRPr="001A3A39">
              <w:rPr>
                <w:rFonts w:ascii="Arial" w:hAnsi="Arial" w:cs="Arial"/>
                <w:bCs/>
                <w:sz w:val="24"/>
                <w:szCs w:val="24"/>
                <w:lang w:val="es-ES_tradnl" w:eastAsia="es-CO"/>
              </w:rPr>
              <w:t>Persona natural no declarante de renta</w:t>
            </w:r>
          </w:p>
        </w:tc>
        <w:tc>
          <w:tcPr>
            <w:tcW w:w="1276" w:type="dxa"/>
            <w:tcBorders>
              <w:top w:val="single" w:sz="8" w:space="0" w:color="4F81BD"/>
              <w:left w:val="single" w:sz="8" w:space="0" w:color="4F81BD"/>
              <w:bottom w:val="single" w:sz="8" w:space="0" w:color="4F81BD"/>
              <w:right w:val="single" w:sz="8" w:space="0" w:color="4F81BD"/>
            </w:tcBorders>
          </w:tcPr>
          <w:p w14:paraId="06BE42FD" w14:textId="77777777" w:rsidR="005D268A" w:rsidRPr="00B4444A" w:rsidRDefault="005D268A"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4C1CA027" w14:textId="77777777" w:rsidR="005D268A" w:rsidRPr="00B4444A" w:rsidRDefault="005D268A" w:rsidP="0025448B">
            <w:pPr>
              <w:spacing w:after="0" w:line="360" w:lineRule="auto"/>
              <w:jc w:val="center"/>
              <w:rPr>
                <w:rFonts w:ascii="Arial" w:hAnsi="Arial" w:cs="Arial"/>
                <w:b/>
                <w:bCs/>
                <w:sz w:val="24"/>
                <w:szCs w:val="24"/>
                <w:lang w:val="es-ES_tradnl" w:eastAsia="es-CO"/>
              </w:rPr>
            </w:pPr>
            <w:r>
              <w:rPr>
                <w:rFonts w:ascii="Arial" w:hAnsi="Arial" w:cs="Arial"/>
                <w:b/>
                <w:bCs/>
                <w:sz w:val="24"/>
                <w:szCs w:val="24"/>
                <w:lang w:val="es-ES_tradnl" w:eastAsia="es-CO"/>
              </w:rPr>
              <w:t>27</w:t>
            </w:r>
            <w:r w:rsidRPr="00B4444A">
              <w:rPr>
                <w:rFonts w:ascii="Arial" w:hAnsi="Arial" w:cs="Arial"/>
                <w:b/>
                <w:bCs/>
                <w:sz w:val="24"/>
                <w:szCs w:val="24"/>
                <w:lang w:val="es-ES_tradnl" w:eastAsia="es-CO"/>
              </w:rPr>
              <w:t xml:space="preserve"> UVT</w:t>
            </w:r>
          </w:p>
          <w:p w14:paraId="0138D382" w14:textId="77777777" w:rsidR="005D268A" w:rsidRPr="00B4444A" w:rsidRDefault="005D268A" w:rsidP="0025448B">
            <w:pPr>
              <w:spacing w:after="0" w:line="360" w:lineRule="auto"/>
              <w:jc w:val="center"/>
              <w:rPr>
                <w:rFonts w:ascii="Arial" w:hAnsi="Arial" w:cs="Arial"/>
                <w:sz w:val="24"/>
                <w:szCs w:val="24"/>
                <w:lang w:val="es-ES_tradnl" w:eastAsia="es-CO"/>
              </w:rPr>
            </w:pPr>
          </w:p>
          <w:p w14:paraId="7C16E5CF" w14:textId="77777777" w:rsidR="005D268A" w:rsidRPr="00B4444A" w:rsidRDefault="005D268A"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Entre junio 1 y diciembre 31 de 2025:</w:t>
            </w:r>
          </w:p>
          <w:p w14:paraId="7070E83F" w14:textId="157B3043" w:rsidR="005D268A" w:rsidRPr="00F36F2B" w:rsidRDefault="005D268A" w:rsidP="0025448B">
            <w:pPr>
              <w:spacing w:after="0" w:line="360" w:lineRule="auto"/>
              <w:jc w:val="center"/>
              <w:rPr>
                <w:rFonts w:ascii="Arial" w:hAnsi="Arial" w:cs="Arial"/>
                <w:sz w:val="24"/>
                <w:szCs w:val="24"/>
                <w:highlight w:val="yellow"/>
                <w:lang w:val="es-ES_tradnl" w:eastAsia="es-CO"/>
              </w:rPr>
            </w:pPr>
            <w:r>
              <w:rPr>
                <w:rFonts w:ascii="Arial" w:hAnsi="Arial" w:cs="Arial"/>
                <w:b/>
                <w:bCs/>
                <w:sz w:val="24"/>
                <w:szCs w:val="24"/>
                <w:lang w:val="es-ES_tradnl" w:eastAsia="es-CO"/>
              </w:rPr>
              <w:t>10</w:t>
            </w:r>
            <w:r w:rsidRPr="00B4444A">
              <w:rPr>
                <w:rFonts w:ascii="Arial" w:hAnsi="Arial" w:cs="Arial"/>
                <w:b/>
                <w:bCs/>
                <w:sz w:val="24"/>
                <w:szCs w:val="24"/>
                <w:lang w:val="es-ES_tradnl" w:eastAsia="es-CO"/>
              </w:rPr>
              <w:t xml:space="preserve"> UVT</w:t>
            </w:r>
          </w:p>
        </w:tc>
        <w:tc>
          <w:tcPr>
            <w:tcW w:w="1559" w:type="dxa"/>
            <w:tcBorders>
              <w:top w:val="single" w:sz="8" w:space="0" w:color="4F81BD"/>
              <w:left w:val="single" w:sz="8" w:space="0" w:color="4F81BD"/>
              <w:bottom w:val="single" w:sz="8" w:space="0" w:color="4F81BD"/>
              <w:right w:val="single" w:sz="8" w:space="0" w:color="4F81BD"/>
            </w:tcBorders>
          </w:tcPr>
          <w:p w14:paraId="6400BACE" w14:textId="77777777" w:rsidR="005D268A" w:rsidRPr="00C40514" w:rsidRDefault="005D268A" w:rsidP="0025448B">
            <w:pPr>
              <w:spacing w:after="0" w:line="360" w:lineRule="auto"/>
              <w:jc w:val="center"/>
              <w:rPr>
                <w:rFonts w:ascii="Arial" w:hAnsi="Arial" w:cs="Arial"/>
                <w:sz w:val="24"/>
                <w:szCs w:val="24"/>
                <w:lang w:val="es-ES_tradnl" w:eastAsia="es-CO"/>
              </w:rPr>
            </w:pPr>
          </w:p>
          <w:p w14:paraId="4D649327" w14:textId="77777777" w:rsidR="005D268A" w:rsidRPr="00C40514" w:rsidRDefault="005D268A" w:rsidP="0025448B">
            <w:pPr>
              <w:spacing w:after="0" w:line="360" w:lineRule="auto"/>
              <w:jc w:val="center"/>
              <w:rPr>
                <w:rFonts w:ascii="Arial" w:hAnsi="Arial" w:cs="Arial"/>
                <w:sz w:val="24"/>
                <w:szCs w:val="24"/>
                <w:lang w:val="es-ES_tradnl" w:eastAsia="es-CO"/>
              </w:rPr>
            </w:pPr>
          </w:p>
          <w:p w14:paraId="69A5492E" w14:textId="77777777" w:rsidR="005D268A" w:rsidRPr="00C40514" w:rsidRDefault="005D268A" w:rsidP="0025448B">
            <w:pPr>
              <w:spacing w:after="0" w:line="360" w:lineRule="auto"/>
              <w:jc w:val="center"/>
              <w:rPr>
                <w:rFonts w:ascii="Arial" w:hAnsi="Arial" w:cs="Arial"/>
                <w:sz w:val="24"/>
                <w:szCs w:val="24"/>
                <w:lang w:val="es-ES_tradnl" w:eastAsia="es-CO"/>
              </w:rPr>
            </w:pPr>
          </w:p>
          <w:p w14:paraId="7E5A0721" w14:textId="77777777" w:rsidR="005D268A" w:rsidRPr="00C40514" w:rsidRDefault="005D268A" w:rsidP="0025448B">
            <w:pPr>
              <w:spacing w:after="0" w:line="360" w:lineRule="auto"/>
              <w:jc w:val="center"/>
              <w:rPr>
                <w:rFonts w:ascii="Arial" w:hAnsi="Arial" w:cs="Arial"/>
                <w:sz w:val="24"/>
                <w:szCs w:val="24"/>
                <w:lang w:val="es-ES_tradnl" w:eastAsia="es-CO"/>
              </w:rPr>
            </w:pPr>
          </w:p>
          <w:p w14:paraId="7786357E" w14:textId="098DDF3C" w:rsidR="005D268A" w:rsidRPr="00C40514" w:rsidRDefault="005D268A" w:rsidP="0025448B">
            <w:pPr>
              <w:spacing w:after="0" w:line="360" w:lineRule="auto"/>
              <w:jc w:val="center"/>
              <w:rPr>
                <w:rFonts w:ascii="Arial" w:hAnsi="Arial" w:cs="Arial"/>
                <w:sz w:val="24"/>
                <w:szCs w:val="24"/>
                <w:lang w:val="es-ES_tradnl" w:eastAsia="es-CO"/>
              </w:rPr>
            </w:pPr>
            <w:r w:rsidRPr="00C40514">
              <w:rPr>
                <w:rFonts w:ascii="Arial" w:hAnsi="Arial" w:cs="Arial"/>
                <w:sz w:val="24"/>
                <w:szCs w:val="24"/>
                <w:lang w:val="es-ES_tradnl" w:eastAsia="es-CO"/>
              </w:rPr>
              <w:t>$1.345.000</w:t>
            </w:r>
          </w:p>
          <w:p w14:paraId="2826B428" w14:textId="77777777" w:rsidR="005D268A" w:rsidRPr="00C40514" w:rsidRDefault="005D268A" w:rsidP="0025448B">
            <w:pPr>
              <w:spacing w:after="0" w:line="360" w:lineRule="auto"/>
              <w:jc w:val="center"/>
              <w:rPr>
                <w:rFonts w:ascii="Arial" w:hAnsi="Arial" w:cs="Arial"/>
                <w:sz w:val="24"/>
                <w:szCs w:val="24"/>
                <w:lang w:val="es-ES_tradnl" w:eastAsia="es-CO"/>
              </w:rPr>
            </w:pPr>
          </w:p>
          <w:p w14:paraId="1B043516" w14:textId="77777777" w:rsidR="005D268A" w:rsidRPr="00C40514" w:rsidRDefault="005D268A" w:rsidP="0025448B">
            <w:pPr>
              <w:spacing w:after="0" w:line="360" w:lineRule="auto"/>
              <w:jc w:val="center"/>
              <w:rPr>
                <w:rFonts w:ascii="Arial" w:hAnsi="Arial" w:cs="Arial"/>
                <w:sz w:val="24"/>
                <w:szCs w:val="24"/>
                <w:lang w:val="es-ES_tradnl" w:eastAsia="es-CO"/>
              </w:rPr>
            </w:pPr>
          </w:p>
          <w:p w14:paraId="2ECBEF09" w14:textId="77777777" w:rsidR="005D268A" w:rsidRPr="00C40514" w:rsidRDefault="005D268A" w:rsidP="0025448B">
            <w:pPr>
              <w:spacing w:after="0" w:line="360" w:lineRule="auto"/>
              <w:jc w:val="center"/>
              <w:rPr>
                <w:rFonts w:ascii="Arial" w:hAnsi="Arial" w:cs="Arial"/>
                <w:sz w:val="24"/>
                <w:szCs w:val="24"/>
                <w:lang w:val="es-ES_tradnl" w:eastAsia="es-CO"/>
              </w:rPr>
            </w:pPr>
          </w:p>
          <w:p w14:paraId="27D083B1" w14:textId="77777777" w:rsidR="005D268A" w:rsidRPr="00C40514" w:rsidRDefault="005D268A" w:rsidP="0025448B">
            <w:pPr>
              <w:spacing w:after="0" w:line="360" w:lineRule="auto"/>
              <w:jc w:val="center"/>
              <w:rPr>
                <w:rFonts w:ascii="Arial" w:hAnsi="Arial" w:cs="Arial"/>
                <w:sz w:val="24"/>
                <w:szCs w:val="24"/>
                <w:lang w:val="es-ES_tradnl" w:eastAsia="es-CO"/>
              </w:rPr>
            </w:pPr>
          </w:p>
          <w:p w14:paraId="3FF9FE2A" w14:textId="77777777" w:rsidR="005D268A" w:rsidRPr="00C40514" w:rsidRDefault="005D268A" w:rsidP="0025448B">
            <w:pPr>
              <w:spacing w:after="0" w:line="360" w:lineRule="auto"/>
              <w:jc w:val="center"/>
              <w:rPr>
                <w:rFonts w:ascii="Arial" w:hAnsi="Arial" w:cs="Arial"/>
                <w:sz w:val="24"/>
                <w:szCs w:val="24"/>
                <w:lang w:val="es-ES_tradnl" w:eastAsia="es-CO"/>
              </w:rPr>
            </w:pPr>
          </w:p>
          <w:p w14:paraId="360DC884" w14:textId="77777777" w:rsidR="00C40514" w:rsidRPr="00C40514" w:rsidRDefault="00C40514" w:rsidP="0025448B">
            <w:pPr>
              <w:spacing w:after="0" w:line="360" w:lineRule="auto"/>
              <w:jc w:val="center"/>
              <w:rPr>
                <w:rFonts w:ascii="Arial" w:hAnsi="Arial" w:cs="Arial"/>
                <w:sz w:val="24"/>
                <w:szCs w:val="24"/>
                <w:lang w:val="es-ES_tradnl" w:eastAsia="es-CO"/>
              </w:rPr>
            </w:pPr>
          </w:p>
          <w:p w14:paraId="368AA8FB" w14:textId="0558EFF3" w:rsidR="005D268A" w:rsidRPr="00C40514" w:rsidRDefault="005D268A" w:rsidP="0025448B">
            <w:pPr>
              <w:spacing w:after="0" w:line="360" w:lineRule="auto"/>
              <w:jc w:val="center"/>
              <w:rPr>
                <w:rFonts w:ascii="Arial" w:hAnsi="Arial" w:cs="Arial"/>
                <w:sz w:val="24"/>
                <w:szCs w:val="24"/>
                <w:lang w:val="es-ES_tradnl" w:eastAsia="es-CO"/>
              </w:rPr>
            </w:pPr>
            <w:r w:rsidRPr="00C40514">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tcPr>
          <w:p w14:paraId="4831BF84" w14:textId="77777777" w:rsidR="005D268A" w:rsidRPr="00C40514" w:rsidRDefault="005D268A" w:rsidP="0025448B">
            <w:pPr>
              <w:spacing w:after="0" w:line="360" w:lineRule="auto"/>
              <w:jc w:val="center"/>
              <w:rPr>
                <w:rFonts w:ascii="Arial" w:hAnsi="Arial" w:cs="Arial"/>
                <w:sz w:val="24"/>
                <w:szCs w:val="24"/>
                <w:lang w:val="es-ES_tradnl" w:eastAsia="es-CO"/>
              </w:rPr>
            </w:pPr>
          </w:p>
          <w:p w14:paraId="39B85D81" w14:textId="77777777" w:rsidR="005D268A" w:rsidRPr="00C40514" w:rsidRDefault="005D268A" w:rsidP="0025448B">
            <w:pPr>
              <w:spacing w:after="0" w:line="360" w:lineRule="auto"/>
              <w:jc w:val="center"/>
              <w:rPr>
                <w:rFonts w:ascii="Arial" w:hAnsi="Arial" w:cs="Arial"/>
                <w:sz w:val="24"/>
                <w:szCs w:val="24"/>
                <w:lang w:val="es-ES_tradnl" w:eastAsia="es-CO"/>
              </w:rPr>
            </w:pPr>
          </w:p>
          <w:p w14:paraId="0AE62ACB" w14:textId="77777777" w:rsidR="005D268A" w:rsidRPr="00C40514" w:rsidRDefault="005D268A" w:rsidP="0025448B">
            <w:pPr>
              <w:spacing w:after="0" w:line="360" w:lineRule="auto"/>
              <w:jc w:val="center"/>
              <w:rPr>
                <w:rFonts w:ascii="Arial" w:hAnsi="Arial" w:cs="Arial"/>
                <w:sz w:val="24"/>
                <w:szCs w:val="24"/>
                <w:lang w:val="es-ES_tradnl" w:eastAsia="es-CO"/>
              </w:rPr>
            </w:pPr>
          </w:p>
          <w:p w14:paraId="34ECB888" w14:textId="77777777" w:rsidR="005D268A" w:rsidRPr="00C40514" w:rsidRDefault="005D268A" w:rsidP="0025448B">
            <w:pPr>
              <w:spacing w:after="0" w:line="360" w:lineRule="auto"/>
              <w:jc w:val="center"/>
              <w:rPr>
                <w:rFonts w:ascii="Arial" w:hAnsi="Arial" w:cs="Arial"/>
                <w:sz w:val="24"/>
                <w:szCs w:val="24"/>
                <w:lang w:val="es-ES_tradnl" w:eastAsia="es-CO"/>
              </w:rPr>
            </w:pPr>
          </w:p>
          <w:p w14:paraId="30A0BA71" w14:textId="1F8A3D4C" w:rsidR="005D268A" w:rsidRPr="00C40514" w:rsidRDefault="005D268A" w:rsidP="0025448B">
            <w:pPr>
              <w:spacing w:after="0" w:line="360" w:lineRule="auto"/>
              <w:jc w:val="center"/>
              <w:rPr>
                <w:rFonts w:ascii="Arial" w:hAnsi="Arial" w:cs="Arial"/>
                <w:sz w:val="24"/>
                <w:szCs w:val="24"/>
                <w:lang w:val="es-ES_tradnl" w:eastAsia="es-CO"/>
              </w:rPr>
            </w:pPr>
            <w:r w:rsidRPr="00C40514">
              <w:rPr>
                <w:rFonts w:ascii="Arial" w:hAnsi="Arial" w:cs="Arial"/>
                <w:sz w:val="24"/>
                <w:szCs w:val="24"/>
                <w:lang w:val="es-ES_tradnl" w:eastAsia="es-CO"/>
              </w:rPr>
              <w:t>3,5 %</w:t>
            </w:r>
          </w:p>
          <w:p w14:paraId="7CE45DA1" w14:textId="77777777" w:rsidR="005D268A" w:rsidRPr="00C40514" w:rsidRDefault="005D268A" w:rsidP="0025448B">
            <w:pPr>
              <w:spacing w:after="0" w:line="360" w:lineRule="auto"/>
              <w:jc w:val="center"/>
              <w:rPr>
                <w:rFonts w:ascii="Arial" w:hAnsi="Arial" w:cs="Arial"/>
                <w:sz w:val="24"/>
                <w:szCs w:val="24"/>
                <w:lang w:val="es-ES_tradnl" w:eastAsia="es-CO"/>
              </w:rPr>
            </w:pPr>
          </w:p>
          <w:p w14:paraId="02CD7A55" w14:textId="77777777" w:rsidR="005D268A" w:rsidRPr="00C40514" w:rsidRDefault="005D268A" w:rsidP="0025448B">
            <w:pPr>
              <w:spacing w:after="0" w:line="360" w:lineRule="auto"/>
              <w:jc w:val="center"/>
              <w:rPr>
                <w:rFonts w:ascii="Arial" w:hAnsi="Arial" w:cs="Arial"/>
                <w:sz w:val="24"/>
                <w:szCs w:val="24"/>
                <w:lang w:val="es-ES_tradnl" w:eastAsia="es-CO"/>
              </w:rPr>
            </w:pPr>
          </w:p>
          <w:p w14:paraId="180C1BD7" w14:textId="77777777" w:rsidR="005D268A" w:rsidRPr="00C40514" w:rsidRDefault="005D268A" w:rsidP="0025448B">
            <w:pPr>
              <w:spacing w:after="0" w:line="360" w:lineRule="auto"/>
              <w:jc w:val="center"/>
              <w:rPr>
                <w:rFonts w:ascii="Arial" w:hAnsi="Arial" w:cs="Arial"/>
                <w:sz w:val="24"/>
                <w:szCs w:val="24"/>
                <w:lang w:val="es-ES_tradnl" w:eastAsia="es-CO"/>
              </w:rPr>
            </w:pPr>
          </w:p>
          <w:p w14:paraId="1E561A51" w14:textId="77777777" w:rsidR="005D268A" w:rsidRPr="00C40514" w:rsidRDefault="005D268A" w:rsidP="0025448B">
            <w:pPr>
              <w:spacing w:after="0" w:line="360" w:lineRule="auto"/>
              <w:jc w:val="center"/>
              <w:rPr>
                <w:rFonts w:ascii="Arial" w:hAnsi="Arial" w:cs="Arial"/>
                <w:sz w:val="24"/>
                <w:szCs w:val="24"/>
                <w:lang w:val="es-ES_tradnl" w:eastAsia="es-CO"/>
              </w:rPr>
            </w:pPr>
          </w:p>
          <w:p w14:paraId="20E1DF64" w14:textId="77777777" w:rsidR="00C40514" w:rsidRPr="00C40514" w:rsidRDefault="00C40514" w:rsidP="0025448B">
            <w:pPr>
              <w:spacing w:after="0" w:line="360" w:lineRule="auto"/>
              <w:jc w:val="center"/>
              <w:rPr>
                <w:rFonts w:ascii="Arial" w:hAnsi="Arial" w:cs="Arial"/>
                <w:sz w:val="24"/>
                <w:szCs w:val="24"/>
                <w:lang w:val="es-ES_tradnl" w:eastAsia="es-CO"/>
              </w:rPr>
            </w:pPr>
          </w:p>
          <w:p w14:paraId="6E9FB6BD" w14:textId="77777777" w:rsidR="005D268A" w:rsidRPr="00C40514" w:rsidRDefault="005D268A" w:rsidP="0025448B">
            <w:pPr>
              <w:spacing w:after="0" w:line="360" w:lineRule="auto"/>
              <w:jc w:val="center"/>
              <w:rPr>
                <w:rFonts w:ascii="Arial" w:hAnsi="Arial" w:cs="Arial"/>
                <w:sz w:val="24"/>
                <w:szCs w:val="24"/>
                <w:lang w:val="es-ES_tradnl" w:eastAsia="es-CO"/>
              </w:rPr>
            </w:pPr>
          </w:p>
          <w:p w14:paraId="008174D6" w14:textId="768A622B" w:rsidR="005D268A" w:rsidRPr="00C40514" w:rsidRDefault="005D268A" w:rsidP="0025448B">
            <w:pPr>
              <w:spacing w:after="0" w:line="360" w:lineRule="auto"/>
              <w:jc w:val="center"/>
              <w:rPr>
                <w:rFonts w:ascii="Arial" w:hAnsi="Arial" w:cs="Arial"/>
                <w:sz w:val="24"/>
                <w:szCs w:val="24"/>
                <w:lang w:val="es-ES_tradnl" w:eastAsia="es-CO"/>
              </w:rPr>
            </w:pPr>
            <w:r w:rsidRPr="00C40514">
              <w:rPr>
                <w:rFonts w:ascii="Arial" w:hAnsi="Arial" w:cs="Arial"/>
                <w:sz w:val="24"/>
                <w:szCs w:val="24"/>
                <w:lang w:val="es-ES_tradnl" w:eastAsia="es-CO"/>
              </w:rPr>
              <w:t>3,5</w:t>
            </w:r>
            <w:r w:rsidR="005A6421">
              <w:rPr>
                <w:rFonts w:ascii="Arial" w:hAnsi="Arial" w:cs="Arial"/>
                <w:sz w:val="24"/>
                <w:szCs w:val="24"/>
                <w:lang w:val="es-ES_tradnl" w:eastAsia="es-CO"/>
              </w:rPr>
              <w:t xml:space="preserve"> </w:t>
            </w:r>
            <w:r w:rsidRPr="00C40514">
              <w:rPr>
                <w:rFonts w:ascii="Arial" w:hAnsi="Arial" w:cs="Arial"/>
                <w:sz w:val="24"/>
                <w:szCs w:val="24"/>
                <w:lang w:val="es-ES_tradnl" w:eastAsia="es-CO"/>
              </w:rPr>
              <w:t>%</w:t>
            </w:r>
          </w:p>
        </w:tc>
      </w:tr>
      <w:tr w:rsidR="005D268A" w:rsidRPr="001A3A39" w14:paraId="39074397"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tcPr>
          <w:p w14:paraId="245A7575" w14:textId="77777777" w:rsidR="005D268A" w:rsidRPr="001A3A39" w:rsidRDefault="005D268A" w:rsidP="005D268A">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10</w:t>
            </w:r>
          </w:p>
        </w:tc>
        <w:tc>
          <w:tcPr>
            <w:tcW w:w="4111" w:type="dxa"/>
            <w:tcBorders>
              <w:top w:val="single" w:sz="8" w:space="0" w:color="4F81BD"/>
              <w:left w:val="single" w:sz="8" w:space="0" w:color="4F81BD"/>
              <w:bottom w:val="single" w:sz="8" w:space="0" w:color="4F81BD"/>
              <w:right w:val="single" w:sz="8" w:space="0" w:color="4F81BD"/>
            </w:tcBorders>
          </w:tcPr>
          <w:p w14:paraId="254596E6" w14:textId="77777777" w:rsidR="005D268A" w:rsidRPr="001A3A39" w:rsidRDefault="005D268A" w:rsidP="005D268A">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Servicios de transporte nacional de carga (terrestre, aéreo o marítimo)</w:t>
            </w:r>
          </w:p>
          <w:p w14:paraId="142F2790" w14:textId="6E7C0B75" w:rsidR="005D268A" w:rsidRPr="001A3A39" w:rsidRDefault="005D268A" w:rsidP="005D268A">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 xml:space="preserve">Decreto 2775 de 1983, artículo 6,  el cual quedó recopilado en el </w:t>
            </w:r>
            <w:hyperlink r:id="rId93" w:anchor="1.2.4.4.1" w:history="1">
              <w:r w:rsidRPr="001A3A39">
                <w:rPr>
                  <w:rStyle w:val="Hipervnculo"/>
                  <w:rFonts w:ascii="Arial" w:hAnsi="Arial" w:cs="Arial"/>
                  <w:sz w:val="24"/>
                  <w:szCs w:val="24"/>
                  <w:lang w:val="es-ES_tradnl" w:eastAsia="es-CO"/>
                </w:rPr>
                <w:t>artículo 1.2.4.4.1 del DUT 1625 de octubre de 2016</w:t>
              </w:r>
            </w:hyperlink>
            <w:r w:rsidRPr="001A3A39">
              <w:rPr>
                <w:rFonts w:ascii="Arial" w:hAnsi="Arial" w:cs="Arial"/>
                <w:sz w:val="24"/>
                <w:szCs w:val="24"/>
                <w:lang w:val="es-ES_tradnl" w:eastAsia="es-CO"/>
              </w:rPr>
              <w:t xml:space="preserve"> (es el ítem “77” en la tabla del </w:t>
            </w:r>
            <w:r>
              <w:rPr>
                <w:rFonts w:ascii="Arial" w:hAnsi="Arial" w:cs="Arial"/>
                <w:sz w:val="24"/>
                <w:szCs w:val="24"/>
                <w:lang w:val="es-ES_tradnl" w:eastAsia="es-CO"/>
              </w:rPr>
              <w:t>a</w:t>
            </w:r>
            <w:r w:rsidRPr="001A3A39">
              <w:rPr>
                <w:rFonts w:ascii="Arial" w:hAnsi="Arial" w:cs="Arial"/>
                <w:sz w:val="24"/>
                <w:szCs w:val="24"/>
                <w:lang w:val="es-ES_tradnl" w:eastAsia="es-CO"/>
              </w:rPr>
              <w:t>rtículo 868-1 del ET)</w:t>
            </w:r>
            <w:r>
              <w:rPr>
                <w:rFonts w:ascii="Arial" w:hAnsi="Arial" w:cs="Arial"/>
                <w:b/>
                <w:bCs/>
                <w:sz w:val="24"/>
                <w:szCs w:val="24"/>
                <w:lang w:val="es-ES_tradnl" w:eastAsia="es-CO"/>
              </w:rPr>
              <w:t xml:space="preserve">, </w:t>
            </w:r>
            <w:r w:rsidR="00D22083" w:rsidRPr="008C5256">
              <w:rPr>
                <w:rFonts w:ascii="Arial" w:hAnsi="Arial" w:cs="Arial"/>
                <w:sz w:val="24"/>
                <w:szCs w:val="24"/>
                <w:lang w:val="es-ES_tradnl" w:eastAsia="es-CO"/>
              </w:rPr>
              <w:lastRenderedPageBreak/>
              <w:t xml:space="preserve">modificado con el </w:t>
            </w:r>
            <w:hyperlink r:id="rId94" w:history="1">
              <w:r w:rsidR="00D22083" w:rsidRPr="0008088B">
                <w:rPr>
                  <w:rStyle w:val="Hipervnculo"/>
                  <w:rFonts w:ascii="Arial" w:hAnsi="Arial" w:cs="Arial"/>
                  <w:sz w:val="24"/>
                  <w:szCs w:val="24"/>
                  <w:lang w:val="es-ES_tradnl" w:eastAsia="es-CO"/>
                </w:rPr>
                <w:t>artículo 2 del Decreto 0572 de mayo 28 de 2025</w:t>
              </w:r>
            </w:hyperlink>
            <w:r w:rsidR="00D22083" w:rsidRPr="008C5256">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46F572A9" w14:textId="77777777" w:rsidR="005D268A" w:rsidRPr="001A3A39" w:rsidRDefault="005D268A" w:rsidP="0025448B">
            <w:pPr>
              <w:spacing w:after="0" w:line="360" w:lineRule="auto"/>
              <w:jc w:val="center"/>
              <w:rPr>
                <w:rFonts w:ascii="Arial" w:hAnsi="Arial" w:cs="Arial"/>
                <w:sz w:val="24"/>
                <w:szCs w:val="24"/>
                <w:lang w:val="es-ES_tradnl" w:eastAsia="es-CO"/>
              </w:rPr>
            </w:pPr>
          </w:p>
          <w:p w14:paraId="700D702A" w14:textId="2CB56BCD" w:rsidR="005D268A" w:rsidRPr="001A3A39" w:rsidRDefault="005D268A"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783F6BB9" w14:textId="77777777" w:rsidR="00D22083" w:rsidRPr="00B4444A" w:rsidRDefault="00D22083"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3414933E" w14:textId="77777777" w:rsidR="00D22083" w:rsidRPr="00B4444A" w:rsidRDefault="00D22083" w:rsidP="0025448B">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 UVT</w:t>
            </w:r>
          </w:p>
          <w:p w14:paraId="14616EE5" w14:textId="77777777" w:rsidR="00D22083" w:rsidRPr="00B4444A" w:rsidRDefault="00D22083" w:rsidP="0025448B">
            <w:pPr>
              <w:spacing w:after="0" w:line="360" w:lineRule="auto"/>
              <w:jc w:val="center"/>
              <w:rPr>
                <w:rFonts w:ascii="Arial" w:hAnsi="Arial" w:cs="Arial"/>
                <w:sz w:val="24"/>
                <w:szCs w:val="24"/>
                <w:lang w:val="es-ES_tradnl" w:eastAsia="es-CO"/>
              </w:rPr>
            </w:pPr>
          </w:p>
          <w:p w14:paraId="78E7F199" w14:textId="77777777" w:rsidR="00D22083" w:rsidRPr="00B4444A" w:rsidRDefault="00D22083"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junio 1 y diciembre </w:t>
            </w:r>
            <w:r w:rsidRPr="00B4444A">
              <w:rPr>
                <w:rFonts w:ascii="Arial" w:hAnsi="Arial" w:cs="Arial"/>
                <w:sz w:val="24"/>
                <w:szCs w:val="24"/>
                <w:lang w:val="es-ES_tradnl" w:eastAsia="es-CO"/>
              </w:rPr>
              <w:lastRenderedPageBreak/>
              <w:t>31 de 2025:</w:t>
            </w:r>
          </w:p>
          <w:p w14:paraId="4E94E595" w14:textId="51E8265F" w:rsidR="005D268A" w:rsidRPr="00D24128" w:rsidRDefault="00D22083" w:rsidP="003055BC">
            <w:pPr>
              <w:spacing w:after="0" w:line="360" w:lineRule="auto"/>
              <w:jc w:val="center"/>
              <w:rPr>
                <w:rFonts w:ascii="Arial" w:hAnsi="Arial" w:cs="Arial"/>
                <w:sz w:val="24"/>
                <w:szCs w:val="24"/>
                <w:highlight w:val="yellow"/>
                <w:lang w:val="es-ES_tradnl" w:eastAsia="es-CO"/>
              </w:rPr>
            </w:pPr>
            <w:r w:rsidRPr="00B4444A">
              <w:rPr>
                <w:rFonts w:ascii="Arial" w:hAnsi="Arial" w:cs="Arial"/>
                <w:b/>
                <w:bCs/>
                <w:sz w:val="24"/>
                <w:szCs w:val="24"/>
                <w:lang w:val="es-ES_tradnl" w:eastAsia="es-CO"/>
              </w:rPr>
              <w:t>2 UVT</w:t>
            </w:r>
          </w:p>
        </w:tc>
        <w:tc>
          <w:tcPr>
            <w:tcW w:w="1559" w:type="dxa"/>
            <w:tcBorders>
              <w:top w:val="single" w:sz="8" w:space="0" w:color="4F81BD"/>
              <w:left w:val="single" w:sz="8" w:space="0" w:color="4F81BD"/>
              <w:bottom w:val="single" w:sz="8" w:space="0" w:color="4F81BD"/>
              <w:right w:val="single" w:sz="8" w:space="0" w:color="4F81BD"/>
            </w:tcBorders>
          </w:tcPr>
          <w:p w14:paraId="4B48486F"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F0F9FAB" w14:textId="77777777" w:rsidR="005D268A" w:rsidRPr="002A5D1E" w:rsidRDefault="005D268A" w:rsidP="0025448B">
            <w:pPr>
              <w:spacing w:after="0" w:line="360" w:lineRule="auto"/>
              <w:jc w:val="center"/>
              <w:rPr>
                <w:rFonts w:ascii="Arial" w:hAnsi="Arial" w:cs="Arial"/>
                <w:sz w:val="24"/>
                <w:szCs w:val="24"/>
                <w:lang w:val="es-ES_tradnl" w:eastAsia="es-CO"/>
              </w:rPr>
            </w:pPr>
          </w:p>
          <w:p w14:paraId="056D38B1" w14:textId="77777777" w:rsidR="005D268A" w:rsidRPr="002A5D1E" w:rsidRDefault="005D268A" w:rsidP="0025448B">
            <w:pPr>
              <w:spacing w:after="0" w:line="360" w:lineRule="auto"/>
              <w:jc w:val="center"/>
              <w:rPr>
                <w:rFonts w:ascii="Arial" w:hAnsi="Arial" w:cs="Arial"/>
                <w:sz w:val="24"/>
                <w:szCs w:val="24"/>
                <w:lang w:val="es-ES_tradnl" w:eastAsia="es-CO"/>
              </w:rPr>
            </w:pPr>
          </w:p>
          <w:p w14:paraId="4A24A269" w14:textId="77777777" w:rsidR="005D268A" w:rsidRPr="002A5D1E" w:rsidRDefault="005D268A" w:rsidP="0025448B">
            <w:pPr>
              <w:spacing w:after="0" w:line="360" w:lineRule="auto"/>
              <w:jc w:val="center"/>
              <w:rPr>
                <w:rFonts w:ascii="Arial" w:hAnsi="Arial" w:cs="Arial"/>
                <w:sz w:val="24"/>
                <w:szCs w:val="24"/>
                <w:lang w:val="es-ES_tradnl" w:eastAsia="es-CO"/>
              </w:rPr>
            </w:pPr>
          </w:p>
          <w:p w14:paraId="7A777440" w14:textId="35E505C1" w:rsidR="005D268A" w:rsidRPr="002A5D1E" w:rsidRDefault="005A6421"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5D268A" w:rsidRPr="002A5D1E">
              <w:rPr>
                <w:rFonts w:ascii="Arial" w:hAnsi="Arial" w:cs="Arial"/>
                <w:sz w:val="24"/>
                <w:szCs w:val="24"/>
                <w:lang w:val="es-ES_tradnl" w:eastAsia="es-CO"/>
              </w:rPr>
              <w:t>199.000</w:t>
            </w:r>
          </w:p>
          <w:p w14:paraId="53B3C0D9" w14:textId="77777777" w:rsidR="005D268A" w:rsidRPr="002A5D1E" w:rsidRDefault="005D268A" w:rsidP="0025448B">
            <w:pPr>
              <w:spacing w:after="0" w:line="360" w:lineRule="auto"/>
              <w:jc w:val="center"/>
              <w:rPr>
                <w:rFonts w:ascii="Arial" w:hAnsi="Arial" w:cs="Arial"/>
                <w:sz w:val="24"/>
                <w:szCs w:val="24"/>
                <w:lang w:val="es-ES_tradnl" w:eastAsia="es-CO"/>
              </w:rPr>
            </w:pPr>
          </w:p>
          <w:p w14:paraId="31FA1994" w14:textId="77777777" w:rsidR="005D268A" w:rsidRPr="002A5D1E" w:rsidRDefault="005D268A" w:rsidP="0025448B">
            <w:pPr>
              <w:spacing w:after="0" w:line="360" w:lineRule="auto"/>
              <w:jc w:val="center"/>
              <w:rPr>
                <w:rFonts w:ascii="Arial" w:hAnsi="Arial" w:cs="Arial"/>
                <w:sz w:val="24"/>
                <w:szCs w:val="24"/>
                <w:lang w:val="es-ES_tradnl" w:eastAsia="es-CO"/>
              </w:rPr>
            </w:pPr>
          </w:p>
          <w:p w14:paraId="62B406F3"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F7B7D5B"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F84E72C" w14:textId="77777777" w:rsidR="005D268A" w:rsidRPr="002A5D1E" w:rsidRDefault="005D268A" w:rsidP="0025448B">
            <w:pPr>
              <w:spacing w:after="0" w:line="360" w:lineRule="auto"/>
              <w:jc w:val="center"/>
              <w:rPr>
                <w:rFonts w:ascii="Arial" w:hAnsi="Arial" w:cs="Arial"/>
                <w:sz w:val="24"/>
                <w:szCs w:val="24"/>
                <w:lang w:val="es-ES_tradnl" w:eastAsia="es-CO"/>
              </w:rPr>
            </w:pPr>
          </w:p>
          <w:p w14:paraId="1A2EE49B" w14:textId="77777777" w:rsidR="005D268A" w:rsidRPr="002A5D1E" w:rsidRDefault="005D268A" w:rsidP="0025448B">
            <w:pPr>
              <w:spacing w:after="0" w:line="360" w:lineRule="auto"/>
              <w:jc w:val="center"/>
              <w:rPr>
                <w:rFonts w:ascii="Arial" w:hAnsi="Arial" w:cs="Arial"/>
                <w:sz w:val="24"/>
                <w:szCs w:val="24"/>
                <w:lang w:val="es-ES_tradnl" w:eastAsia="es-CO"/>
              </w:rPr>
            </w:pPr>
          </w:p>
          <w:p w14:paraId="41385561" w14:textId="7BE6FCD8" w:rsidR="005D268A" w:rsidRPr="002A5D1E" w:rsidRDefault="00811BA7" w:rsidP="0025448B">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5D268A" w:rsidRPr="002A5D1E">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tcPr>
          <w:p w14:paraId="2AF9F6C3" w14:textId="77777777" w:rsidR="005D268A" w:rsidRPr="002A5D1E" w:rsidRDefault="005D268A" w:rsidP="0025448B">
            <w:pPr>
              <w:spacing w:after="0" w:line="360" w:lineRule="auto"/>
              <w:jc w:val="center"/>
              <w:rPr>
                <w:rFonts w:ascii="Arial" w:hAnsi="Arial" w:cs="Arial"/>
                <w:sz w:val="24"/>
                <w:szCs w:val="24"/>
                <w:lang w:val="es-ES_tradnl" w:eastAsia="es-CO"/>
              </w:rPr>
            </w:pPr>
          </w:p>
          <w:p w14:paraId="07D3D93A" w14:textId="77777777" w:rsidR="005D268A" w:rsidRPr="002A5D1E" w:rsidRDefault="005D268A" w:rsidP="0025448B">
            <w:pPr>
              <w:spacing w:after="0" w:line="360" w:lineRule="auto"/>
              <w:jc w:val="center"/>
              <w:rPr>
                <w:rFonts w:ascii="Arial" w:hAnsi="Arial" w:cs="Arial"/>
                <w:sz w:val="24"/>
                <w:szCs w:val="24"/>
                <w:lang w:val="es-ES_tradnl" w:eastAsia="es-CO"/>
              </w:rPr>
            </w:pPr>
          </w:p>
          <w:p w14:paraId="6D28F9D7" w14:textId="77777777" w:rsidR="005D268A" w:rsidRPr="002A5D1E" w:rsidRDefault="005D268A" w:rsidP="0025448B">
            <w:pPr>
              <w:spacing w:after="0" w:line="360" w:lineRule="auto"/>
              <w:jc w:val="center"/>
              <w:rPr>
                <w:rFonts w:ascii="Arial" w:hAnsi="Arial" w:cs="Arial"/>
                <w:sz w:val="24"/>
                <w:szCs w:val="24"/>
                <w:lang w:val="es-ES_tradnl" w:eastAsia="es-CO"/>
              </w:rPr>
            </w:pPr>
          </w:p>
          <w:p w14:paraId="6B9D2F77"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24E300B" w14:textId="77777777" w:rsidR="005D268A" w:rsidRPr="002A5D1E" w:rsidRDefault="005D268A" w:rsidP="0025448B">
            <w:pPr>
              <w:spacing w:after="0" w:line="360" w:lineRule="auto"/>
              <w:jc w:val="center"/>
              <w:rPr>
                <w:rFonts w:ascii="Arial" w:hAnsi="Arial" w:cs="Arial"/>
                <w:sz w:val="24"/>
                <w:szCs w:val="24"/>
                <w:lang w:val="es-ES_tradnl" w:eastAsia="es-CO"/>
              </w:rPr>
            </w:pPr>
            <w:r w:rsidRPr="002A5D1E">
              <w:rPr>
                <w:rFonts w:ascii="Arial" w:hAnsi="Arial" w:cs="Arial"/>
                <w:sz w:val="24"/>
                <w:szCs w:val="24"/>
                <w:lang w:val="es-ES_tradnl" w:eastAsia="es-CO"/>
              </w:rPr>
              <w:t>1 %</w:t>
            </w:r>
          </w:p>
          <w:p w14:paraId="0D0AEE58"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BB62545" w14:textId="77777777" w:rsidR="005D268A" w:rsidRPr="002A5D1E" w:rsidRDefault="005D268A" w:rsidP="0025448B">
            <w:pPr>
              <w:spacing w:after="0" w:line="360" w:lineRule="auto"/>
              <w:jc w:val="center"/>
              <w:rPr>
                <w:rFonts w:ascii="Arial" w:hAnsi="Arial" w:cs="Arial"/>
                <w:sz w:val="24"/>
                <w:szCs w:val="24"/>
                <w:lang w:val="es-ES_tradnl" w:eastAsia="es-CO"/>
              </w:rPr>
            </w:pPr>
          </w:p>
          <w:p w14:paraId="47DCAC4D" w14:textId="77777777" w:rsidR="005D268A" w:rsidRPr="002A5D1E" w:rsidRDefault="005D268A" w:rsidP="0025448B">
            <w:pPr>
              <w:spacing w:after="0" w:line="360" w:lineRule="auto"/>
              <w:jc w:val="center"/>
              <w:rPr>
                <w:rFonts w:ascii="Arial" w:hAnsi="Arial" w:cs="Arial"/>
                <w:sz w:val="24"/>
                <w:szCs w:val="24"/>
                <w:lang w:val="es-ES_tradnl" w:eastAsia="es-CO"/>
              </w:rPr>
            </w:pPr>
          </w:p>
          <w:p w14:paraId="3D383D64"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CFCFF20" w14:textId="77777777" w:rsidR="005D268A" w:rsidRPr="002A5D1E" w:rsidRDefault="005D268A" w:rsidP="0025448B">
            <w:pPr>
              <w:spacing w:after="0" w:line="360" w:lineRule="auto"/>
              <w:jc w:val="center"/>
              <w:rPr>
                <w:rFonts w:ascii="Arial" w:hAnsi="Arial" w:cs="Arial"/>
                <w:sz w:val="24"/>
                <w:szCs w:val="24"/>
                <w:lang w:val="es-ES_tradnl" w:eastAsia="es-CO"/>
              </w:rPr>
            </w:pPr>
          </w:p>
          <w:p w14:paraId="73FEA13D" w14:textId="77777777" w:rsidR="005D268A" w:rsidRPr="002A5D1E" w:rsidRDefault="005D268A" w:rsidP="0025448B">
            <w:pPr>
              <w:spacing w:after="0" w:line="360" w:lineRule="auto"/>
              <w:jc w:val="center"/>
              <w:rPr>
                <w:rFonts w:ascii="Arial" w:hAnsi="Arial" w:cs="Arial"/>
                <w:sz w:val="24"/>
                <w:szCs w:val="24"/>
                <w:lang w:val="es-ES_tradnl" w:eastAsia="es-CO"/>
              </w:rPr>
            </w:pPr>
          </w:p>
          <w:p w14:paraId="29303252" w14:textId="4D90DB24" w:rsidR="005D268A" w:rsidRPr="002A5D1E" w:rsidRDefault="005D268A" w:rsidP="0025448B">
            <w:pPr>
              <w:spacing w:after="0" w:line="360" w:lineRule="auto"/>
              <w:jc w:val="center"/>
              <w:rPr>
                <w:rFonts w:ascii="Arial" w:hAnsi="Arial" w:cs="Arial"/>
                <w:sz w:val="24"/>
                <w:szCs w:val="24"/>
                <w:lang w:val="es-ES_tradnl" w:eastAsia="es-CO"/>
              </w:rPr>
            </w:pPr>
            <w:r w:rsidRPr="002A5D1E">
              <w:rPr>
                <w:rFonts w:ascii="Arial" w:hAnsi="Arial" w:cs="Arial"/>
                <w:sz w:val="24"/>
                <w:szCs w:val="24"/>
                <w:lang w:val="es-ES_tradnl" w:eastAsia="es-CO"/>
              </w:rPr>
              <w:t>1</w:t>
            </w:r>
            <w:r w:rsidR="005A6421">
              <w:rPr>
                <w:rFonts w:ascii="Arial" w:hAnsi="Arial" w:cs="Arial"/>
                <w:sz w:val="24"/>
                <w:szCs w:val="24"/>
                <w:lang w:val="es-ES_tradnl" w:eastAsia="es-CO"/>
              </w:rPr>
              <w:t xml:space="preserve"> </w:t>
            </w:r>
            <w:r w:rsidRPr="002A5D1E">
              <w:rPr>
                <w:rFonts w:ascii="Arial" w:hAnsi="Arial" w:cs="Arial"/>
                <w:sz w:val="24"/>
                <w:szCs w:val="24"/>
                <w:lang w:val="es-ES_tradnl" w:eastAsia="es-CO"/>
              </w:rPr>
              <w:t>%</w:t>
            </w:r>
          </w:p>
        </w:tc>
      </w:tr>
      <w:tr w:rsidR="005D268A" w:rsidRPr="001A3A39" w14:paraId="0605A3F5"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66B8BC7D" w14:textId="77777777" w:rsidR="005D268A" w:rsidRPr="001A3A39" w:rsidRDefault="005D268A" w:rsidP="005D268A">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11</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5823EFEF" w14:textId="33A09C20" w:rsidR="005D268A" w:rsidRPr="001A3A39" w:rsidRDefault="005D268A" w:rsidP="005D268A">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Servicios de transporte nacional de pasajeros (terrestre)</w:t>
            </w:r>
          </w:p>
          <w:p w14:paraId="43F5BAB2" w14:textId="68068543" w:rsidR="005D268A" w:rsidRPr="001A3A39" w:rsidRDefault="005D268A" w:rsidP="005D268A">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Decreto 1512 de 1985, artículo 5, el cual quedó recopilado en el </w:t>
            </w:r>
            <w:hyperlink r:id="rId95" w:anchor="1.2.4.9.1">
              <w:r w:rsidRPr="78FC3638">
                <w:rPr>
                  <w:rStyle w:val="Hipervnculo"/>
                  <w:rFonts w:ascii="Arial" w:hAnsi="Arial" w:cs="Arial"/>
                  <w:sz w:val="24"/>
                  <w:szCs w:val="24"/>
                  <w:lang w:val="es-ES" w:eastAsia="es-CO"/>
                </w:rPr>
                <w:t>artículo 1.2.4.9.1 del DUT 1625 de octubre de 2016</w:t>
              </w:r>
            </w:hyperlink>
            <w:r w:rsidRPr="78FC3638">
              <w:rPr>
                <w:rFonts w:ascii="Arial" w:hAnsi="Arial" w:cs="Arial"/>
                <w:sz w:val="24"/>
                <w:szCs w:val="24"/>
                <w:lang w:val="es-ES" w:eastAsia="es-CO"/>
              </w:rPr>
              <w:t xml:space="preserve"> (es el ítem “78” en la tabla del artículo 868-1 del ET)</w:t>
            </w:r>
            <w:r>
              <w:rPr>
                <w:rFonts w:ascii="Arial" w:hAnsi="Arial" w:cs="Arial"/>
                <w:sz w:val="24"/>
                <w:szCs w:val="24"/>
                <w:lang w:val="es-ES" w:eastAsia="es-CO"/>
              </w:rPr>
              <w:t xml:space="preserve">, </w:t>
            </w:r>
            <w:r w:rsidRPr="00AF2EF7">
              <w:rPr>
                <w:rFonts w:ascii="Arial" w:hAnsi="Arial" w:cs="Arial"/>
                <w:sz w:val="24"/>
                <w:szCs w:val="24"/>
                <w:lang w:val="es-ES" w:eastAsia="es-CO"/>
              </w:rPr>
              <w:t xml:space="preserve">el cual fue modificado con </w:t>
            </w:r>
            <w:hyperlink r:id="rId96" w:history="1">
              <w:r w:rsidR="00AF2EF7" w:rsidRPr="00AF2EF7">
                <w:rPr>
                  <w:rStyle w:val="Hipervnculo"/>
                  <w:rFonts w:ascii="Arial" w:hAnsi="Arial" w:cs="Arial"/>
                  <w:sz w:val="24"/>
                  <w:szCs w:val="24"/>
                  <w:lang w:val="es-ES_tradnl" w:eastAsia="es-CO"/>
                </w:rPr>
                <w:t>artículo 6 del Decreto 0572 de mayo 28 de 2025</w:t>
              </w:r>
            </w:hyperlink>
            <w:r w:rsidRPr="00AF2EF7">
              <w:rPr>
                <w:rFonts w:ascii="Arial" w:hAnsi="Arial" w:cs="Arial"/>
                <w:sz w:val="24"/>
                <w:szCs w:val="24"/>
                <w:lang w:val="es-ES" w:eastAsia="es-CO"/>
              </w:rPr>
              <w:t>;</w:t>
            </w:r>
            <w:r w:rsidRPr="78FC3638">
              <w:rPr>
                <w:rFonts w:ascii="Arial" w:hAnsi="Arial" w:cs="Arial"/>
                <w:color w:val="FF0000"/>
                <w:sz w:val="24"/>
                <w:szCs w:val="24"/>
                <w:lang w:val="es-ES" w:eastAsia="es-CO"/>
              </w:rPr>
              <w:t xml:space="preserve"> </w:t>
            </w:r>
            <w:r w:rsidRPr="78FC3638">
              <w:rPr>
                <w:rFonts w:ascii="Arial" w:hAnsi="Arial" w:cs="Arial"/>
                <w:sz w:val="24"/>
                <w:szCs w:val="24"/>
                <w:lang w:val="es-ES" w:eastAsia="es-CO"/>
              </w:rPr>
              <w:t>ver también artículo 5 del Decreto 260 de 2001,</w:t>
            </w:r>
            <w:r w:rsidR="00DF2018">
              <w:rPr>
                <w:rFonts w:ascii="Arial" w:hAnsi="Arial" w:cs="Arial"/>
                <w:sz w:val="24"/>
                <w:szCs w:val="24"/>
                <w:lang w:val="es-ES" w:eastAsia="es-CO"/>
              </w:rPr>
              <w:t xml:space="preserve"> </w:t>
            </w:r>
            <w:r w:rsidRPr="78FC3638">
              <w:rPr>
                <w:rFonts w:ascii="Arial" w:hAnsi="Arial" w:cs="Arial"/>
                <w:sz w:val="24"/>
                <w:szCs w:val="24"/>
                <w:lang w:val="es-ES" w:eastAsia="es-CO"/>
              </w:rPr>
              <w:t xml:space="preserve">recopilado en el </w:t>
            </w:r>
            <w:hyperlink r:id="rId97" w:anchor="1.2.4.10.6">
              <w:r w:rsidRPr="78FC3638">
                <w:rPr>
                  <w:rStyle w:val="Hipervnculo"/>
                  <w:rFonts w:ascii="Arial" w:hAnsi="Arial" w:cs="Arial"/>
                  <w:sz w:val="24"/>
                  <w:szCs w:val="24"/>
                  <w:lang w:val="es-ES" w:eastAsia="es-CO"/>
                </w:rPr>
                <w:t>artículo 1.2.4.10.6 del DUT 1625 de octubre de 2016</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13495606" w14:textId="77777777" w:rsidR="005D268A" w:rsidRPr="001A3A39" w:rsidRDefault="005D268A" w:rsidP="0025448B">
            <w:pPr>
              <w:spacing w:after="0" w:line="360" w:lineRule="auto"/>
              <w:jc w:val="center"/>
              <w:rPr>
                <w:rFonts w:ascii="Arial" w:hAnsi="Arial" w:cs="Arial"/>
                <w:sz w:val="24"/>
                <w:szCs w:val="24"/>
                <w:lang w:val="es-ES_tradnl" w:eastAsia="es-CO"/>
              </w:rPr>
            </w:pPr>
          </w:p>
          <w:p w14:paraId="69549D61" w14:textId="77777777" w:rsidR="005D268A" w:rsidRPr="001A3A39" w:rsidRDefault="005D268A" w:rsidP="0025448B">
            <w:pPr>
              <w:spacing w:after="0" w:line="360" w:lineRule="auto"/>
              <w:jc w:val="center"/>
              <w:rPr>
                <w:rFonts w:ascii="Arial" w:hAnsi="Arial" w:cs="Arial"/>
                <w:sz w:val="24"/>
                <w:szCs w:val="24"/>
                <w:lang w:val="es-ES_tradnl" w:eastAsia="es-CO"/>
              </w:rPr>
            </w:pPr>
          </w:p>
          <w:p w14:paraId="450809AB" w14:textId="155E55D1" w:rsidR="005D268A" w:rsidRPr="001A3A39" w:rsidRDefault="005D268A"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2C485E36" w14:textId="77777777" w:rsidR="009E748D" w:rsidRPr="00662704" w:rsidRDefault="009E748D"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6F53113C" w14:textId="77777777" w:rsidR="009E748D" w:rsidRPr="00662704" w:rsidRDefault="009E748D" w:rsidP="0025448B">
            <w:pPr>
              <w:spacing w:after="0" w:line="360" w:lineRule="auto"/>
              <w:jc w:val="center"/>
              <w:rPr>
                <w:rFonts w:ascii="Arial" w:hAnsi="Arial" w:cs="Arial"/>
                <w:b/>
                <w:bCs/>
                <w:sz w:val="24"/>
                <w:szCs w:val="24"/>
                <w:lang w:val="es-ES_tradnl" w:eastAsia="es-CO"/>
              </w:rPr>
            </w:pPr>
            <w:r w:rsidRPr="00662704">
              <w:rPr>
                <w:rFonts w:ascii="Arial" w:hAnsi="Arial" w:cs="Arial"/>
                <w:b/>
                <w:bCs/>
                <w:sz w:val="24"/>
                <w:szCs w:val="24"/>
                <w:lang w:val="es-ES_tradnl" w:eastAsia="es-CO"/>
              </w:rPr>
              <w:t>27 UVT</w:t>
            </w:r>
          </w:p>
          <w:p w14:paraId="60C91FE8" w14:textId="77777777" w:rsidR="009E748D" w:rsidRPr="00662704" w:rsidRDefault="009E748D" w:rsidP="0025448B">
            <w:pPr>
              <w:spacing w:after="0" w:line="360" w:lineRule="auto"/>
              <w:jc w:val="center"/>
              <w:rPr>
                <w:rFonts w:ascii="Arial" w:hAnsi="Arial" w:cs="Arial"/>
                <w:sz w:val="24"/>
                <w:szCs w:val="24"/>
                <w:lang w:val="es-ES_tradnl" w:eastAsia="es-CO"/>
              </w:rPr>
            </w:pPr>
          </w:p>
          <w:p w14:paraId="1EDA03E4" w14:textId="77777777" w:rsidR="009E748D" w:rsidRPr="00662704" w:rsidRDefault="009E748D"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6067B824" w14:textId="2CD3F7EE" w:rsidR="005D268A" w:rsidRPr="00662704" w:rsidRDefault="009E748D" w:rsidP="0025448B">
            <w:pPr>
              <w:spacing w:after="0" w:line="360" w:lineRule="auto"/>
              <w:jc w:val="center"/>
              <w:rPr>
                <w:rFonts w:ascii="Arial" w:hAnsi="Arial" w:cs="Arial"/>
                <w:sz w:val="24"/>
                <w:szCs w:val="24"/>
                <w:lang w:val="es-ES_tradnl" w:eastAsia="es-CO"/>
              </w:rPr>
            </w:pPr>
            <w:r w:rsidRPr="00662704">
              <w:rPr>
                <w:rFonts w:ascii="Arial" w:hAnsi="Arial" w:cs="Arial"/>
                <w:b/>
                <w:bCs/>
                <w:sz w:val="24"/>
                <w:szCs w:val="24"/>
                <w:lang w:val="es-ES_tradnl" w:eastAsia="es-CO"/>
              </w:rPr>
              <w:t>10 UVT</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57470DAB" w14:textId="77777777" w:rsidR="005D268A" w:rsidRPr="00662704" w:rsidRDefault="005D268A" w:rsidP="0025448B">
            <w:pPr>
              <w:spacing w:after="0" w:line="360" w:lineRule="auto"/>
              <w:jc w:val="center"/>
              <w:rPr>
                <w:rFonts w:ascii="Arial" w:hAnsi="Arial" w:cs="Arial"/>
                <w:sz w:val="24"/>
                <w:szCs w:val="24"/>
                <w:lang w:val="es-ES_tradnl" w:eastAsia="es-CO"/>
              </w:rPr>
            </w:pPr>
          </w:p>
          <w:p w14:paraId="5DAECB96" w14:textId="77777777" w:rsidR="005D268A" w:rsidRPr="00662704" w:rsidRDefault="005D268A" w:rsidP="0025448B">
            <w:pPr>
              <w:spacing w:after="0" w:line="360" w:lineRule="auto"/>
              <w:jc w:val="center"/>
              <w:rPr>
                <w:rFonts w:ascii="Arial" w:hAnsi="Arial" w:cs="Arial"/>
                <w:sz w:val="24"/>
                <w:szCs w:val="24"/>
                <w:lang w:val="es-ES_tradnl" w:eastAsia="es-CO"/>
              </w:rPr>
            </w:pPr>
          </w:p>
          <w:p w14:paraId="4934FF7E" w14:textId="77777777" w:rsidR="005D268A" w:rsidRPr="00662704" w:rsidRDefault="005D268A" w:rsidP="0025448B">
            <w:pPr>
              <w:spacing w:after="0" w:line="360" w:lineRule="auto"/>
              <w:jc w:val="center"/>
              <w:rPr>
                <w:rFonts w:ascii="Arial" w:hAnsi="Arial" w:cs="Arial"/>
                <w:sz w:val="24"/>
                <w:szCs w:val="24"/>
                <w:lang w:val="es-ES_tradnl" w:eastAsia="es-CO"/>
              </w:rPr>
            </w:pPr>
          </w:p>
          <w:p w14:paraId="421997A7" w14:textId="77777777" w:rsidR="005D268A" w:rsidRPr="00662704" w:rsidRDefault="005D268A" w:rsidP="0025448B">
            <w:pPr>
              <w:spacing w:after="0" w:line="360" w:lineRule="auto"/>
              <w:jc w:val="center"/>
              <w:rPr>
                <w:rFonts w:ascii="Arial" w:hAnsi="Arial" w:cs="Arial"/>
                <w:sz w:val="24"/>
                <w:szCs w:val="24"/>
                <w:lang w:val="es-ES_tradnl" w:eastAsia="es-CO"/>
              </w:rPr>
            </w:pPr>
          </w:p>
          <w:p w14:paraId="0C8CA6B1" w14:textId="60FAFF4E" w:rsidR="005D268A" w:rsidRPr="00662704" w:rsidRDefault="005D268A"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$1.345.000</w:t>
            </w:r>
          </w:p>
          <w:p w14:paraId="57FED664" w14:textId="77777777" w:rsidR="005D268A" w:rsidRPr="00662704" w:rsidRDefault="005D268A" w:rsidP="0025448B">
            <w:pPr>
              <w:spacing w:after="0" w:line="360" w:lineRule="auto"/>
              <w:jc w:val="center"/>
              <w:rPr>
                <w:rFonts w:ascii="Arial" w:hAnsi="Arial" w:cs="Arial"/>
                <w:sz w:val="24"/>
                <w:szCs w:val="24"/>
                <w:lang w:val="es-ES_tradnl" w:eastAsia="es-CO"/>
              </w:rPr>
            </w:pPr>
          </w:p>
          <w:p w14:paraId="4794AE0D" w14:textId="77777777" w:rsidR="005D268A" w:rsidRPr="00662704" w:rsidRDefault="005D268A" w:rsidP="0025448B">
            <w:pPr>
              <w:spacing w:after="0" w:line="360" w:lineRule="auto"/>
              <w:jc w:val="center"/>
              <w:rPr>
                <w:rFonts w:ascii="Arial" w:hAnsi="Arial" w:cs="Arial"/>
                <w:sz w:val="24"/>
                <w:szCs w:val="24"/>
                <w:lang w:val="es-ES_tradnl" w:eastAsia="es-CO"/>
              </w:rPr>
            </w:pPr>
          </w:p>
          <w:p w14:paraId="6EB4C0AF" w14:textId="77777777" w:rsidR="005D268A" w:rsidRPr="00662704" w:rsidRDefault="005D268A" w:rsidP="0025448B">
            <w:pPr>
              <w:spacing w:after="0" w:line="360" w:lineRule="auto"/>
              <w:jc w:val="center"/>
              <w:rPr>
                <w:rFonts w:ascii="Arial" w:hAnsi="Arial" w:cs="Arial"/>
                <w:sz w:val="24"/>
                <w:szCs w:val="24"/>
                <w:lang w:val="es-ES_tradnl" w:eastAsia="es-CO"/>
              </w:rPr>
            </w:pPr>
          </w:p>
          <w:p w14:paraId="687F998E" w14:textId="77777777" w:rsidR="005D268A" w:rsidRPr="00662704" w:rsidRDefault="005D268A" w:rsidP="0025448B">
            <w:pPr>
              <w:spacing w:after="0" w:line="360" w:lineRule="auto"/>
              <w:jc w:val="center"/>
              <w:rPr>
                <w:rFonts w:ascii="Arial" w:hAnsi="Arial" w:cs="Arial"/>
                <w:sz w:val="24"/>
                <w:szCs w:val="24"/>
                <w:lang w:val="es-ES_tradnl" w:eastAsia="es-CO"/>
              </w:rPr>
            </w:pPr>
          </w:p>
          <w:p w14:paraId="71FFBD90" w14:textId="77777777" w:rsidR="005D268A" w:rsidRPr="00662704" w:rsidRDefault="005D268A" w:rsidP="0025448B">
            <w:pPr>
              <w:spacing w:after="0" w:line="360" w:lineRule="auto"/>
              <w:jc w:val="center"/>
              <w:rPr>
                <w:rFonts w:ascii="Arial" w:hAnsi="Arial" w:cs="Arial"/>
                <w:sz w:val="24"/>
                <w:szCs w:val="24"/>
                <w:lang w:val="es-ES_tradnl" w:eastAsia="es-CO"/>
              </w:rPr>
            </w:pPr>
          </w:p>
          <w:p w14:paraId="232D374B" w14:textId="77777777" w:rsidR="009E748D" w:rsidRPr="00662704" w:rsidRDefault="009E748D" w:rsidP="0025448B">
            <w:pPr>
              <w:spacing w:after="0" w:line="360" w:lineRule="auto"/>
              <w:jc w:val="center"/>
              <w:rPr>
                <w:rFonts w:ascii="Arial" w:hAnsi="Arial" w:cs="Arial"/>
                <w:sz w:val="24"/>
                <w:szCs w:val="24"/>
                <w:lang w:val="es-ES_tradnl" w:eastAsia="es-CO"/>
              </w:rPr>
            </w:pPr>
          </w:p>
          <w:p w14:paraId="061020D0" w14:textId="0232CD6F" w:rsidR="005D268A" w:rsidRPr="00662704" w:rsidRDefault="005D268A"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07CAF905" w14:textId="77777777" w:rsidR="005D268A" w:rsidRPr="00662704" w:rsidRDefault="005D268A" w:rsidP="0025448B">
            <w:pPr>
              <w:spacing w:after="0" w:line="360" w:lineRule="auto"/>
              <w:jc w:val="center"/>
              <w:rPr>
                <w:rFonts w:ascii="Arial" w:hAnsi="Arial" w:cs="Arial"/>
                <w:sz w:val="24"/>
                <w:szCs w:val="24"/>
                <w:lang w:val="es-ES_tradnl" w:eastAsia="es-CO"/>
              </w:rPr>
            </w:pPr>
          </w:p>
          <w:p w14:paraId="2EC08597" w14:textId="77777777" w:rsidR="005D268A" w:rsidRPr="00662704" w:rsidRDefault="005D268A" w:rsidP="0025448B">
            <w:pPr>
              <w:spacing w:after="0" w:line="360" w:lineRule="auto"/>
              <w:jc w:val="center"/>
              <w:rPr>
                <w:rFonts w:ascii="Arial" w:hAnsi="Arial" w:cs="Arial"/>
                <w:sz w:val="24"/>
                <w:szCs w:val="24"/>
                <w:lang w:val="es-ES_tradnl" w:eastAsia="es-CO"/>
              </w:rPr>
            </w:pPr>
          </w:p>
          <w:p w14:paraId="4B2A583C" w14:textId="77777777" w:rsidR="005D268A" w:rsidRPr="00662704" w:rsidRDefault="005D268A" w:rsidP="0025448B">
            <w:pPr>
              <w:spacing w:after="0" w:line="360" w:lineRule="auto"/>
              <w:jc w:val="center"/>
              <w:rPr>
                <w:rFonts w:ascii="Arial" w:hAnsi="Arial" w:cs="Arial"/>
                <w:sz w:val="24"/>
                <w:szCs w:val="24"/>
                <w:lang w:val="es-ES_tradnl" w:eastAsia="es-CO"/>
              </w:rPr>
            </w:pPr>
          </w:p>
          <w:p w14:paraId="4FC2BB7F" w14:textId="77777777" w:rsidR="005D268A" w:rsidRPr="00662704" w:rsidRDefault="005D268A" w:rsidP="0025448B">
            <w:pPr>
              <w:spacing w:after="0" w:line="360" w:lineRule="auto"/>
              <w:jc w:val="center"/>
              <w:rPr>
                <w:rFonts w:ascii="Arial" w:hAnsi="Arial" w:cs="Arial"/>
                <w:sz w:val="24"/>
                <w:szCs w:val="24"/>
                <w:lang w:val="es-ES_tradnl" w:eastAsia="es-CO"/>
              </w:rPr>
            </w:pPr>
          </w:p>
          <w:p w14:paraId="6C0B38E7" w14:textId="77777777" w:rsidR="005D268A" w:rsidRPr="00662704" w:rsidRDefault="005D268A"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3,5 %</w:t>
            </w:r>
          </w:p>
          <w:p w14:paraId="722C92AE" w14:textId="77777777" w:rsidR="005D268A" w:rsidRPr="00662704" w:rsidRDefault="005D268A" w:rsidP="0025448B">
            <w:pPr>
              <w:spacing w:after="0" w:line="360" w:lineRule="auto"/>
              <w:jc w:val="center"/>
              <w:rPr>
                <w:rFonts w:ascii="Arial" w:hAnsi="Arial" w:cs="Arial"/>
                <w:sz w:val="24"/>
                <w:szCs w:val="24"/>
                <w:lang w:val="es-ES_tradnl" w:eastAsia="es-CO"/>
              </w:rPr>
            </w:pPr>
          </w:p>
          <w:p w14:paraId="3B854FBF" w14:textId="77777777" w:rsidR="005D268A" w:rsidRPr="00662704" w:rsidRDefault="005D268A" w:rsidP="0025448B">
            <w:pPr>
              <w:spacing w:after="0" w:line="360" w:lineRule="auto"/>
              <w:jc w:val="center"/>
              <w:rPr>
                <w:rFonts w:ascii="Arial" w:hAnsi="Arial" w:cs="Arial"/>
                <w:sz w:val="24"/>
                <w:szCs w:val="24"/>
                <w:lang w:val="es-ES_tradnl" w:eastAsia="es-CO"/>
              </w:rPr>
            </w:pPr>
          </w:p>
          <w:p w14:paraId="390C1F64" w14:textId="77777777" w:rsidR="005D268A" w:rsidRPr="00662704" w:rsidRDefault="005D268A" w:rsidP="0025448B">
            <w:pPr>
              <w:spacing w:after="0" w:line="360" w:lineRule="auto"/>
              <w:jc w:val="center"/>
              <w:rPr>
                <w:rFonts w:ascii="Arial" w:hAnsi="Arial" w:cs="Arial"/>
                <w:sz w:val="24"/>
                <w:szCs w:val="24"/>
                <w:lang w:val="es-ES_tradnl" w:eastAsia="es-CO"/>
              </w:rPr>
            </w:pPr>
          </w:p>
          <w:p w14:paraId="71A0D7B7" w14:textId="77777777" w:rsidR="005D268A" w:rsidRPr="00662704" w:rsidRDefault="005D268A" w:rsidP="0025448B">
            <w:pPr>
              <w:spacing w:after="0" w:line="360" w:lineRule="auto"/>
              <w:jc w:val="center"/>
              <w:rPr>
                <w:rFonts w:ascii="Arial" w:hAnsi="Arial" w:cs="Arial"/>
                <w:sz w:val="24"/>
                <w:szCs w:val="24"/>
                <w:lang w:val="es-ES_tradnl" w:eastAsia="es-CO"/>
              </w:rPr>
            </w:pPr>
          </w:p>
          <w:p w14:paraId="09CF674C" w14:textId="77777777" w:rsidR="009E748D" w:rsidRPr="00662704" w:rsidRDefault="009E748D" w:rsidP="0025448B">
            <w:pPr>
              <w:spacing w:after="0" w:line="360" w:lineRule="auto"/>
              <w:jc w:val="center"/>
              <w:rPr>
                <w:rFonts w:ascii="Arial" w:hAnsi="Arial" w:cs="Arial"/>
                <w:sz w:val="24"/>
                <w:szCs w:val="24"/>
                <w:lang w:val="es-ES_tradnl" w:eastAsia="es-CO"/>
              </w:rPr>
            </w:pPr>
          </w:p>
          <w:p w14:paraId="5869302B" w14:textId="77777777" w:rsidR="005D268A" w:rsidRPr="00662704" w:rsidRDefault="005D268A" w:rsidP="0025448B">
            <w:pPr>
              <w:spacing w:after="0" w:line="360" w:lineRule="auto"/>
              <w:jc w:val="center"/>
              <w:rPr>
                <w:rFonts w:ascii="Arial" w:hAnsi="Arial" w:cs="Arial"/>
                <w:sz w:val="24"/>
                <w:szCs w:val="24"/>
                <w:lang w:val="es-ES_tradnl" w:eastAsia="es-CO"/>
              </w:rPr>
            </w:pPr>
          </w:p>
          <w:p w14:paraId="33C775F9" w14:textId="2820347D" w:rsidR="005D268A" w:rsidRPr="00662704" w:rsidRDefault="005D268A"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3,5</w:t>
            </w:r>
            <w:r w:rsidR="005A6421">
              <w:rPr>
                <w:rFonts w:ascii="Arial" w:hAnsi="Arial" w:cs="Arial"/>
                <w:sz w:val="24"/>
                <w:szCs w:val="24"/>
                <w:lang w:val="es-ES_tradnl" w:eastAsia="es-CO"/>
              </w:rPr>
              <w:t xml:space="preserve"> </w:t>
            </w:r>
            <w:r w:rsidRPr="00662704">
              <w:rPr>
                <w:rFonts w:ascii="Arial" w:hAnsi="Arial" w:cs="Arial"/>
                <w:sz w:val="24"/>
                <w:szCs w:val="24"/>
                <w:lang w:val="es-ES_tradnl" w:eastAsia="es-CO"/>
              </w:rPr>
              <w:t>%</w:t>
            </w:r>
          </w:p>
        </w:tc>
      </w:tr>
      <w:tr w:rsidR="00662704" w:rsidRPr="001A3A39" w14:paraId="6DFFA708" w14:textId="77777777" w:rsidTr="00857C07">
        <w:trPr>
          <w:trHeight w:val="1428"/>
          <w:jc w:val="center"/>
        </w:trPr>
        <w:tc>
          <w:tcPr>
            <w:tcW w:w="699" w:type="dxa"/>
            <w:tcBorders>
              <w:top w:val="single" w:sz="8" w:space="0" w:color="4F81BD"/>
              <w:left w:val="single" w:sz="8" w:space="0" w:color="4F81BD"/>
              <w:bottom w:val="single" w:sz="8" w:space="0" w:color="4F81BD"/>
              <w:right w:val="single" w:sz="8" w:space="0" w:color="4F81BD"/>
            </w:tcBorders>
          </w:tcPr>
          <w:p w14:paraId="216FA0F5" w14:textId="77777777" w:rsidR="00662704" w:rsidRPr="001A3A39" w:rsidRDefault="00662704" w:rsidP="00662704">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12</w:t>
            </w:r>
          </w:p>
        </w:tc>
        <w:tc>
          <w:tcPr>
            <w:tcW w:w="4111" w:type="dxa"/>
            <w:tcBorders>
              <w:top w:val="single" w:sz="8" w:space="0" w:color="4F81BD"/>
              <w:left w:val="single" w:sz="8" w:space="0" w:color="4F81BD"/>
              <w:bottom w:val="single" w:sz="8" w:space="0" w:color="4F81BD"/>
              <w:right w:val="single" w:sz="8" w:space="0" w:color="4F81BD"/>
            </w:tcBorders>
          </w:tcPr>
          <w:p w14:paraId="527E9E43" w14:textId="77777777" w:rsidR="00662704" w:rsidRPr="001A3A39" w:rsidRDefault="00662704" w:rsidP="00662704">
            <w:pPr>
              <w:spacing w:after="0" w:line="360" w:lineRule="auto"/>
              <w:jc w:val="both"/>
              <w:rPr>
                <w:rFonts w:ascii="Arial" w:hAnsi="Arial" w:cs="Arial"/>
                <w:sz w:val="24"/>
                <w:szCs w:val="24"/>
                <w:lang w:val="es-ES_tradnl" w:eastAsia="es-CO"/>
              </w:rPr>
            </w:pPr>
            <w:r w:rsidRPr="001A3A39">
              <w:rPr>
                <w:rFonts w:ascii="Arial" w:hAnsi="Arial" w:cs="Arial"/>
                <w:b/>
                <w:bCs/>
                <w:sz w:val="24"/>
                <w:szCs w:val="24"/>
                <w:lang w:val="es-ES_tradnl" w:eastAsia="es-CO"/>
              </w:rPr>
              <w:t>Servicio de transporte nacional de pasajeros (aéreo y marítimo)</w:t>
            </w:r>
            <w:r w:rsidRPr="001A3A39">
              <w:rPr>
                <w:rFonts w:ascii="Arial" w:hAnsi="Arial" w:cs="Arial"/>
                <w:sz w:val="24"/>
                <w:szCs w:val="24"/>
                <w:lang w:val="es-ES_tradnl" w:eastAsia="es-CO"/>
              </w:rPr>
              <w:t xml:space="preserve"> </w:t>
            </w:r>
          </w:p>
          <w:p w14:paraId="5E8A4036" w14:textId="5D3358FF" w:rsidR="00662704" w:rsidRPr="001A3A39" w:rsidRDefault="00662704" w:rsidP="00662704">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Decreto 2775 de 1983, artículo 6, el cual quedó recopilado en el </w:t>
            </w:r>
            <w:hyperlink r:id="rId98" w:anchor="1.2.4.4.1">
              <w:r w:rsidRPr="78FC3638">
                <w:rPr>
                  <w:rStyle w:val="Hipervnculo"/>
                  <w:rFonts w:ascii="Arial" w:hAnsi="Arial" w:cs="Arial"/>
                  <w:sz w:val="24"/>
                  <w:szCs w:val="24"/>
                  <w:lang w:val="es-ES" w:eastAsia="es-CO"/>
                </w:rPr>
                <w:t>artículo 1.2.4.4.1 del DUT 1625 de octubre de 2016</w:t>
              </w:r>
            </w:hyperlink>
            <w:r w:rsidRPr="78FC3638">
              <w:rPr>
                <w:rFonts w:ascii="Arial" w:hAnsi="Arial" w:cs="Arial"/>
                <w:sz w:val="24"/>
                <w:szCs w:val="24"/>
                <w:lang w:val="es-ES" w:eastAsia="es-CO"/>
              </w:rPr>
              <w:t xml:space="preserve"> (es el ítem “77” en la tabla del artículo 868-1 d</w:t>
            </w:r>
            <w:r w:rsidRPr="0025448B">
              <w:rPr>
                <w:rFonts w:ascii="Arial" w:hAnsi="Arial" w:cs="Arial"/>
                <w:sz w:val="24"/>
                <w:szCs w:val="24"/>
                <w:lang w:val="es-ES" w:eastAsia="es-CO"/>
              </w:rPr>
              <w:t xml:space="preserve">el ET), modificado con el </w:t>
            </w:r>
            <w:hyperlink r:id="rId99" w:history="1">
              <w:r w:rsidR="0025448B" w:rsidRPr="0025448B">
                <w:rPr>
                  <w:rStyle w:val="Hipervnculo"/>
                  <w:rFonts w:ascii="Arial" w:hAnsi="Arial" w:cs="Arial"/>
                  <w:sz w:val="24"/>
                  <w:szCs w:val="24"/>
                  <w:lang w:val="es-ES_tradnl" w:eastAsia="es-CO"/>
                </w:rPr>
                <w:t xml:space="preserve">artículo 2 del </w:t>
              </w:r>
              <w:r w:rsidR="0025448B" w:rsidRPr="0025448B">
                <w:rPr>
                  <w:rStyle w:val="Hipervnculo"/>
                  <w:rFonts w:ascii="Arial" w:hAnsi="Arial" w:cs="Arial"/>
                  <w:sz w:val="24"/>
                  <w:szCs w:val="24"/>
                  <w:lang w:val="es-ES_tradnl" w:eastAsia="es-CO"/>
                </w:rPr>
                <w:lastRenderedPageBreak/>
                <w:t>Decreto 0572 de mayo 28 de 2025</w:t>
              </w:r>
            </w:hyperlink>
            <w:r w:rsidR="0025448B" w:rsidRPr="0025448B">
              <w:rPr>
                <w:rFonts w:ascii="Arial" w:hAnsi="Arial" w:cs="Arial"/>
                <w:sz w:val="24"/>
                <w:szCs w:val="24"/>
                <w:lang w:val="es-ES_tradnl" w:eastAsia="es-CO"/>
              </w:rPr>
              <w:t>.</w:t>
            </w:r>
            <w:r w:rsidRPr="78FC3638">
              <w:rPr>
                <w:rFonts w:ascii="Arial" w:hAnsi="Arial" w:cs="Arial"/>
                <w:sz w:val="24"/>
                <w:szCs w:val="24"/>
                <w:lang w:val="es-ES" w:eastAsia="es-CO"/>
              </w:rPr>
              <w:t xml:space="preserve"> Ver el Decreto 399 de 1987, artículo 2</w:t>
            </w:r>
            <w:r w:rsidR="00084FA5">
              <w:rPr>
                <w:rFonts w:ascii="Arial" w:hAnsi="Arial" w:cs="Arial"/>
                <w:sz w:val="24"/>
                <w:szCs w:val="24"/>
                <w:lang w:val="es-ES" w:eastAsia="es-CO"/>
              </w:rPr>
              <w:t>,</w:t>
            </w:r>
            <w:r w:rsidRPr="78FC3638">
              <w:rPr>
                <w:rFonts w:ascii="Arial" w:hAnsi="Arial" w:cs="Arial"/>
                <w:sz w:val="24"/>
                <w:szCs w:val="24"/>
                <w:lang w:val="es-ES" w:eastAsia="es-CO"/>
              </w:rPr>
              <w:t xml:space="preserve"> recopilado en el </w:t>
            </w:r>
            <w:hyperlink r:id="rId100" w:anchor="1.2.4.4.6">
              <w:r w:rsidRPr="78FC3638">
                <w:rPr>
                  <w:rStyle w:val="Hipervnculo"/>
                  <w:rFonts w:ascii="Arial" w:hAnsi="Arial" w:cs="Arial"/>
                  <w:sz w:val="24"/>
                  <w:szCs w:val="24"/>
                  <w:lang w:val="es-ES" w:eastAsia="es-CO"/>
                </w:rPr>
                <w:t>artículo 1.2.4.4.6 del DUT 1625 de octubre de 2016</w:t>
              </w:r>
            </w:hyperlink>
            <w:r w:rsidRPr="78FC3638">
              <w:rPr>
                <w:rFonts w:ascii="Arial" w:hAnsi="Arial" w:cs="Arial"/>
                <w:sz w:val="24"/>
                <w:szCs w:val="24"/>
                <w:lang w:val="es-ES" w:eastAsia="es-CO"/>
              </w:rPr>
              <w:t>.</w:t>
            </w:r>
            <w:r w:rsidRPr="78FC3638">
              <w:rPr>
                <w:rFonts w:ascii="Arial" w:hAnsi="Arial" w:cs="Arial"/>
                <w:sz w:val="24"/>
                <w:szCs w:val="24"/>
                <w:u w:val="single"/>
                <w:lang w:val="es-ES" w:eastAsia="es-CO"/>
              </w:rPr>
              <w:t xml:space="preserve"> </w:t>
            </w:r>
          </w:p>
        </w:tc>
        <w:tc>
          <w:tcPr>
            <w:tcW w:w="1701" w:type="dxa"/>
            <w:tcBorders>
              <w:top w:val="single" w:sz="8" w:space="0" w:color="4F81BD"/>
              <w:left w:val="single" w:sz="8" w:space="0" w:color="4F81BD"/>
              <w:bottom w:val="single" w:sz="8" w:space="0" w:color="4F81BD"/>
              <w:right w:val="single" w:sz="8" w:space="0" w:color="4F81BD"/>
            </w:tcBorders>
          </w:tcPr>
          <w:p w14:paraId="211E1BE7" w14:textId="77777777" w:rsidR="00662704" w:rsidRPr="001A3A39" w:rsidRDefault="00662704" w:rsidP="0025448B">
            <w:pPr>
              <w:spacing w:after="0" w:line="360" w:lineRule="auto"/>
              <w:jc w:val="center"/>
              <w:rPr>
                <w:rFonts w:ascii="Arial" w:hAnsi="Arial" w:cs="Arial"/>
                <w:sz w:val="24"/>
                <w:szCs w:val="24"/>
                <w:lang w:val="es-ES_tradnl" w:eastAsia="es-CO"/>
              </w:rPr>
            </w:pPr>
          </w:p>
          <w:p w14:paraId="6511E441" w14:textId="77777777" w:rsidR="00662704" w:rsidRPr="001A3A39" w:rsidRDefault="00662704" w:rsidP="0025448B">
            <w:pPr>
              <w:spacing w:after="0" w:line="360" w:lineRule="auto"/>
              <w:jc w:val="center"/>
              <w:rPr>
                <w:rFonts w:ascii="Arial" w:hAnsi="Arial" w:cs="Arial"/>
                <w:sz w:val="24"/>
                <w:szCs w:val="24"/>
                <w:lang w:val="es-ES_tradnl" w:eastAsia="es-CO"/>
              </w:rPr>
            </w:pPr>
          </w:p>
          <w:p w14:paraId="78CE4994" w14:textId="5F0EF828" w:rsidR="00662704" w:rsidRPr="001A3A39" w:rsidRDefault="00662704" w:rsidP="0025448B">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48F1D38C" w14:textId="77777777" w:rsidR="00662704" w:rsidRPr="00B4444A" w:rsidRDefault="00662704"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004D7602" w14:textId="77777777" w:rsidR="00662704" w:rsidRPr="00B4444A" w:rsidRDefault="00662704" w:rsidP="0025448B">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 UVT</w:t>
            </w:r>
          </w:p>
          <w:p w14:paraId="36B4DD87" w14:textId="77777777" w:rsidR="00662704" w:rsidRDefault="00662704" w:rsidP="0025448B">
            <w:pPr>
              <w:spacing w:after="0" w:line="360" w:lineRule="auto"/>
              <w:jc w:val="center"/>
              <w:rPr>
                <w:rFonts w:ascii="Arial" w:hAnsi="Arial" w:cs="Arial"/>
                <w:sz w:val="24"/>
                <w:szCs w:val="24"/>
                <w:lang w:val="es-ES_tradnl" w:eastAsia="es-CO"/>
              </w:rPr>
            </w:pPr>
          </w:p>
          <w:p w14:paraId="01D05E37" w14:textId="77777777" w:rsidR="00541474" w:rsidRPr="00B4444A" w:rsidRDefault="00541474" w:rsidP="0025448B">
            <w:pPr>
              <w:spacing w:after="0" w:line="360" w:lineRule="auto"/>
              <w:jc w:val="center"/>
              <w:rPr>
                <w:rFonts w:ascii="Arial" w:hAnsi="Arial" w:cs="Arial"/>
                <w:sz w:val="24"/>
                <w:szCs w:val="24"/>
                <w:lang w:val="es-ES_tradnl" w:eastAsia="es-CO"/>
              </w:rPr>
            </w:pPr>
          </w:p>
          <w:p w14:paraId="53A363BA" w14:textId="77777777" w:rsidR="00662704" w:rsidRPr="00B4444A" w:rsidRDefault="00662704" w:rsidP="0025448B">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lastRenderedPageBreak/>
              <w:t>Entre junio 1 y diciembre 31 de 2025:</w:t>
            </w:r>
          </w:p>
          <w:p w14:paraId="1CE9BD89" w14:textId="15EA1092" w:rsidR="00662704" w:rsidRPr="006E33DA" w:rsidRDefault="00662704" w:rsidP="00DF2018">
            <w:pPr>
              <w:spacing w:after="0" w:line="360" w:lineRule="auto"/>
              <w:jc w:val="center"/>
              <w:rPr>
                <w:rFonts w:ascii="Arial" w:hAnsi="Arial" w:cs="Arial"/>
                <w:sz w:val="24"/>
                <w:szCs w:val="24"/>
                <w:highlight w:val="green"/>
                <w:lang w:val="es-ES_tradnl" w:eastAsia="es-CO"/>
              </w:rPr>
            </w:pPr>
            <w:r w:rsidRPr="00B4444A">
              <w:rPr>
                <w:rFonts w:ascii="Arial" w:hAnsi="Arial" w:cs="Arial"/>
                <w:b/>
                <w:bCs/>
                <w:sz w:val="24"/>
                <w:szCs w:val="24"/>
                <w:lang w:val="es-ES_tradnl" w:eastAsia="es-CO"/>
              </w:rPr>
              <w:t>2 UVT</w:t>
            </w:r>
          </w:p>
        </w:tc>
        <w:tc>
          <w:tcPr>
            <w:tcW w:w="1559" w:type="dxa"/>
            <w:tcBorders>
              <w:top w:val="single" w:sz="8" w:space="0" w:color="4F81BD"/>
              <w:left w:val="single" w:sz="8" w:space="0" w:color="4F81BD"/>
              <w:bottom w:val="single" w:sz="8" w:space="0" w:color="4F81BD"/>
              <w:right w:val="single" w:sz="8" w:space="0" w:color="4F81BD"/>
            </w:tcBorders>
          </w:tcPr>
          <w:p w14:paraId="56B59A56" w14:textId="77777777" w:rsidR="00662704" w:rsidRPr="00662704" w:rsidRDefault="00662704" w:rsidP="0025448B">
            <w:pPr>
              <w:spacing w:after="0" w:line="360" w:lineRule="auto"/>
              <w:jc w:val="center"/>
              <w:rPr>
                <w:rFonts w:ascii="Arial" w:hAnsi="Arial" w:cs="Arial"/>
                <w:sz w:val="24"/>
                <w:szCs w:val="24"/>
                <w:lang w:val="es-ES_tradnl" w:eastAsia="es-CO"/>
              </w:rPr>
            </w:pPr>
          </w:p>
          <w:p w14:paraId="0FEEB00F" w14:textId="77777777" w:rsidR="00662704" w:rsidRPr="00662704" w:rsidRDefault="00662704" w:rsidP="0025448B">
            <w:pPr>
              <w:spacing w:after="0" w:line="360" w:lineRule="auto"/>
              <w:jc w:val="center"/>
              <w:rPr>
                <w:rFonts w:ascii="Arial" w:hAnsi="Arial" w:cs="Arial"/>
                <w:sz w:val="24"/>
                <w:szCs w:val="24"/>
                <w:lang w:val="es-ES_tradnl" w:eastAsia="es-CO"/>
              </w:rPr>
            </w:pPr>
          </w:p>
          <w:p w14:paraId="52E4E89E" w14:textId="77777777" w:rsidR="00662704" w:rsidRPr="00662704" w:rsidRDefault="00662704" w:rsidP="0025448B">
            <w:pPr>
              <w:spacing w:after="0" w:line="360" w:lineRule="auto"/>
              <w:jc w:val="center"/>
              <w:rPr>
                <w:rFonts w:ascii="Arial" w:hAnsi="Arial" w:cs="Arial"/>
                <w:sz w:val="24"/>
                <w:szCs w:val="24"/>
                <w:lang w:val="es-ES_tradnl" w:eastAsia="es-CO"/>
              </w:rPr>
            </w:pPr>
          </w:p>
          <w:p w14:paraId="32BCE5F1" w14:textId="77777777" w:rsidR="00662704" w:rsidRPr="00662704" w:rsidRDefault="00662704" w:rsidP="0025448B">
            <w:pPr>
              <w:spacing w:after="0" w:line="360" w:lineRule="auto"/>
              <w:jc w:val="center"/>
              <w:rPr>
                <w:rFonts w:ascii="Arial" w:hAnsi="Arial" w:cs="Arial"/>
                <w:sz w:val="24"/>
                <w:szCs w:val="24"/>
                <w:lang w:val="es-ES_tradnl" w:eastAsia="es-CO"/>
              </w:rPr>
            </w:pPr>
          </w:p>
          <w:p w14:paraId="13CE21A6" w14:textId="490C7BD6" w:rsidR="00662704" w:rsidRPr="00662704" w:rsidRDefault="00662704"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$199.000</w:t>
            </w:r>
          </w:p>
          <w:p w14:paraId="65EDA1A3" w14:textId="77777777" w:rsidR="00662704" w:rsidRPr="00662704" w:rsidRDefault="00662704" w:rsidP="0025448B">
            <w:pPr>
              <w:spacing w:after="0" w:line="360" w:lineRule="auto"/>
              <w:jc w:val="center"/>
              <w:rPr>
                <w:rFonts w:ascii="Arial" w:hAnsi="Arial" w:cs="Arial"/>
                <w:sz w:val="24"/>
                <w:szCs w:val="24"/>
                <w:lang w:val="es-ES_tradnl" w:eastAsia="es-CO"/>
              </w:rPr>
            </w:pPr>
          </w:p>
          <w:p w14:paraId="685EDD3A" w14:textId="77777777" w:rsidR="00662704" w:rsidRPr="00662704" w:rsidRDefault="00662704" w:rsidP="0025448B">
            <w:pPr>
              <w:spacing w:after="0" w:line="360" w:lineRule="auto"/>
              <w:jc w:val="center"/>
              <w:rPr>
                <w:rFonts w:ascii="Arial" w:hAnsi="Arial" w:cs="Arial"/>
                <w:sz w:val="24"/>
                <w:szCs w:val="24"/>
                <w:lang w:val="es-ES_tradnl" w:eastAsia="es-CO"/>
              </w:rPr>
            </w:pPr>
          </w:p>
          <w:p w14:paraId="1A59F34F" w14:textId="77777777" w:rsidR="00662704" w:rsidRPr="00662704" w:rsidRDefault="00662704" w:rsidP="0025448B">
            <w:pPr>
              <w:spacing w:after="0" w:line="360" w:lineRule="auto"/>
              <w:jc w:val="center"/>
              <w:rPr>
                <w:rFonts w:ascii="Arial" w:hAnsi="Arial" w:cs="Arial"/>
                <w:sz w:val="24"/>
                <w:szCs w:val="24"/>
                <w:lang w:val="es-ES_tradnl" w:eastAsia="es-CO"/>
              </w:rPr>
            </w:pPr>
          </w:p>
          <w:p w14:paraId="07D7CD22" w14:textId="77777777" w:rsidR="00662704" w:rsidRPr="00662704" w:rsidRDefault="00662704" w:rsidP="0025448B">
            <w:pPr>
              <w:spacing w:after="0" w:line="360" w:lineRule="auto"/>
              <w:jc w:val="center"/>
              <w:rPr>
                <w:rFonts w:ascii="Arial" w:hAnsi="Arial" w:cs="Arial"/>
                <w:sz w:val="24"/>
                <w:szCs w:val="24"/>
                <w:lang w:val="es-ES_tradnl" w:eastAsia="es-CO"/>
              </w:rPr>
            </w:pPr>
          </w:p>
          <w:p w14:paraId="7CE54400" w14:textId="77777777" w:rsidR="00662704" w:rsidRPr="00662704" w:rsidRDefault="00662704" w:rsidP="0025448B">
            <w:pPr>
              <w:spacing w:after="0" w:line="360" w:lineRule="auto"/>
              <w:jc w:val="center"/>
              <w:rPr>
                <w:rFonts w:ascii="Arial" w:hAnsi="Arial" w:cs="Arial"/>
                <w:sz w:val="24"/>
                <w:szCs w:val="24"/>
                <w:lang w:val="es-ES_tradnl" w:eastAsia="es-CO"/>
              </w:rPr>
            </w:pPr>
          </w:p>
          <w:p w14:paraId="6ACD8E9A" w14:textId="77777777" w:rsidR="00662704" w:rsidRDefault="00662704" w:rsidP="0025448B">
            <w:pPr>
              <w:spacing w:after="0" w:line="360" w:lineRule="auto"/>
              <w:jc w:val="center"/>
              <w:rPr>
                <w:rFonts w:ascii="Arial" w:hAnsi="Arial" w:cs="Arial"/>
                <w:sz w:val="24"/>
                <w:szCs w:val="24"/>
                <w:lang w:val="es-ES_tradnl" w:eastAsia="es-CO"/>
              </w:rPr>
            </w:pPr>
          </w:p>
          <w:p w14:paraId="73799E6A" w14:textId="77777777" w:rsidR="00541474" w:rsidRDefault="00541474" w:rsidP="0025448B">
            <w:pPr>
              <w:spacing w:after="0" w:line="360" w:lineRule="auto"/>
              <w:jc w:val="center"/>
              <w:rPr>
                <w:rFonts w:ascii="Arial" w:hAnsi="Arial" w:cs="Arial"/>
                <w:sz w:val="24"/>
                <w:szCs w:val="24"/>
                <w:lang w:val="es-ES_tradnl" w:eastAsia="es-CO"/>
              </w:rPr>
            </w:pPr>
          </w:p>
          <w:p w14:paraId="1280B4DF" w14:textId="77777777" w:rsidR="00541474" w:rsidRPr="00662704" w:rsidRDefault="00541474" w:rsidP="0025448B">
            <w:pPr>
              <w:spacing w:after="0" w:line="360" w:lineRule="auto"/>
              <w:jc w:val="center"/>
              <w:rPr>
                <w:rFonts w:ascii="Arial" w:hAnsi="Arial" w:cs="Arial"/>
                <w:sz w:val="24"/>
                <w:szCs w:val="24"/>
                <w:lang w:val="es-ES_tradnl" w:eastAsia="es-CO"/>
              </w:rPr>
            </w:pPr>
          </w:p>
          <w:p w14:paraId="4E18F388" w14:textId="2EA347F6" w:rsidR="00662704" w:rsidRPr="00662704" w:rsidRDefault="00662704"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tcPr>
          <w:p w14:paraId="60100B89" w14:textId="77777777" w:rsidR="00662704" w:rsidRPr="00662704" w:rsidRDefault="00662704" w:rsidP="0025448B">
            <w:pPr>
              <w:spacing w:after="0" w:line="360" w:lineRule="auto"/>
              <w:jc w:val="center"/>
              <w:rPr>
                <w:rFonts w:ascii="Arial" w:hAnsi="Arial" w:cs="Arial"/>
                <w:sz w:val="24"/>
                <w:szCs w:val="24"/>
                <w:lang w:val="es-ES_tradnl" w:eastAsia="es-CO"/>
              </w:rPr>
            </w:pPr>
          </w:p>
          <w:p w14:paraId="62976600" w14:textId="77777777" w:rsidR="00662704" w:rsidRPr="00662704" w:rsidRDefault="00662704" w:rsidP="0025448B">
            <w:pPr>
              <w:spacing w:after="0" w:line="360" w:lineRule="auto"/>
              <w:jc w:val="center"/>
              <w:rPr>
                <w:rFonts w:ascii="Arial" w:hAnsi="Arial" w:cs="Arial"/>
                <w:sz w:val="24"/>
                <w:szCs w:val="24"/>
                <w:lang w:val="es-ES_tradnl" w:eastAsia="es-CO"/>
              </w:rPr>
            </w:pPr>
          </w:p>
          <w:p w14:paraId="65310908" w14:textId="77777777" w:rsidR="00662704" w:rsidRPr="00662704" w:rsidRDefault="00662704" w:rsidP="0025448B">
            <w:pPr>
              <w:spacing w:after="0" w:line="360" w:lineRule="auto"/>
              <w:jc w:val="center"/>
              <w:rPr>
                <w:rFonts w:ascii="Arial" w:hAnsi="Arial" w:cs="Arial"/>
                <w:sz w:val="24"/>
                <w:szCs w:val="24"/>
                <w:lang w:val="es-ES_tradnl" w:eastAsia="es-CO"/>
              </w:rPr>
            </w:pPr>
          </w:p>
          <w:p w14:paraId="25345B7D" w14:textId="77777777" w:rsidR="00662704" w:rsidRPr="00662704" w:rsidRDefault="00662704" w:rsidP="0025448B">
            <w:pPr>
              <w:spacing w:after="0" w:line="360" w:lineRule="auto"/>
              <w:jc w:val="center"/>
              <w:rPr>
                <w:rFonts w:ascii="Arial" w:hAnsi="Arial" w:cs="Arial"/>
                <w:sz w:val="24"/>
                <w:szCs w:val="24"/>
                <w:lang w:val="es-ES_tradnl" w:eastAsia="es-CO"/>
              </w:rPr>
            </w:pPr>
          </w:p>
          <w:p w14:paraId="64A68D3F" w14:textId="77777777" w:rsidR="00662704" w:rsidRPr="00662704" w:rsidRDefault="00662704"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1 %</w:t>
            </w:r>
          </w:p>
          <w:p w14:paraId="6485849F" w14:textId="77777777" w:rsidR="00662704" w:rsidRPr="00662704" w:rsidRDefault="00662704" w:rsidP="0025448B">
            <w:pPr>
              <w:spacing w:after="0" w:line="360" w:lineRule="auto"/>
              <w:jc w:val="center"/>
              <w:rPr>
                <w:rFonts w:ascii="Arial" w:hAnsi="Arial" w:cs="Arial"/>
                <w:sz w:val="24"/>
                <w:szCs w:val="24"/>
                <w:lang w:val="es-ES_tradnl" w:eastAsia="es-CO"/>
              </w:rPr>
            </w:pPr>
          </w:p>
          <w:p w14:paraId="713DC6B0" w14:textId="77777777" w:rsidR="00662704" w:rsidRPr="00662704" w:rsidRDefault="00662704" w:rsidP="0025448B">
            <w:pPr>
              <w:spacing w:after="0" w:line="360" w:lineRule="auto"/>
              <w:jc w:val="center"/>
              <w:rPr>
                <w:rFonts w:ascii="Arial" w:hAnsi="Arial" w:cs="Arial"/>
                <w:sz w:val="24"/>
                <w:szCs w:val="24"/>
                <w:lang w:val="es-ES_tradnl" w:eastAsia="es-CO"/>
              </w:rPr>
            </w:pPr>
          </w:p>
          <w:p w14:paraId="69FC4299" w14:textId="77777777" w:rsidR="00662704" w:rsidRPr="00662704" w:rsidRDefault="00662704" w:rsidP="0025448B">
            <w:pPr>
              <w:spacing w:after="0" w:line="360" w:lineRule="auto"/>
              <w:jc w:val="center"/>
              <w:rPr>
                <w:rFonts w:ascii="Arial" w:hAnsi="Arial" w:cs="Arial"/>
                <w:sz w:val="24"/>
                <w:szCs w:val="24"/>
                <w:lang w:val="es-ES_tradnl" w:eastAsia="es-CO"/>
              </w:rPr>
            </w:pPr>
          </w:p>
          <w:p w14:paraId="0D93E0BF" w14:textId="77777777" w:rsidR="00662704" w:rsidRPr="00662704" w:rsidRDefault="00662704" w:rsidP="0025448B">
            <w:pPr>
              <w:spacing w:after="0" w:line="360" w:lineRule="auto"/>
              <w:jc w:val="center"/>
              <w:rPr>
                <w:rFonts w:ascii="Arial" w:hAnsi="Arial" w:cs="Arial"/>
                <w:sz w:val="24"/>
                <w:szCs w:val="24"/>
                <w:lang w:val="es-ES_tradnl" w:eastAsia="es-CO"/>
              </w:rPr>
            </w:pPr>
          </w:p>
          <w:p w14:paraId="7D21A7D8" w14:textId="77777777" w:rsidR="00662704" w:rsidRDefault="00662704" w:rsidP="0025448B">
            <w:pPr>
              <w:spacing w:after="0" w:line="360" w:lineRule="auto"/>
              <w:jc w:val="center"/>
              <w:rPr>
                <w:rFonts w:ascii="Arial" w:hAnsi="Arial" w:cs="Arial"/>
                <w:sz w:val="24"/>
                <w:szCs w:val="24"/>
                <w:lang w:val="es-ES_tradnl" w:eastAsia="es-CO"/>
              </w:rPr>
            </w:pPr>
          </w:p>
          <w:p w14:paraId="2E22C61B" w14:textId="77777777" w:rsidR="00541474" w:rsidRDefault="00541474" w:rsidP="0025448B">
            <w:pPr>
              <w:spacing w:after="0" w:line="360" w:lineRule="auto"/>
              <w:jc w:val="center"/>
              <w:rPr>
                <w:rFonts w:ascii="Arial" w:hAnsi="Arial" w:cs="Arial"/>
                <w:sz w:val="24"/>
                <w:szCs w:val="24"/>
                <w:lang w:val="es-ES_tradnl" w:eastAsia="es-CO"/>
              </w:rPr>
            </w:pPr>
          </w:p>
          <w:p w14:paraId="0F72339F" w14:textId="77777777" w:rsidR="00541474" w:rsidRPr="00662704" w:rsidRDefault="00541474" w:rsidP="0025448B">
            <w:pPr>
              <w:spacing w:after="0" w:line="360" w:lineRule="auto"/>
              <w:jc w:val="center"/>
              <w:rPr>
                <w:rFonts w:ascii="Arial" w:hAnsi="Arial" w:cs="Arial"/>
                <w:sz w:val="24"/>
                <w:szCs w:val="24"/>
                <w:lang w:val="es-ES_tradnl" w:eastAsia="es-CO"/>
              </w:rPr>
            </w:pPr>
          </w:p>
          <w:p w14:paraId="67CB578A" w14:textId="77777777" w:rsidR="00662704" w:rsidRPr="00662704" w:rsidRDefault="00662704" w:rsidP="0025448B">
            <w:pPr>
              <w:spacing w:after="0" w:line="360" w:lineRule="auto"/>
              <w:jc w:val="center"/>
              <w:rPr>
                <w:rFonts w:ascii="Arial" w:hAnsi="Arial" w:cs="Arial"/>
                <w:sz w:val="24"/>
                <w:szCs w:val="24"/>
                <w:lang w:val="es-ES_tradnl" w:eastAsia="es-CO"/>
              </w:rPr>
            </w:pPr>
          </w:p>
          <w:p w14:paraId="2E437C2D" w14:textId="21B9698B" w:rsidR="00662704" w:rsidRPr="00662704" w:rsidRDefault="00662704" w:rsidP="0025448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1</w:t>
            </w:r>
            <w:r w:rsidR="005A6421">
              <w:rPr>
                <w:rFonts w:ascii="Arial" w:hAnsi="Arial" w:cs="Arial"/>
                <w:sz w:val="24"/>
                <w:szCs w:val="24"/>
                <w:lang w:val="es-ES_tradnl" w:eastAsia="es-CO"/>
              </w:rPr>
              <w:t xml:space="preserve"> </w:t>
            </w:r>
            <w:r w:rsidRPr="00662704">
              <w:rPr>
                <w:rFonts w:ascii="Arial" w:hAnsi="Arial" w:cs="Arial"/>
                <w:sz w:val="24"/>
                <w:szCs w:val="24"/>
                <w:lang w:val="es-ES_tradnl" w:eastAsia="es-CO"/>
              </w:rPr>
              <w:t>%</w:t>
            </w:r>
          </w:p>
        </w:tc>
      </w:tr>
      <w:tr w:rsidR="00434F11" w:rsidRPr="001A3A39" w14:paraId="5067A3F1"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03B7D233"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13</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3E079E68" w14:textId="301E476A"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Servicios prestados por empresas temporales de empleo</w:t>
            </w:r>
          </w:p>
          <w:p w14:paraId="62F8A1E8" w14:textId="3D7BAE06"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 xml:space="preserve">Decreto 2775 de 1983, artículo 6, el cual quedó recopilado en el </w:t>
            </w:r>
            <w:hyperlink r:id="rId101" w:anchor="1.2.4.4.1" w:history="1">
              <w:r w:rsidRPr="001A3A39">
                <w:rPr>
                  <w:rStyle w:val="Hipervnculo"/>
                  <w:rFonts w:ascii="Arial" w:hAnsi="Arial" w:cs="Arial"/>
                  <w:sz w:val="24"/>
                  <w:szCs w:val="24"/>
                  <w:lang w:val="es-ES_tradnl" w:eastAsia="es-CO"/>
                </w:rPr>
                <w:t>artículo 1.2.4.4.1 del DUT 1625 de octubre de 2016</w:t>
              </w:r>
            </w:hyperlink>
            <w:r w:rsidRPr="001A3A39">
              <w:rPr>
                <w:rFonts w:ascii="Arial" w:hAnsi="Arial" w:cs="Arial"/>
                <w:sz w:val="24"/>
                <w:szCs w:val="24"/>
                <w:lang w:val="es-ES_tradnl" w:eastAsia="es-CO"/>
              </w:rPr>
              <w:t xml:space="preserve"> (es el ítem “77” en la tabla del artículo 868-1 del ET)</w:t>
            </w:r>
            <w:r>
              <w:rPr>
                <w:rFonts w:ascii="Arial" w:hAnsi="Arial" w:cs="Arial"/>
                <w:sz w:val="24"/>
                <w:szCs w:val="24"/>
                <w:lang w:val="es-ES_tradnl" w:eastAsia="es-CO"/>
              </w:rPr>
              <w:t xml:space="preserve">, </w:t>
            </w:r>
            <w:r w:rsidR="00EF03A0" w:rsidRPr="0025448B">
              <w:rPr>
                <w:rFonts w:ascii="Arial" w:hAnsi="Arial" w:cs="Arial"/>
                <w:sz w:val="24"/>
                <w:szCs w:val="24"/>
                <w:lang w:val="es-ES" w:eastAsia="es-CO"/>
              </w:rPr>
              <w:t xml:space="preserve">el cual fue modificado con el </w:t>
            </w:r>
            <w:hyperlink r:id="rId102" w:history="1">
              <w:r w:rsidR="00EF03A0" w:rsidRPr="0025448B">
                <w:rPr>
                  <w:rStyle w:val="Hipervnculo"/>
                  <w:rFonts w:ascii="Arial" w:hAnsi="Arial" w:cs="Arial"/>
                  <w:sz w:val="24"/>
                  <w:szCs w:val="24"/>
                  <w:lang w:val="es-ES_tradnl" w:eastAsia="es-CO"/>
                </w:rPr>
                <w:t>artículo 2 del Decreto 0572 de mayo 28 de 2025</w:t>
              </w:r>
            </w:hyperlink>
            <w:r>
              <w:rPr>
                <w:rFonts w:ascii="Arial" w:hAnsi="Arial" w:cs="Arial"/>
                <w:sz w:val="24"/>
                <w:szCs w:val="24"/>
                <w:lang w:val="es-ES_tradnl" w:eastAsia="es-CO"/>
              </w:rPr>
              <w:t>; v</w:t>
            </w:r>
            <w:r w:rsidRPr="001A3A39">
              <w:rPr>
                <w:rFonts w:ascii="Arial" w:hAnsi="Arial" w:cs="Arial"/>
                <w:sz w:val="24"/>
                <w:szCs w:val="24"/>
                <w:lang w:val="es-ES_tradnl" w:eastAsia="es-CO"/>
              </w:rPr>
              <w:t>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Decreto 1626 de 2001, </w:t>
            </w:r>
            <w:r>
              <w:rPr>
                <w:rFonts w:ascii="Arial" w:hAnsi="Arial" w:cs="Arial"/>
                <w:sz w:val="24"/>
                <w:szCs w:val="24"/>
                <w:lang w:val="es-ES_tradnl" w:eastAsia="es-CO"/>
              </w:rPr>
              <w:t>a</w:t>
            </w:r>
            <w:r w:rsidRPr="001A3A39">
              <w:rPr>
                <w:rFonts w:ascii="Arial" w:hAnsi="Arial" w:cs="Arial"/>
                <w:sz w:val="24"/>
                <w:szCs w:val="24"/>
                <w:lang w:val="es-ES_tradnl" w:eastAsia="es-CO"/>
              </w:rPr>
              <w:t xml:space="preserve">rtículo 2, inciso primero, recopilado en el </w:t>
            </w:r>
            <w:hyperlink r:id="rId103" w:anchor="1.2.4.4.10" w:history="1">
              <w:r w:rsidRPr="001A3A39">
                <w:rPr>
                  <w:rStyle w:val="Hipervnculo"/>
                  <w:rFonts w:ascii="Arial" w:hAnsi="Arial" w:cs="Arial"/>
                  <w:sz w:val="24"/>
                  <w:szCs w:val="24"/>
                  <w:lang w:val="es-ES_tradnl" w:eastAsia="es-CO"/>
                </w:rPr>
                <w:t>artículo 1.2.4.4.10 del DUT 1625 de octubre de 2016</w:t>
              </w:r>
            </w:hyperlink>
            <w:r w:rsidRPr="001A3A39">
              <w:rPr>
                <w:rFonts w:ascii="Arial" w:hAnsi="Arial" w:cs="Arial"/>
                <w:sz w:val="24"/>
                <w:szCs w:val="24"/>
                <w:lang w:val="es-ES_tradnl" w:eastAsia="es-CO"/>
              </w:rPr>
              <w:t xml:space="preserve"> (</w:t>
            </w:r>
            <w:r>
              <w:rPr>
                <w:rFonts w:ascii="Arial" w:hAnsi="Arial" w:cs="Arial"/>
                <w:sz w:val="24"/>
                <w:szCs w:val="24"/>
                <w:lang w:val="es-ES_tradnl" w:eastAsia="es-CO"/>
              </w:rPr>
              <w:t>n</w:t>
            </w:r>
            <w:r w:rsidRPr="001A3A39">
              <w:rPr>
                <w:rFonts w:ascii="Arial" w:hAnsi="Arial" w:cs="Arial"/>
                <w:sz w:val="24"/>
                <w:szCs w:val="24"/>
                <w:lang w:val="es-ES_tradnl" w:eastAsia="es-CO"/>
              </w:rPr>
              <w:t xml:space="preserve">ota: de acuerdo con el parágrafo del artículo 462-1 del ET, la retención se termina practicando solo sobre el componente de AIU. En todo caso, para saber si el servicio supera o no </w:t>
            </w:r>
            <w:r w:rsidRPr="001A3A39">
              <w:rPr>
                <w:rFonts w:ascii="Arial" w:hAnsi="Arial" w:cs="Arial"/>
                <w:sz w:val="24"/>
                <w:szCs w:val="24"/>
                <w:lang w:val="es-ES_tradnl" w:eastAsia="es-CO"/>
              </w:rPr>
              <w:lastRenderedPageBreak/>
              <w:t>la cuantía mínima de</w:t>
            </w:r>
            <w:r>
              <w:rPr>
                <w:rFonts w:ascii="Arial" w:hAnsi="Arial" w:cs="Arial"/>
                <w:sz w:val="24"/>
                <w:szCs w:val="24"/>
                <w:lang w:val="es-ES_tradnl" w:eastAsia="es-CO"/>
              </w:rPr>
              <w:t xml:space="preserve"> </w:t>
            </w:r>
            <w:r w:rsidRPr="00937E0D">
              <w:rPr>
                <w:rFonts w:ascii="Arial" w:hAnsi="Arial" w:cs="Arial"/>
                <w:sz w:val="24"/>
                <w:szCs w:val="24"/>
                <w:lang w:val="es-ES_tradnl" w:eastAsia="es-CO"/>
              </w:rPr>
              <w:t xml:space="preserve">4 </w:t>
            </w:r>
            <w:r w:rsidR="00937E0D" w:rsidRPr="00937E0D">
              <w:rPr>
                <w:rFonts w:ascii="Arial" w:hAnsi="Arial" w:cs="Arial"/>
                <w:sz w:val="24"/>
                <w:szCs w:val="24"/>
                <w:lang w:val="es-ES_tradnl" w:eastAsia="es-CO"/>
              </w:rPr>
              <w:t>o</w:t>
            </w:r>
            <w:r w:rsidRPr="00937E0D">
              <w:rPr>
                <w:rFonts w:ascii="Arial" w:hAnsi="Arial" w:cs="Arial"/>
                <w:sz w:val="24"/>
                <w:szCs w:val="24"/>
                <w:lang w:val="es-ES_tradnl" w:eastAsia="es-CO"/>
              </w:rPr>
              <w:t xml:space="preserve"> 2 UVT</w:t>
            </w:r>
            <w:r w:rsidRPr="001A3A39">
              <w:rPr>
                <w:rFonts w:ascii="Arial" w:hAnsi="Arial" w:cs="Arial"/>
                <w:sz w:val="24"/>
                <w:szCs w:val="24"/>
                <w:lang w:val="es-ES_tradnl" w:eastAsia="es-CO"/>
              </w:rPr>
              <w:t xml:space="preserve"> y proceder a practicar la retención, lo que se debe examinar es el pago total y no solo el componente del AIU; ver </w:t>
            </w:r>
            <w:r>
              <w:rPr>
                <w:rFonts w:ascii="Arial" w:hAnsi="Arial" w:cs="Arial"/>
                <w:sz w:val="24"/>
                <w:szCs w:val="24"/>
                <w:lang w:val="es-ES_tradnl" w:eastAsia="es-CO"/>
              </w:rPr>
              <w:t>C</w:t>
            </w:r>
            <w:r w:rsidRPr="001A3A39">
              <w:rPr>
                <w:rFonts w:ascii="Arial" w:hAnsi="Arial" w:cs="Arial"/>
                <w:sz w:val="24"/>
                <w:szCs w:val="24"/>
                <w:lang w:val="es-ES_tradnl" w:eastAsia="es-CO"/>
              </w:rPr>
              <w:t>oncepto Dian 14697 de marzo de 2014)</w:t>
            </w:r>
            <w:r>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0ADD560A"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7B59274" w14:textId="77777777" w:rsidR="00434F11" w:rsidRPr="001A3A39" w:rsidRDefault="00434F11" w:rsidP="00434F11">
            <w:pPr>
              <w:spacing w:after="0" w:line="360" w:lineRule="auto"/>
              <w:jc w:val="center"/>
              <w:rPr>
                <w:rFonts w:ascii="Arial" w:hAnsi="Arial" w:cs="Arial"/>
                <w:sz w:val="24"/>
                <w:szCs w:val="24"/>
                <w:lang w:val="es-ES_tradnl" w:eastAsia="es-CO"/>
              </w:rPr>
            </w:pPr>
          </w:p>
          <w:p w14:paraId="18D0F0CD"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97186D0"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3885B69" w14:textId="77777777" w:rsidR="00434F11" w:rsidRDefault="00434F11" w:rsidP="00434F11">
            <w:pPr>
              <w:spacing w:after="0" w:line="360" w:lineRule="auto"/>
              <w:jc w:val="center"/>
              <w:rPr>
                <w:rFonts w:ascii="Arial" w:hAnsi="Arial" w:cs="Arial"/>
                <w:sz w:val="24"/>
                <w:szCs w:val="24"/>
                <w:lang w:val="es-ES_tradnl" w:eastAsia="es-CO"/>
              </w:rPr>
            </w:pPr>
          </w:p>
          <w:p w14:paraId="776823E2" w14:textId="1EC415E3"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76DFD43B" w14:textId="77777777" w:rsidR="00434F11" w:rsidRPr="00B4444A" w:rsidRDefault="00434F11" w:rsidP="00434F11">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03DDE5E8" w14:textId="77777777" w:rsidR="00434F11" w:rsidRPr="00B4444A" w:rsidRDefault="00434F11" w:rsidP="00434F11">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 UVT</w:t>
            </w:r>
          </w:p>
          <w:p w14:paraId="72C99C2B" w14:textId="77777777" w:rsidR="00434F11" w:rsidRPr="00B4444A" w:rsidRDefault="00434F11" w:rsidP="00434F11">
            <w:pPr>
              <w:spacing w:after="0" w:line="360" w:lineRule="auto"/>
              <w:jc w:val="center"/>
              <w:rPr>
                <w:rFonts w:ascii="Arial" w:hAnsi="Arial" w:cs="Arial"/>
                <w:sz w:val="24"/>
                <w:szCs w:val="24"/>
                <w:lang w:val="es-ES_tradnl" w:eastAsia="es-CO"/>
              </w:rPr>
            </w:pPr>
          </w:p>
          <w:p w14:paraId="3B7901E0" w14:textId="77777777" w:rsidR="00434F11" w:rsidRPr="00B4444A" w:rsidRDefault="00434F11" w:rsidP="00434F11">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Entre junio 1 y diciembre 31 de 2025:</w:t>
            </w:r>
          </w:p>
          <w:p w14:paraId="2C49C9B7" w14:textId="77777777" w:rsidR="00434F11" w:rsidRPr="00B4444A" w:rsidRDefault="00434F11" w:rsidP="00434F11">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2 UVT</w:t>
            </w:r>
          </w:p>
          <w:p w14:paraId="713596CD" w14:textId="73DFB986" w:rsidR="00434F11" w:rsidRPr="006E33DA" w:rsidRDefault="00434F11" w:rsidP="00434F11">
            <w:pPr>
              <w:spacing w:after="0" w:line="360" w:lineRule="auto"/>
              <w:jc w:val="center"/>
              <w:rPr>
                <w:rFonts w:ascii="Arial" w:hAnsi="Arial" w:cs="Arial"/>
                <w:sz w:val="24"/>
                <w:szCs w:val="24"/>
                <w:highlight w:val="green"/>
                <w:lang w:val="es-ES_tradnl" w:eastAsia="es-CO"/>
              </w:rPr>
            </w:pP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1326EFE3" w14:textId="77777777" w:rsidR="00434F11" w:rsidRPr="00434F11" w:rsidRDefault="00434F11" w:rsidP="00434F11">
            <w:pPr>
              <w:spacing w:after="0" w:line="360" w:lineRule="auto"/>
              <w:jc w:val="center"/>
              <w:rPr>
                <w:rFonts w:ascii="Arial" w:hAnsi="Arial" w:cs="Arial"/>
                <w:sz w:val="24"/>
                <w:szCs w:val="24"/>
                <w:lang w:val="es-ES_tradnl" w:eastAsia="es-CO"/>
              </w:rPr>
            </w:pPr>
          </w:p>
          <w:p w14:paraId="57CD8219" w14:textId="77777777" w:rsidR="00434F11" w:rsidRPr="00434F11" w:rsidRDefault="00434F11" w:rsidP="00434F11">
            <w:pPr>
              <w:spacing w:after="0" w:line="360" w:lineRule="auto"/>
              <w:jc w:val="center"/>
              <w:rPr>
                <w:rFonts w:ascii="Arial" w:hAnsi="Arial" w:cs="Arial"/>
                <w:sz w:val="24"/>
                <w:szCs w:val="24"/>
                <w:lang w:val="es-ES_tradnl" w:eastAsia="es-CO"/>
              </w:rPr>
            </w:pPr>
          </w:p>
          <w:p w14:paraId="0204E07D" w14:textId="77777777" w:rsidR="00434F11" w:rsidRPr="00434F11" w:rsidRDefault="00434F11" w:rsidP="00434F11">
            <w:pPr>
              <w:spacing w:after="0" w:line="360" w:lineRule="auto"/>
              <w:jc w:val="center"/>
              <w:rPr>
                <w:rFonts w:ascii="Arial" w:hAnsi="Arial" w:cs="Arial"/>
                <w:sz w:val="24"/>
                <w:szCs w:val="24"/>
                <w:lang w:val="es-ES_tradnl" w:eastAsia="es-CO"/>
              </w:rPr>
            </w:pPr>
          </w:p>
          <w:p w14:paraId="1024C200" w14:textId="77777777" w:rsidR="00434F11" w:rsidRPr="00434F11" w:rsidRDefault="00434F11" w:rsidP="00434F11">
            <w:pPr>
              <w:spacing w:after="0" w:line="360" w:lineRule="auto"/>
              <w:jc w:val="center"/>
              <w:rPr>
                <w:rFonts w:ascii="Arial" w:hAnsi="Arial" w:cs="Arial"/>
                <w:sz w:val="24"/>
                <w:szCs w:val="24"/>
                <w:lang w:val="es-ES_tradnl" w:eastAsia="es-CO"/>
              </w:rPr>
            </w:pPr>
          </w:p>
          <w:p w14:paraId="6D334261" w14:textId="66995020" w:rsidR="00434F11" w:rsidRPr="00434F11" w:rsidRDefault="006E0A18" w:rsidP="00434F11">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434F11" w:rsidRPr="00434F11">
              <w:rPr>
                <w:rFonts w:ascii="Arial" w:hAnsi="Arial" w:cs="Arial"/>
                <w:sz w:val="24"/>
                <w:szCs w:val="24"/>
                <w:lang w:val="es-ES_tradnl" w:eastAsia="es-CO"/>
              </w:rPr>
              <w:t>199.000</w:t>
            </w:r>
          </w:p>
          <w:p w14:paraId="628685E9" w14:textId="77777777" w:rsidR="00434F11" w:rsidRPr="00434F11" w:rsidRDefault="00434F11" w:rsidP="00434F11">
            <w:pPr>
              <w:spacing w:after="0" w:line="360" w:lineRule="auto"/>
              <w:jc w:val="center"/>
              <w:rPr>
                <w:rFonts w:ascii="Arial" w:hAnsi="Arial" w:cs="Arial"/>
                <w:sz w:val="24"/>
                <w:szCs w:val="24"/>
                <w:lang w:val="es-ES_tradnl" w:eastAsia="es-CO"/>
              </w:rPr>
            </w:pPr>
          </w:p>
          <w:p w14:paraId="5DCC3374" w14:textId="77777777" w:rsidR="00434F11" w:rsidRPr="00434F11" w:rsidRDefault="00434F11" w:rsidP="00434F11">
            <w:pPr>
              <w:spacing w:after="0" w:line="360" w:lineRule="auto"/>
              <w:jc w:val="center"/>
              <w:rPr>
                <w:rFonts w:ascii="Arial" w:hAnsi="Arial" w:cs="Arial"/>
                <w:sz w:val="24"/>
                <w:szCs w:val="24"/>
                <w:lang w:val="es-ES_tradnl" w:eastAsia="es-CO"/>
              </w:rPr>
            </w:pPr>
          </w:p>
          <w:p w14:paraId="7DDED3FC" w14:textId="77777777" w:rsidR="00434F11" w:rsidRPr="00434F11" w:rsidRDefault="00434F11" w:rsidP="00434F11">
            <w:pPr>
              <w:spacing w:after="0" w:line="360" w:lineRule="auto"/>
              <w:jc w:val="center"/>
              <w:rPr>
                <w:rFonts w:ascii="Arial" w:hAnsi="Arial" w:cs="Arial"/>
                <w:sz w:val="24"/>
                <w:szCs w:val="24"/>
                <w:lang w:val="es-ES_tradnl" w:eastAsia="es-CO"/>
              </w:rPr>
            </w:pPr>
          </w:p>
          <w:p w14:paraId="68776B7F" w14:textId="77777777" w:rsidR="00434F11" w:rsidRPr="00434F11" w:rsidRDefault="00434F11" w:rsidP="00434F11">
            <w:pPr>
              <w:spacing w:after="0" w:line="360" w:lineRule="auto"/>
              <w:jc w:val="center"/>
              <w:rPr>
                <w:rFonts w:ascii="Arial" w:hAnsi="Arial" w:cs="Arial"/>
                <w:sz w:val="24"/>
                <w:szCs w:val="24"/>
                <w:lang w:val="es-ES_tradnl" w:eastAsia="es-CO"/>
              </w:rPr>
            </w:pPr>
          </w:p>
          <w:p w14:paraId="4863D834" w14:textId="77777777" w:rsidR="00434F11" w:rsidRPr="00434F11" w:rsidRDefault="00434F11" w:rsidP="00434F11">
            <w:pPr>
              <w:spacing w:after="0" w:line="360" w:lineRule="auto"/>
              <w:jc w:val="center"/>
              <w:rPr>
                <w:rFonts w:ascii="Arial" w:hAnsi="Arial" w:cs="Arial"/>
                <w:sz w:val="24"/>
                <w:szCs w:val="24"/>
                <w:lang w:val="es-ES_tradnl" w:eastAsia="es-CO"/>
              </w:rPr>
            </w:pPr>
          </w:p>
          <w:p w14:paraId="3769DD45" w14:textId="77777777" w:rsidR="00434F11" w:rsidRPr="00434F11" w:rsidRDefault="00434F11" w:rsidP="00434F11">
            <w:pPr>
              <w:spacing w:after="0" w:line="360" w:lineRule="auto"/>
              <w:jc w:val="center"/>
              <w:rPr>
                <w:rFonts w:ascii="Arial" w:hAnsi="Arial" w:cs="Arial"/>
                <w:sz w:val="24"/>
                <w:szCs w:val="24"/>
                <w:lang w:val="es-ES_tradnl" w:eastAsia="es-CO"/>
              </w:rPr>
            </w:pPr>
          </w:p>
          <w:p w14:paraId="2FE7207F" w14:textId="22A3DC21" w:rsidR="00434F11" w:rsidRPr="00434F11" w:rsidRDefault="006E0A18" w:rsidP="00434F11">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w:t>
            </w:r>
            <w:r w:rsidR="00434F11" w:rsidRPr="00434F11">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6F6E3D2F" w14:textId="77777777" w:rsidR="00434F11" w:rsidRPr="00434F11" w:rsidRDefault="00434F11" w:rsidP="00434F11">
            <w:pPr>
              <w:spacing w:after="0" w:line="360" w:lineRule="auto"/>
              <w:jc w:val="center"/>
              <w:rPr>
                <w:rFonts w:ascii="Arial" w:hAnsi="Arial" w:cs="Arial"/>
                <w:sz w:val="24"/>
                <w:szCs w:val="24"/>
                <w:lang w:val="es-ES_tradnl" w:eastAsia="es-CO"/>
              </w:rPr>
            </w:pPr>
          </w:p>
          <w:p w14:paraId="732E3985" w14:textId="77777777" w:rsidR="00434F11" w:rsidRPr="00434F11" w:rsidRDefault="00434F11" w:rsidP="00434F11">
            <w:pPr>
              <w:spacing w:after="0" w:line="360" w:lineRule="auto"/>
              <w:jc w:val="center"/>
              <w:rPr>
                <w:rFonts w:ascii="Arial" w:hAnsi="Arial" w:cs="Arial"/>
                <w:sz w:val="24"/>
                <w:szCs w:val="24"/>
                <w:lang w:val="es-ES_tradnl" w:eastAsia="es-CO"/>
              </w:rPr>
            </w:pPr>
          </w:p>
          <w:p w14:paraId="4F61907C" w14:textId="77777777" w:rsidR="00434F11" w:rsidRPr="00434F11" w:rsidRDefault="00434F11" w:rsidP="00434F11">
            <w:pPr>
              <w:spacing w:after="0" w:line="360" w:lineRule="auto"/>
              <w:jc w:val="center"/>
              <w:rPr>
                <w:rFonts w:ascii="Arial" w:hAnsi="Arial" w:cs="Arial"/>
                <w:sz w:val="24"/>
                <w:szCs w:val="24"/>
                <w:lang w:val="es-ES_tradnl" w:eastAsia="es-CO"/>
              </w:rPr>
            </w:pPr>
          </w:p>
          <w:p w14:paraId="6CF0D7E9" w14:textId="77777777" w:rsidR="00434F11" w:rsidRPr="00434F11" w:rsidRDefault="00434F11" w:rsidP="00434F11">
            <w:pPr>
              <w:spacing w:after="0" w:line="360" w:lineRule="auto"/>
              <w:jc w:val="center"/>
              <w:rPr>
                <w:rFonts w:ascii="Arial" w:hAnsi="Arial" w:cs="Arial"/>
                <w:sz w:val="24"/>
                <w:szCs w:val="24"/>
                <w:lang w:val="es-ES_tradnl" w:eastAsia="es-CO"/>
              </w:rPr>
            </w:pPr>
          </w:p>
          <w:p w14:paraId="6E97F0F0" w14:textId="77777777" w:rsidR="00434F11" w:rsidRPr="00434F11" w:rsidRDefault="00434F11" w:rsidP="00434F11">
            <w:pPr>
              <w:spacing w:after="0" w:line="360" w:lineRule="auto"/>
              <w:jc w:val="center"/>
              <w:rPr>
                <w:rFonts w:ascii="Arial" w:hAnsi="Arial" w:cs="Arial"/>
                <w:sz w:val="24"/>
                <w:szCs w:val="24"/>
                <w:lang w:val="es-ES_tradnl" w:eastAsia="es-CO"/>
              </w:rPr>
            </w:pPr>
            <w:r w:rsidRPr="00434F11">
              <w:rPr>
                <w:rFonts w:ascii="Arial" w:hAnsi="Arial" w:cs="Arial"/>
                <w:sz w:val="24"/>
                <w:szCs w:val="24"/>
                <w:lang w:val="es-ES_tradnl" w:eastAsia="es-CO"/>
              </w:rPr>
              <w:t>1 %</w:t>
            </w:r>
          </w:p>
          <w:p w14:paraId="56032B96" w14:textId="77777777" w:rsidR="00434F11" w:rsidRPr="00434F11" w:rsidRDefault="00434F11" w:rsidP="00434F11">
            <w:pPr>
              <w:spacing w:after="0" w:line="360" w:lineRule="auto"/>
              <w:jc w:val="center"/>
              <w:rPr>
                <w:rFonts w:ascii="Arial" w:hAnsi="Arial" w:cs="Arial"/>
                <w:sz w:val="24"/>
                <w:szCs w:val="24"/>
                <w:lang w:val="es-ES_tradnl" w:eastAsia="es-CO"/>
              </w:rPr>
            </w:pPr>
          </w:p>
          <w:p w14:paraId="52ABF1D5" w14:textId="77777777" w:rsidR="00434F11" w:rsidRPr="00434F11" w:rsidRDefault="00434F11" w:rsidP="00434F11">
            <w:pPr>
              <w:spacing w:after="0" w:line="360" w:lineRule="auto"/>
              <w:jc w:val="center"/>
              <w:rPr>
                <w:rFonts w:ascii="Arial" w:hAnsi="Arial" w:cs="Arial"/>
                <w:sz w:val="24"/>
                <w:szCs w:val="24"/>
                <w:lang w:val="es-ES_tradnl" w:eastAsia="es-CO"/>
              </w:rPr>
            </w:pPr>
          </w:p>
          <w:p w14:paraId="29695824" w14:textId="77777777" w:rsidR="00434F11" w:rsidRPr="00434F11" w:rsidRDefault="00434F11" w:rsidP="00434F11">
            <w:pPr>
              <w:spacing w:after="0" w:line="360" w:lineRule="auto"/>
              <w:jc w:val="center"/>
              <w:rPr>
                <w:rFonts w:ascii="Arial" w:hAnsi="Arial" w:cs="Arial"/>
                <w:sz w:val="24"/>
                <w:szCs w:val="24"/>
                <w:lang w:val="es-ES_tradnl" w:eastAsia="es-CO"/>
              </w:rPr>
            </w:pPr>
          </w:p>
          <w:p w14:paraId="496715CC" w14:textId="77777777" w:rsidR="00434F11" w:rsidRPr="00434F11" w:rsidRDefault="00434F11" w:rsidP="00434F11">
            <w:pPr>
              <w:spacing w:after="0" w:line="360" w:lineRule="auto"/>
              <w:jc w:val="center"/>
              <w:rPr>
                <w:rFonts w:ascii="Arial" w:hAnsi="Arial" w:cs="Arial"/>
                <w:sz w:val="24"/>
                <w:szCs w:val="24"/>
                <w:lang w:val="es-ES_tradnl" w:eastAsia="es-CO"/>
              </w:rPr>
            </w:pPr>
          </w:p>
          <w:p w14:paraId="562C56B6" w14:textId="77777777" w:rsidR="00434F11" w:rsidRPr="00434F11" w:rsidRDefault="00434F11" w:rsidP="00434F11">
            <w:pPr>
              <w:spacing w:after="0" w:line="360" w:lineRule="auto"/>
              <w:jc w:val="center"/>
              <w:rPr>
                <w:rFonts w:ascii="Arial" w:hAnsi="Arial" w:cs="Arial"/>
                <w:sz w:val="24"/>
                <w:szCs w:val="24"/>
                <w:lang w:val="es-ES_tradnl" w:eastAsia="es-CO"/>
              </w:rPr>
            </w:pPr>
          </w:p>
          <w:p w14:paraId="7E076C90" w14:textId="77777777" w:rsidR="00434F11" w:rsidRPr="00434F11" w:rsidRDefault="00434F11" w:rsidP="00434F11">
            <w:pPr>
              <w:spacing w:after="0" w:line="360" w:lineRule="auto"/>
              <w:jc w:val="center"/>
              <w:rPr>
                <w:rFonts w:ascii="Arial" w:hAnsi="Arial" w:cs="Arial"/>
                <w:sz w:val="24"/>
                <w:szCs w:val="24"/>
                <w:lang w:val="es-ES_tradnl" w:eastAsia="es-CO"/>
              </w:rPr>
            </w:pPr>
          </w:p>
          <w:p w14:paraId="50D682E0" w14:textId="6112C519" w:rsidR="00434F11" w:rsidRPr="00434F11" w:rsidRDefault="00434F11" w:rsidP="00434F11">
            <w:pPr>
              <w:spacing w:after="0" w:line="360" w:lineRule="auto"/>
              <w:jc w:val="center"/>
              <w:rPr>
                <w:rFonts w:ascii="Arial" w:hAnsi="Arial" w:cs="Arial"/>
                <w:sz w:val="24"/>
                <w:szCs w:val="24"/>
                <w:lang w:val="es-ES_tradnl" w:eastAsia="es-CO"/>
              </w:rPr>
            </w:pPr>
            <w:r w:rsidRPr="00434F11">
              <w:rPr>
                <w:rFonts w:ascii="Arial" w:hAnsi="Arial" w:cs="Arial"/>
                <w:sz w:val="24"/>
                <w:szCs w:val="24"/>
                <w:lang w:val="es-ES_tradnl" w:eastAsia="es-CO"/>
              </w:rPr>
              <w:t>1</w:t>
            </w:r>
            <w:r w:rsidR="005A6421">
              <w:rPr>
                <w:rFonts w:ascii="Arial" w:hAnsi="Arial" w:cs="Arial"/>
                <w:sz w:val="24"/>
                <w:szCs w:val="24"/>
                <w:lang w:val="es-ES_tradnl" w:eastAsia="es-CO"/>
              </w:rPr>
              <w:t xml:space="preserve"> </w:t>
            </w:r>
            <w:r w:rsidRPr="00434F11">
              <w:rPr>
                <w:rFonts w:ascii="Arial" w:hAnsi="Arial" w:cs="Arial"/>
                <w:sz w:val="24"/>
                <w:szCs w:val="24"/>
                <w:lang w:val="es-ES_tradnl" w:eastAsia="es-CO"/>
              </w:rPr>
              <w:t>%</w:t>
            </w:r>
          </w:p>
        </w:tc>
      </w:tr>
      <w:tr w:rsidR="00434F11" w:rsidRPr="001A3A39" w14:paraId="57906C4F"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tcPr>
          <w:p w14:paraId="330922DA"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14</w:t>
            </w:r>
          </w:p>
        </w:tc>
        <w:tc>
          <w:tcPr>
            <w:tcW w:w="4111" w:type="dxa"/>
            <w:tcBorders>
              <w:top w:val="single" w:sz="8" w:space="0" w:color="4F81BD"/>
              <w:left w:val="single" w:sz="8" w:space="0" w:color="4F81BD"/>
              <w:bottom w:val="single" w:sz="8" w:space="0" w:color="4F81BD"/>
              <w:right w:val="single" w:sz="8" w:space="0" w:color="4F81BD"/>
            </w:tcBorders>
          </w:tcPr>
          <w:p w14:paraId="008AD7EC"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Servicios de vigilancia y aseo prestados por empresas de vigilancia y aseo </w:t>
            </w:r>
          </w:p>
          <w:p w14:paraId="721D0453" w14:textId="426894F8"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Decreto 1626 de 2001, artículo 2, el cual quedó recopilado en el </w:t>
            </w:r>
            <w:hyperlink r:id="rId104" w:anchor="1.2.4.4.10">
              <w:r w:rsidRPr="78FC3638">
                <w:rPr>
                  <w:rStyle w:val="Hipervnculo"/>
                  <w:rFonts w:ascii="Arial" w:hAnsi="Arial" w:cs="Arial"/>
                  <w:sz w:val="24"/>
                  <w:szCs w:val="24"/>
                  <w:lang w:val="es-ES" w:eastAsia="es-CO"/>
                </w:rPr>
                <w:t>artículo 1.2.4.4.10 del DUT 1625 de octubre de 2016</w:t>
              </w:r>
            </w:hyperlink>
            <w:r w:rsidRPr="78FC3638">
              <w:rPr>
                <w:rFonts w:ascii="Arial" w:hAnsi="Arial" w:cs="Arial"/>
                <w:sz w:val="24"/>
                <w:szCs w:val="24"/>
                <w:lang w:val="es-ES" w:eastAsia="es-CO"/>
              </w:rPr>
              <w:t xml:space="preserve">; ver el Decreto 2775 de 1983, artículo 6, el cual quedó recopilado en el </w:t>
            </w:r>
            <w:hyperlink r:id="rId105" w:anchor="1.2.4.4.1">
              <w:r w:rsidRPr="78FC3638">
                <w:rPr>
                  <w:rStyle w:val="Hipervnculo"/>
                  <w:rFonts w:ascii="Arial" w:hAnsi="Arial" w:cs="Arial"/>
                  <w:sz w:val="24"/>
                  <w:szCs w:val="24"/>
                  <w:lang w:val="es-ES" w:eastAsia="es-CO"/>
                </w:rPr>
                <w:t>artículo 1.2.4.4.1 del DUT 1625 de octubre de 2016</w:t>
              </w:r>
            </w:hyperlink>
            <w:r w:rsidRPr="78FC3638">
              <w:rPr>
                <w:rFonts w:ascii="Arial" w:hAnsi="Arial" w:cs="Arial"/>
                <w:sz w:val="24"/>
                <w:szCs w:val="24"/>
                <w:lang w:val="es-ES" w:eastAsia="es-CO"/>
              </w:rPr>
              <w:t xml:space="preserve"> (es el ítem “77” en la tabla del artículo 868-1 del ET;</w:t>
            </w:r>
            <w:r>
              <w:rPr>
                <w:rFonts w:ascii="Arial" w:hAnsi="Arial" w:cs="Arial"/>
                <w:sz w:val="24"/>
                <w:szCs w:val="24"/>
                <w:lang w:val="es-ES" w:eastAsia="es-CO"/>
              </w:rPr>
              <w:t xml:space="preserve"> </w:t>
            </w:r>
            <w:r w:rsidR="0097372C" w:rsidRPr="0025448B">
              <w:rPr>
                <w:rFonts w:ascii="Arial" w:hAnsi="Arial" w:cs="Arial"/>
                <w:sz w:val="24"/>
                <w:szCs w:val="24"/>
                <w:lang w:val="es-ES" w:eastAsia="es-CO"/>
              </w:rPr>
              <w:t xml:space="preserve">modificado con el </w:t>
            </w:r>
            <w:hyperlink r:id="rId106" w:history="1">
              <w:r w:rsidR="0097372C" w:rsidRPr="0025448B">
                <w:rPr>
                  <w:rStyle w:val="Hipervnculo"/>
                  <w:rFonts w:ascii="Arial" w:hAnsi="Arial" w:cs="Arial"/>
                  <w:sz w:val="24"/>
                  <w:szCs w:val="24"/>
                  <w:lang w:val="es-ES_tradnl" w:eastAsia="es-CO"/>
                </w:rPr>
                <w:t>artículo 2 del Decreto 0572 de mayo 28 de 2025</w:t>
              </w:r>
            </w:hyperlink>
            <w:r>
              <w:rPr>
                <w:rFonts w:ascii="Arial" w:hAnsi="Arial" w:cs="Arial"/>
                <w:sz w:val="24"/>
                <w:szCs w:val="24"/>
                <w:lang w:val="es-ES" w:eastAsia="es-CO"/>
              </w:rPr>
              <w:t xml:space="preserve">; </w:t>
            </w:r>
            <w:r w:rsidRPr="78FC3638">
              <w:rPr>
                <w:rFonts w:ascii="Arial" w:hAnsi="Arial" w:cs="Arial"/>
                <w:sz w:val="24"/>
                <w:szCs w:val="24"/>
                <w:lang w:val="es-ES" w:eastAsia="es-CO"/>
              </w:rPr>
              <w:t xml:space="preserve">nota: de acuerdo con el parágrafo del artículo 462-1 del ET, la retención se termina practicando solo sobre el componente de AIU. En todo caso, para saber si el servicio </w:t>
            </w:r>
            <w:r w:rsidRPr="78FC3638">
              <w:rPr>
                <w:rFonts w:ascii="Arial" w:hAnsi="Arial" w:cs="Arial"/>
                <w:sz w:val="24"/>
                <w:szCs w:val="24"/>
                <w:lang w:val="es-ES" w:eastAsia="es-CO"/>
              </w:rPr>
              <w:lastRenderedPageBreak/>
              <w:t xml:space="preserve">supera o no la cuantía mínima </w:t>
            </w:r>
            <w:r w:rsidRPr="002D2D6B">
              <w:rPr>
                <w:rFonts w:ascii="Arial" w:hAnsi="Arial" w:cs="Arial"/>
                <w:sz w:val="24"/>
                <w:szCs w:val="24"/>
                <w:lang w:val="es-ES" w:eastAsia="es-CO"/>
              </w:rPr>
              <w:t>de 4 o  2 UVT</w:t>
            </w:r>
            <w:r w:rsidRPr="78FC3638">
              <w:rPr>
                <w:rFonts w:ascii="Arial" w:hAnsi="Arial" w:cs="Arial"/>
                <w:sz w:val="24"/>
                <w:szCs w:val="24"/>
                <w:lang w:val="es-ES" w:eastAsia="es-CO"/>
              </w:rPr>
              <w:t xml:space="preserve"> y proceder a practicar la retención, lo que se debe examinar es el pago total y no solo el componente del AIU; ver el </w:t>
            </w:r>
            <w:hyperlink r:id="rId107">
              <w:r w:rsidRPr="78FC3638">
                <w:rPr>
                  <w:rStyle w:val="Hipervnculo"/>
                  <w:rFonts w:ascii="Arial" w:hAnsi="Arial" w:cs="Arial"/>
                  <w:sz w:val="24"/>
                  <w:szCs w:val="24"/>
                  <w:lang w:val="es-ES" w:eastAsia="es-CO"/>
                </w:rPr>
                <w:t>Concepto Dian 14967 de febrero de 2014</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755600D1"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DDA825B"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12279DA" w14:textId="77777777" w:rsidR="00434F11" w:rsidRPr="001A3A39" w:rsidRDefault="00434F11" w:rsidP="00434F11">
            <w:pPr>
              <w:spacing w:after="0" w:line="360" w:lineRule="auto"/>
              <w:jc w:val="center"/>
              <w:rPr>
                <w:rFonts w:ascii="Arial" w:hAnsi="Arial" w:cs="Arial"/>
                <w:sz w:val="24"/>
                <w:szCs w:val="24"/>
                <w:lang w:val="es-ES_tradnl" w:eastAsia="es-CO"/>
              </w:rPr>
            </w:pPr>
          </w:p>
          <w:p w14:paraId="079C60E6" w14:textId="77777777" w:rsidR="00434F11" w:rsidRPr="001A3A39" w:rsidRDefault="00434F11" w:rsidP="00434F11">
            <w:pPr>
              <w:spacing w:after="0" w:line="360" w:lineRule="auto"/>
              <w:jc w:val="center"/>
              <w:rPr>
                <w:rFonts w:ascii="Arial" w:hAnsi="Arial" w:cs="Arial"/>
                <w:sz w:val="24"/>
                <w:szCs w:val="24"/>
                <w:lang w:val="es-ES_tradnl" w:eastAsia="es-CO"/>
              </w:rPr>
            </w:pPr>
          </w:p>
          <w:p w14:paraId="075F8D69" w14:textId="77777777" w:rsidR="00434F11" w:rsidRPr="001A3A39" w:rsidRDefault="00434F11" w:rsidP="00434F11">
            <w:pPr>
              <w:spacing w:after="0" w:line="360" w:lineRule="auto"/>
              <w:jc w:val="center"/>
              <w:rPr>
                <w:rFonts w:ascii="Arial" w:hAnsi="Arial" w:cs="Arial"/>
                <w:sz w:val="24"/>
                <w:szCs w:val="24"/>
                <w:lang w:val="es-ES_tradnl" w:eastAsia="es-CO"/>
              </w:rPr>
            </w:pPr>
          </w:p>
          <w:p w14:paraId="5E3BE6FA" w14:textId="1E0373AB"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604C55D0" w14:textId="77777777" w:rsidR="0097372C" w:rsidRPr="00B4444A" w:rsidRDefault="0097372C" w:rsidP="0097372C">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6B84FBFB" w14:textId="77777777" w:rsidR="0097372C" w:rsidRPr="00B4444A" w:rsidRDefault="0097372C" w:rsidP="0097372C">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 UVT</w:t>
            </w:r>
          </w:p>
          <w:p w14:paraId="67C3A9D8" w14:textId="77777777" w:rsidR="0097372C" w:rsidRPr="00B4444A" w:rsidRDefault="0097372C" w:rsidP="0097372C">
            <w:pPr>
              <w:spacing w:after="0" w:line="360" w:lineRule="auto"/>
              <w:jc w:val="center"/>
              <w:rPr>
                <w:rFonts w:ascii="Arial" w:hAnsi="Arial" w:cs="Arial"/>
                <w:sz w:val="24"/>
                <w:szCs w:val="24"/>
                <w:lang w:val="es-ES_tradnl" w:eastAsia="es-CO"/>
              </w:rPr>
            </w:pPr>
          </w:p>
          <w:p w14:paraId="58579F68" w14:textId="77777777" w:rsidR="0097372C" w:rsidRPr="00B4444A" w:rsidRDefault="0097372C" w:rsidP="0097372C">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Entre junio 1 y diciembre 31 de 2025:</w:t>
            </w:r>
          </w:p>
          <w:p w14:paraId="0B6BAD97" w14:textId="348B2DC0" w:rsidR="00434F11" w:rsidRPr="000A5EE8" w:rsidRDefault="0097372C" w:rsidP="0097372C">
            <w:pPr>
              <w:spacing w:after="0" w:line="360" w:lineRule="auto"/>
              <w:jc w:val="center"/>
              <w:rPr>
                <w:rFonts w:ascii="Arial" w:hAnsi="Arial" w:cs="Arial"/>
                <w:sz w:val="24"/>
                <w:szCs w:val="24"/>
                <w:highlight w:val="yellow"/>
                <w:lang w:val="es-ES_tradnl" w:eastAsia="es-CO"/>
              </w:rPr>
            </w:pPr>
            <w:r w:rsidRPr="00B4444A">
              <w:rPr>
                <w:rFonts w:ascii="Arial" w:hAnsi="Arial" w:cs="Arial"/>
                <w:b/>
                <w:bCs/>
                <w:sz w:val="24"/>
                <w:szCs w:val="24"/>
                <w:lang w:val="es-ES_tradnl" w:eastAsia="es-CO"/>
              </w:rPr>
              <w:t>2 UVT</w:t>
            </w:r>
          </w:p>
          <w:p w14:paraId="3B18E45B" w14:textId="4D3B5F1F" w:rsidR="00434F11" w:rsidRPr="006E33DA" w:rsidRDefault="00434F11" w:rsidP="00434F11">
            <w:pPr>
              <w:spacing w:after="0" w:line="360" w:lineRule="auto"/>
              <w:jc w:val="center"/>
              <w:rPr>
                <w:rFonts w:ascii="Arial" w:hAnsi="Arial" w:cs="Arial"/>
                <w:sz w:val="24"/>
                <w:szCs w:val="24"/>
                <w:highlight w:val="green"/>
                <w:lang w:val="es-ES_tradnl" w:eastAsia="es-CO"/>
              </w:rPr>
            </w:pPr>
          </w:p>
        </w:tc>
        <w:tc>
          <w:tcPr>
            <w:tcW w:w="1559" w:type="dxa"/>
            <w:tcBorders>
              <w:top w:val="single" w:sz="8" w:space="0" w:color="4F81BD"/>
              <w:left w:val="single" w:sz="8" w:space="0" w:color="4F81BD"/>
              <w:bottom w:val="single" w:sz="8" w:space="0" w:color="4F81BD"/>
              <w:right w:val="single" w:sz="8" w:space="0" w:color="4F81BD"/>
            </w:tcBorders>
          </w:tcPr>
          <w:p w14:paraId="3CEF2550" w14:textId="77777777" w:rsidR="00434F11" w:rsidRPr="0097372C" w:rsidRDefault="00434F11" w:rsidP="00434F11">
            <w:pPr>
              <w:spacing w:after="0" w:line="360" w:lineRule="auto"/>
              <w:jc w:val="center"/>
              <w:rPr>
                <w:rFonts w:ascii="Arial" w:hAnsi="Arial" w:cs="Arial"/>
                <w:sz w:val="24"/>
                <w:szCs w:val="24"/>
                <w:lang w:val="es-ES_tradnl" w:eastAsia="es-CO"/>
              </w:rPr>
            </w:pPr>
          </w:p>
          <w:p w14:paraId="3D775564" w14:textId="77777777" w:rsidR="00434F11" w:rsidRPr="0097372C" w:rsidRDefault="00434F11" w:rsidP="00434F11">
            <w:pPr>
              <w:spacing w:after="0" w:line="360" w:lineRule="auto"/>
              <w:jc w:val="center"/>
              <w:rPr>
                <w:rFonts w:ascii="Arial" w:hAnsi="Arial" w:cs="Arial"/>
                <w:sz w:val="24"/>
                <w:szCs w:val="24"/>
                <w:lang w:val="es-ES_tradnl" w:eastAsia="es-CO"/>
              </w:rPr>
            </w:pPr>
          </w:p>
          <w:p w14:paraId="2613A350" w14:textId="77777777" w:rsidR="00434F11" w:rsidRPr="0097372C" w:rsidRDefault="00434F11" w:rsidP="00434F11">
            <w:pPr>
              <w:spacing w:after="0" w:line="360" w:lineRule="auto"/>
              <w:jc w:val="center"/>
              <w:rPr>
                <w:rFonts w:ascii="Arial" w:hAnsi="Arial" w:cs="Arial"/>
                <w:sz w:val="24"/>
                <w:szCs w:val="24"/>
                <w:lang w:val="es-ES_tradnl" w:eastAsia="es-CO"/>
              </w:rPr>
            </w:pPr>
          </w:p>
          <w:p w14:paraId="5A6D0090" w14:textId="77777777" w:rsidR="00434F11" w:rsidRPr="0097372C" w:rsidRDefault="00434F11" w:rsidP="00434F11">
            <w:pPr>
              <w:spacing w:after="0" w:line="360" w:lineRule="auto"/>
              <w:jc w:val="center"/>
              <w:rPr>
                <w:rFonts w:ascii="Arial" w:hAnsi="Arial" w:cs="Arial"/>
                <w:sz w:val="24"/>
                <w:szCs w:val="24"/>
                <w:lang w:val="es-ES_tradnl" w:eastAsia="es-CO"/>
              </w:rPr>
            </w:pPr>
          </w:p>
          <w:p w14:paraId="22BB7F9D" w14:textId="69F792B8" w:rsidR="00434F11" w:rsidRPr="0097372C" w:rsidRDefault="00ED26D1" w:rsidP="00434F11">
            <w:pPr>
              <w:spacing w:after="0" w:line="360" w:lineRule="auto"/>
              <w:jc w:val="center"/>
              <w:rPr>
                <w:rFonts w:ascii="Arial" w:hAnsi="Arial" w:cs="Arial"/>
                <w:sz w:val="24"/>
                <w:szCs w:val="24"/>
                <w:lang w:val="es-ES_tradnl" w:eastAsia="es-CO"/>
              </w:rPr>
            </w:pPr>
            <w:r w:rsidRPr="0097372C">
              <w:rPr>
                <w:rFonts w:ascii="Arial" w:hAnsi="Arial" w:cs="Arial"/>
                <w:sz w:val="24"/>
                <w:szCs w:val="24"/>
                <w:lang w:val="es-ES_tradnl" w:eastAsia="es-CO"/>
              </w:rPr>
              <w:t>$</w:t>
            </w:r>
            <w:r w:rsidR="00434F11" w:rsidRPr="0097372C">
              <w:rPr>
                <w:rFonts w:ascii="Arial" w:hAnsi="Arial" w:cs="Arial"/>
                <w:sz w:val="24"/>
                <w:szCs w:val="24"/>
                <w:lang w:val="es-ES_tradnl" w:eastAsia="es-CO"/>
              </w:rPr>
              <w:t>199.000</w:t>
            </w:r>
          </w:p>
          <w:p w14:paraId="0E1B61B6" w14:textId="77777777" w:rsidR="00434F11" w:rsidRPr="0097372C" w:rsidRDefault="00434F11" w:rsidP="00434F11">
            <w:pPr>
              <w:spacing w:after="0" w:line="360" w:lineRule="auto"/>
              <w:jc w:val="center"/>
              <w:rPr>
                <w:rFonts w:ascii="Arial" w:hAnsi="Arial" w:cs="Arial"/>
                <w:sz w:val="24"/>
                <w:szCs w:val="24"/>
                <w:lang w:val="es-ES_tradnl" w:eastAsia="es-CO"/>
              </w:rPr>
            </w:pPr>
          </w:p>
          <w:p w14:paraId="4B803505" w14:textId="77777777" w:rsidR="00434F11" w:rsidRPr="0097372C" w:rsidRDefault="00434F11" w:rsidP="00434F11">
            <w:pPr>
              <w:spacing w:after="0" w:line="360" w:lineRule="auto"/>
              <w:jc w:val="center"/>
              <w:rPr>
                <w:rFonts w:ascii="Arial" w:hAnsi="Arial" w:cs="Arial"/>
                <w:sz w:val="24"/>
                <w:szCs w:val="24"/>
                <w:lang w:val="es-ES_tradnl" w:eastAsia="es-CO"/>
              </w:rPr>
            </w:pPr>
          </w:p>
          <w:p w14:paraId="107ED99C" w14:textId="77777777" w:rsidR="00434F11" w:rsidRPr="0097372C" w:rsidRDefault="00434F11" w:rsidP="00434F11">
            <w:pPr>
              <w:spacing w:after="0" w:line="360" w:lineRule="auto"/>
              <w:jc w:val="center"/>
              <w:rPr>
                <w:rFonts w:ascii="Arial" w:hAnsi="Arial" w:cs="Arial"/>
                <w:sz w:val="24"/>
                <w:szCs w:val="24"/>
                <w:lang w:val="es-ES_tradnl" w:eastAsia="es-CO"/>
              </w:rPr>
            </w:pPr>
          </w:p>
          <w:p w14:paraId="6D6EF283" w14:textId="77777777" w:rsidR="00434F11" w:rsidRPr="0097372C" w:rsidRDefault="00434F11" w:rsidP="00434F11">
            <w:pPr>
              <w:spacing w:after="0" w:line="360" w:lineRule="auto"/>
              <w:jc w:val="center"/>
              <w:rPr>
                <w:rFonts w:ascii="Arial" w:hAnsi="Arial" w:cs="Arial"/>
                <w:sz w:val="24"/>
                <w:szCs w:val="24"/>
                <w:lang w:val="es-ES_tradnl" w:eastAsia="es-CO"/>
              </w:rPr>
            </w:pPr>
          </w:p>
          <w:p w14:paraId="2DC65E1E" w14:textId="77777777" w:rsidR="00434F11" w:rsidRPr="0097372C" w:rsidRDefault="00434F11" w:rsidP="00434F11">
            <w:pPr>
              <w:spacing w:after="0" w:line="360" w:lineRule="auto"/>
              <w:jc w:val="center"/>
              <w:rPr>
                <w:rFonts w:ascii="Arial" w:hAnsi="Arial" w:cs="Arial"/>
                <w:sz w:val="24"/>
                <w:szCs w:val="24"/>
                <w:lang w:val="es-ES_tradnl" w:eastAsia="es-CO"/>
              </w:rPr>
            </w:pPr>
          </w:p>
          <w:p w14:paraId="2E15828F" w14:textId="77777777" w:rsidR="00434F11" w:rsidRPr="0097372C" w:rsidRDefault="00434F11" w:rsidP="00434F11">
            <w:pPr>
              <w:spacing w:after="0" w:line="360" w:lineRule="auto"/>
              <w:jc w:val="center"/>
              <w:rPr>
                <w:rFonts w:ascii="Arial" w:hAnsi="Arial" w:cs="Arial"/>
                <w:sz w:val="24"/>
                <w:szCs w:val="24"/>
                <w:lang w:val="es-ES_tradnl" w:eastAsia="es-CO"/>
              </w:rPr>
            </w:pPr>
          </w:p>
          <w:p w14:paraId="44FD413D" w14:textId="59C48046" w:rsidR="00434F11" w:rsidRPr="0097372C" w:rsidRDefault="00ED26D1" w:rsidP="00434F11">
            <w:pPr>
              <w:spacing w:after="0" w:line="360" w:lineRule="auto"/>
              <w:jc w:val="center"/>
              <w:rPr>
                <w:rFonts w:ascii="Arial" w:hAnsi="Arial" w:cs="Arial"/>
                <w:sz w:val="24"/>
                <w:szCs w:val="24"/>
                <w:lang w:val="es-ES_tradnl" w:eastAsia="es-CO"/>
              </w:rPr>
            </w:pPr>
            <w:r w:rsidRPr="0097372C">
              <w:rPr>
                <w:rFonts w:ascii="Arial" w:hAnsi="Arial" w:cs="Arial"/>
                <w:sz w:val="24"/>
                <w:szCs w:val="24"/>
                <w:lang w:val="es-ES_tradnl" w:eastAsia="es-CO"/>
              </w:rPr>
              <w:t>$</w:t>
            </w:r>
            <w:r w:rsidR="00434F11" w:rsidRPr="0097372C">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tcPr>
          <w:p w14:paraId="1B50B0B2" w14:textId="77777777" w:rsidR="00434F11" w:rsidRPr="0097372C" w:rsidRDefault="00434F11" w:rsidP="00434F11">
            <w:pPr>
              <w:spacing w:after="0" w:line="360" w:lineRule="auto"/>
              <w:jc w:val="center"/>
              <w:rPr>
                <w:rFonts w:ascii="Arial" w:hAnsi="Arial" w:cs="Arial"/>
                <w:sz w:val="24"/>
                <w:szCs w:val="24"/>
                <w:lang w:val="es-ES_tradnl" w:eastAsia="es-CO"/>
              </w:rPr>
            </w:pPr>
          </w:p>
          <w:p w14:paraId="019757A3" w14:textId="77777777" w:rsidR="00434F11" w:rsidRPr="0097372C" w:rsidRDefault="00434F11" w:rsidP="00434F11">
            <w:pPr>
              <w:spacing w:after="0" w:line="360" w:lineRule="auto"/>
              <w:jc w:val="center"/>
              <w:rPr>
                <w:rFonts w:ascii="Arial" w:hAnsi="Arial" w:cs="Arial"/>
                <w:sz w:val="24"/>
                <w:szCs w:val="24"/>
                <w:lang w:val="es-ES_tradnl" w:eastAsia="es-CO"/>
              </w:rPr>
            </w:pPr>
          </w:p>
          <w:p w14:paraId="2609B9D2" w14:textId="77777777" w:rsidR="00434F11" w:rsidRPr="0097372C" w:rsidRDefault="00434F11" w:rsidP="00434F11">
            <w:pPr>
              <w:spacing w:after="0" w:line="360" w:lineRule="auto"/>
              <w:jc w:val="center"/>
              <w:rPr>
                <w:rFonts w:ascii="Arial" w:hAnsi="Arial" w:cs="Arial"/>
                <w:sz w:val="24"/>
                <w:szCs w:val="24"/>
                <w:lang w:val="es-ES_tradnl" w:eastAsia="es-CO"/>
              </w:rPr>
            </w:pPr>
          </w:p>
          <w:p w14:paraId="5E2A6A35" w14:textId="77777777" w:rsidR="00434F11" w:rsidRPr="0097372C" w:rsidRDefault="00434F11" w:rsidP="00434F11">
            <w:pPr>
              <w:spacing w:after="0" w:line="360" w:lineRule="auto"/>
              <w:jc w:val="center"/>
              <w:rPr>
                <w:rFonts w:ascii="Arial" w:hAnsi="Arial" w:cs="Arial"/>
                <w:sz w:val="24"/>
                <w:szCs w:val="24"/>
                <w:lang w:val="es-ES_tradnl" w:eastAsia="es-CO"/>
              </w:rPr>
            </w:pPr>
          </w:p>
          <w:p w14:paraId="1C394C15" w14:textId="1FFB7983" w:rsidR="00434F11" w:rsidRPr="0097372C" w:rsidRDefault="00434F11" w:rsidP="00434F11">
            <w:pPr>
              <w:spacing w:after="0" w:line="360" w:lineRule="auto"/>
              <w:jc w:val="center"/>
              <w:rPr>
                <w:rFonts w:ascii="Arial" w:hAnsi="Arial" w:cs="Arial"/>
                <w:sz w:val="24"/>
                <w:szCs w:val="24"/>
                <w:lang w:val="es-ES_tradnl" w:eastAsia="es-CO"/>
              </w:rPr>
            </w:pPr>
            <w:r w:rsidRPr="0097372C">
              <w:rPr>
                <w:rFonts w:ascii="Arial" w:hAnsi="Arial" w:cs="Arial"/>
                <w:sz w:val="24"/>
                <w:szCs w:val="24"/>
                <w:lang w:val="es-ES_tradnl" w:eastAsia="es-CO"/>
              </w:rPr>
              <w:t>2 %</w:t>
            </w:r>
          </w:p>
          <w:p w14:paraId="5D28952C" w14:textId="77777777" w:rsidR="00434F11" w:rsidRPr="0097372C" w:rsidRDefault="00434F11" w:rsidP="00434F11">
            <w:pPr>
              <w:spacing w:after="0" w:line="360" w:lineRule="auto"/>
              <w:jc w:val="center"/>
              <w:rPr>
                <w:rFonts w:ascii="Arial" w:hAnsi="Arial" w:cs="Arial"/>
                <w:sz w:val="24"/>
                <w:szCs w:val="24"/>
                <w:lang w:val="es-ES_tradnl" w:eastAsia="es-CO"/>
              </w:rPr>
            </w:pPr>
          </w:p>
          <w:p w14:paraId="78EFA720" w14:textId="77777777" w:rsidR="00434F11" w:rsidRPr="0097372C" w:rsidRDefault="00434F11" w:rsidP="00434F11">
            <w:pPr>
              <w:spacing w:after="0" w:line="360" w:lineRule="auto"/>
              <w:jc w:val="center"/>
              <w:rPr>
                <w:rFonts w:ascii="Arial" w:hAnsi="Arial" w:cs="Arial"/>
                <w:sz w:val="24"/>
                <w:szCs w:val="24"/>
                <w:lang w:val="es-ES_tradnl" w:eastAsia="es-CO"/>
              </w:rPr>
            </w:pPr>
          </w:p>
          <w:p w14:paraId="1CEB7748" w14:textId="77777777" w:rsidR="00434F11" w:rsidRPr="0097372C" w:rsidRDefault="00434F11" w:rsidP="00434F11">
            <w:pPr>
              <w:spacing w:after="0" w:line="360" w:lineRule="auto"/>
              <w:jc w:val="center"/>
              <w:rPr>
                <w:rFonts w:ascii="Arial" w:hAnsi="Arial" w:cs="Arial"/>
                <w:sz w:val="24"/>
                <w:szCs w:val="24"/>
                <w:lang w:val="es-ES_tradnl" w:eastAsia="es-CO"/>
              </w:rPr>
            </w:pPr>
          </w:p>
          <w:p w14:paraId="104BB3FD" w14:textId="77777777" w:rsidR="00434F11" w:rsidRPr="0097372C" w:rsidRDefault="00434F11" w:rsidP="00434F11">
            <w:pPr>
              <w:spacing w:after="0" w:line="360" w:lineRule="auto"/>
              <w:jc w:val="center"/>
              <w:rPr>
                <w:rFonts w:ascii="Arial" w:hAnsi="Arial" w:cs="Arial"/>
                <w:sz w:val="24"/>
                <w:szCs w:val="24"/>
                <w:lang w:val="es-ES_tradnl" w:eastAsia="es-CO"/>
              </w:rPr>
            </w:pPr>
          </w:p>
          <w:p w14:paraId="3E6878D9" w14:textId="77777777" w:rsidR="00434F11" w:rsidRPr="0097372C" w:rsidRDefault="00434F11" w:rsidP="00434F11">
            <w:pPr>
              <w:spacing w:after="0" w:line="360" w:lineRule="auto"/>
              <w:jc w:val="center"/>
              <w:rPr>
                <w:rFonts w:ascii="Arial" w:hAnsi="Arial" w:cs="Arial"/>
                <w:sz w:val="24"/>
                <w:szCs w:val="24"/>
                <w:lang w:val="es-ES_tradnl" w:eastAsia="es-CO"/>
              </w:rPr>
            </w:pPr>
          </w:p>
          <w:p w14:paraId="48F0FA31" w14:textId="77777777" w:rsidR="00434F11" w:rsidRPr="0097372C" w:rsidRDefault="00434F11" w:rsidP="00434F11">
            <w:pPr>
              <w:spacing w:after="0" w:line="360" w:lineRule="auto"/>
              <w:jc w:val="center"/>
              <w:rPr>
                <w:rFonts w:ascii="Arial" w:hAnsi="Arial" w:cs="Arial"/>
                <w:sz w:val="24"/>
                <w:szCs w:val="24"/>
                <w:lang w:val="es-ES_tradnl" w:eastAsia="es-CO"/>
              </w:rPr>
            </w:pPr>
          </w:p>
          <w:p w14:paraId="42BC9441" w14:textId="6279D8B1" w:rsidR="00434F11" w:rsidRPr="0097372C" w:rsidRDefault="00434F11" w:rsidP="00434F11">
            <w:pPr>
              <w:spacing w:after="0" w:line="360" w:lineRule="auto"/>
              <w:jc w:val="center"/>
              <w:rPr>
                <w:rFonts w:ascii="Arial" w:hAnsi="Arial" w:cs="Arial"/>
                <w:sz w:val="24"/>
                <w:szCs w:val="24"/>
                <w:lang w:val="es-ES_tradnl" w:eastAsia="es-CO"/>
              </w:rPr>
            </w:pPr>
            <w:r w:rsidRPr="0097372C">
              <w:rPr>
                <w:rFonts w:ascii="Arial" w:hAnsi="Arial" w:cs="Arial"/>
                <w:sz w:val="24"/>
                <w:szCs w:val="24"/>
                <w:lang w:val="es-ES_tradnl" w:eastAsia="es-CO"/>
              </w:rPr>
              <w:t>2</w:t>
            </w:r>
            <w:r w:rsidR="00ED26D1" w:rsidRPr="0097372C">
              <w:rPr>
                <w:rFonts w:ascii="Arial" w:hAnsi="Arial" w:cs="Arial"/>
                <w:sz w:val="24"/>
                <w:szCs w:val="24"/>
                <w:lang w:val="es-ES_tradnl" w:eastAsia="es-CO"/>
              </w:rPr>
              <w:t xml:space="preserve"> </w:t>
            </w:r>
            <w:r w:rsidRPr="0097372C">
              <w:rPr>
                <w:rFonts w:ascii="Arial" w:hAnsi="Arial" w:cs="Arial"/>
                <w:sz w:val="24"/>
                <w:szCs w:val="24"/>
                <w:lang w:val="es-ES_tradnl" w:eastAsia="es-CO"/>
              </w:rPr>
              <w:t>%</w:t>
            </w:r>
          </w:p>
        </w:tc>
      </w:tr>
      <w:tr w:rsidR="00434F11" w:rsidRPr="001A3A39" w14:paraId="0312934A" w14:textId="77777777" w:rsidTr="00857C07">
        <w:trPr>
          <w:trHeight w:val="94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5A9805B6"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15</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1520105B"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Los servicios integrales de salud que involucran servicios calificados y no calificados, prestados a un usuario por instituciones prestadoras de salud IPS, que comprenden hospitalización, radiología, medicamentos, exámenes y análisis de laboratorios clínicos </w:t>
            </w:r>
          </w:p>
          <w:p w14:paraId="0DD7EE6E" w14:textId="2361E453"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Ver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último inciso del </w:t>
            </w:r>
            <w:r>
              <w:rPr>
                <w:rFonts w:ascii="Arial" w:hAnsi="Arial" w:cs="Arial"/>
                <w:sz w:val="24"/>
                <w:szCs w:val="24"/>
                <w:lang w:val="es-ES_tradnl" w:eastAsia="es-CO"/>
              </w:rPr>
              <w:t>a</w:t>
            </w:r>
            <w:r w:rsidRPr="001A3A39">
              <w:rPr>
                <w:rFonts w:ascii="Arial" w:hAnsi="Arial" w:cs="Arial"/>
                <w:sz w:val="24"/>
                <w:szCs w:val="24"/>
                <w:lang w:val="es-ES_tradnl" w:eastAsia="es-CO"/>
              </w:rPr>
              <w:t xml:space="preserve">rtículo 392 del ET; 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 xml:space="preserve">Decreto 2775 de 1983, artículo 6, el cual quedó recopilado en el </w:t>
            </w:r>
            <w:hyperlink r:id="rId108" w:anchor="1.2.4.4.1" w:history="1">
              <w:r w:rsidRPr="001A3A39">
                <w:rPr>
                  <w:rStyle w:val="Hipervnculo"/>
                  <w:rFonts w:ascii="Arial" w:hAnsi="Arial" w:cs="Arial"/>
                  <w:sz w:val="24"/>
                  <w:szCs w:val="24"/>
                  <w:lang w:val="es-ES_tradnl" w:eastAsia="es-CO"/>
                </w:rPr>
                <w:t>artículo 1.2.4.4.1 del DUT 1625 de octubre de 2016</w:t>
              </w:r>
            </w:hyperlink>
            <w:r w:rsidRPr="001A3A39">
              <w:rPr>
                <w:rFonts w:ascii="Arial" w:hAnsi="Arial" w:cs="Arial"/>
                <w:sz w:val="24"/>
                <w:szCs w:val="24"/>
                <w:lang w:val="es-ES_tradnl" w:eastAsia="es-CO"/>
              </w:rPr>
              <w:t xml:space="preserve"> (es el ítem “77” en la tabla del artículo 868-1 del ET)</w:t>
            </w:r>
            <w:r>
              <w:rPr>
                <w:rFonts w:ascii="Arial" w:hAnsi="Arial" w:cs="Arial"/>
                <w:sz w:val="24"/>
                <w:szCs w:val="24"/>
                <w:lang w:val="es-ES_tradnl" w:eastAsia="es-CO"/>
              </w:rPr>
              <w:t>,</w:t>
            </w:r>
            <w:r w:rsidR="00990708">
              <w:rPr>
                <w:rFonts w:ascii="Arial" w:hAnsi="Arial" w:cs="Arial"/>
                <w:sz w:val="24"/>
                <w:szCs w:val="24"/>
                <w:lang w:val="es-ES_tradnl" w:eastAsia="es-CO"/>
              </w:rPr>
              <w:t xml:space="preserve"> </w:t>
            </w:r>
            <w:r w:rsidR="00BE7359" w:rsidRPr="0025448B">
              <w:rPr>
                <w:rFonts w:ascii="Arial" w:hAnsi="Arial" w:cs="Arial"/>
                <w:sz w:val="24"/>
                <w:szCs w:val="24"/>
                <w:lang w:val="es-ES" w:eastAsia="es-CO"/>
              </w:rPr>
              <w:t xml:space="preserve">modificado con el </w:t>
            </w:r>
            <w:hyperlink r:id="rId109" w:history="1">
              <w:r w:rsidR="00BE7359" w:rsidRPr="0025448B">
                <w:rPr>
                  <w:rStyle w:val="Hipervnculo"/>
                  <w:rFonts w:ascii="Arial" w:hAnsi="Arial" w:cs="Arial"/>
                  <w:sz w:val="24"/>
                  <w:szCs w:val="24"/>
                  <w:lang w:val="es-ES_tradnl" w:eastAsia="es-CO"/>
                </w:rPr>
                <w:t>artículo 2 del Decreto 0572 de mayo 28 de 2025</w:t>
              </w:r>
            </w:hyperlink>
            <w:r w:rsidR="00BE7359">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6D05931B" w14:textId="77777777" w:rsidR="00434F11" w:rsidRPr="001A3A39" w:rsidRDefault="00434F11" w:rsidP="00434F11">
            <w:pPr>
              <w:spacing w:after="0" w:line="360" w:lineRule="auto"/>
              <w:jc w:val="center"/>
              <w:rPr>
                <w:rFonts w:ascii="Arial" w:hAnsi="Arial" w:cs="Arial"/>
                <w:sz w:val="24"/>
                <w:szCs w:val="24"/>
                <w:lang w:val="es-ES_tradnl" w:eastAsia="es-CO"/>
              </w:rPr>
            </w:pPr>
          </w:p>
          <w:p w14:paraId="5AA09AD6"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8C1E507"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2462902"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FE29D59" w14:textId="517C228C"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0DC68D17" w14:textId="77777777" w:rsidR="00DB1B1A" w:rsidRPr="00B4444A" w:rsidRDefault="00DB1B1A" w:rsidP="00DB1B1A">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 xml:space="preserve">Entre enero </w:t>
            </w:r>
            <w:r>
              <w:rPr>
                <w:rFonts w:ascii="Arial" w:hAnsi="Arial" w:cs="Arial"/>
                <w:sz w:val="24"/>
                <w:szCs w:val="24"/>
                <w:lang w:val="es-ES_tradnl" w:eastAsia="es-CO"/>
              </w:rPr>
              <w:t xml:space="preserve">1 </w:t>
            </w:r>
            <w:r w:rsidRPr="00B4444A">
              <w:rPr>
                <w:rFonts w:ascii="Arial" w:hAnsi="Arial" w:cs="Arial"/>
                <w:sz w:val="24"/>
                <w:szCs w:val="24"/>
                <w:lang w:val="es-ES_tradnl" w:eastAsia="es-CO"/>
              </w:rPr>
              <w:t>y mayo</w:t>
            </w:r>
            <w:r>
              <w:rPr>
                <w:rFonts w:ascii="Arial" w:hAnsi="Arial" w:cs="Arial"/>
                <w:sz w:val="24"/>
                <w:szCs w:val="24"/>
                <w:lang w:val="es-ES_tradnl" w:eastAsia="es-CO"/>
              </w:rPr>
              <w:t xml:space="preserve"> 31</w:t>
            </w:r>
            <w:r w:rsidRPr="00B4444A">
              <w:rPr>
                <w:rFonts w:ascii="Arial" w:hAnsi="Arial" w:cs="Arial"/>
                <w:sz w:val="24"/>
                <w:szCs w:val="24"/>
                <w:lang w:val="es-ES_tradnl" w:eastAsia="es-CO"/>
              </w:rPr>
              <w:t xml:space="preserve"> de 2025:</w:t>
            </w:r>
          </w:p>
          <w:p w14:paraId="151F5851" w14:textId="77777777" w:rsidR="00DB1B1A" w:rsidRPr="00B4444A" w:rsidRDefault="00DB1B1A" w:rsidP="00DB1B1A">
            <w:pPr>
              <w:spacing w:after="0" w:line="360" w:lineRule="auto"/>
              <w:jc w:val="center"/>
              <w:rPr>
                <w:rFonts w:ascii="Arial" w:hAnsi="Arial" w:cs="Arial"/>
                <w:b/>
                <w:bCs/>
                <w:sz w:val="24"/>
                <w:szCs w:val="24"/>
                <w:lang w:val="es-ES_tradnl" w:eastAsia="es-CO"/>
              </w:rPr>
            </w:pPr>
            <w:r w:rsidRPr="00B4444A">
              <w:rPr>
                <w:rFonts w:ascii="Arial" w:hAnsi="Arial" w:cs="Arial"/>
                <w:b/>
                <w:bCs/>
                <w:sz w:val="24"/>
                <w:szCs w:val="24"/>
                <w:lang w:val="es-ES_tradnl" w:eastAsia="es-CO"/>
              </w:rPr>
              <w:t>4 UVT</w:t>
            </w:r>
          </w:p>
          <w:p w14:paraId="6E8BCE4D" w14:textId="77777777" w:rsidR="00DB1B1A" w:rsidRPr="00B4444A" w:rsidRDefault="00DB1B1A" w:rsidP="00DB1B1A">
            <w:pPr>
              <w:spacing w:after="0" w:line="360" w:lineRule="auto"/>
              <w:jc w:val="center"/>
              <w:rPr>
                <w:rFonts w:ascii="Arial" w:hAnsi="Arial" w:cs="Arial"/>
                <w:sz w:val="24"/>
                <w:szCs w:val="24"/>
                <w:lang w:val="es-ES_tradnl" w:eastAsia="es-CO"/>
              </w:rPr>
            </w:pPr>
          </w:p>
          <w:p w14:paraId="047646A1" w14:textId="77777777" w:rsidR="00DB1B1A" w:rsidRPr="00B4444A" w:rsidRDefault="00DB1B1A" w:rsidP="00DB1B1A">
            <w:pPr>
              <w:spacing w:after="0" w:line="360" w:lineRule="auto"/>
              <w:jc w:val="center"/>
              <w:rPr>
                <w:rFonts w:ascii="Arial" w:hAnsi="Arial" w:cs="Arial"/>
                <w:sz w:val="24"/>
                <w:szCs w:val="24"/>
                <w:lang w:val="es-ES_tradnl" w:eastAsia="es-CO"/>
              </w:rPr>
            </w:pPr>
            <w:r w:rsidRPr="00B4444A">
              <w:rPr>
                <w:rFonts w:ascii="Arial" w:hAnsi="Arial" w:cs="Arial"/>
                <w:sz w:val="24"/>
                <w:szCs w:val="24"/>
                <w:lang w:val="es-ES_tradnl" w:eastAsia="es-CO"/>
              </w:rPr>
              <w:t>Entre junio 1 y diciembre 31 de 2025:</w:t>
            </w:r>
          </w:p>
          <w:p w14:paraId="23BB1954" w14:textId="7A94FC3A" w:rsidR="00434F11" w:rsidRPr="006E33DA" w:rsidRDefault="00DB1B1A" w:rsidP="00DB1B1A">
            <w:pPr>
              <w:spacing w:after="0" w:line="360" w:lineRule="auto"/>
              <w:jc w:val="center"/>
              <w:rPr>
                <w:rFonts w:ascii="Arial" w:hAnsi="Arial" w:cs="Arial"/>
                <w:sz w:val="24"/>
                <w:szCs w:val="24"/>
                <w:highlight w:val="green"/>
                <w:lang w:val="es-ES_tradnl" w:eastAsia="es-CO"/>
              </w:rPr>
            </w:pPr>
            <w:r w:rsidRPr="00B4444A">
              <w:rPr>
                <w:rFonts w:ascii="Arial" w:hAnsi="Arial" w:cs="Arial"/>
                <w:b/>
                <w:bCs/>
                <w:sz w:val="24"/>
                <w:szCs w:val="24"/>
                <w:lang w:val="es-ES_tradnl" w:eastAsia="es-CO"/>
              </w:rPr>
              <w:t>2 UVT</w:t>
            </w:r>
            <w:r w:rsidRPr="006E33DA">
              <w:rPr>
                <w:rFonts w:ascii="Arial" w:hAnsi="Arial" w:cs="Arial"/>
                <w:sz w:val="24"/>
                <w:szCs w:val="24"/>
                <w:highlight w:val="green"/>
                <w:lang w:val="es-ES_tradnl" w:eastAsia="es-CO"/>
              </w:rPr>
              <w:t xml:space="preserve"> </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6E06ADFA" w14:textId="77777777" w:rsidR="00434F11" w:rsidRPr="00C47B06" w:rsidRDefault="00434F11" w:rsidP="00434F11">
            <w:pPr>
              <w:spacing w:after="0" w:line="360" w:lineRule="auto"/>
              <w:jc w:val="center"/>
              <w:rPr>
                <w:rFonts w:ascii="Arial" w:hAnsi="Arial" w:cs="Arial"/>
                <w:sz w:val="24"/>
                <w:szCs w:val="24"/>
                <w:lang w:val="es-ES_tradnl" w:eastAsia="es-CO"/>
              </w:rPr>
            </w:pPr>
          </w:p>
          <w:p w14:paraId="114D416A" w14:textId="77777777" w:rsidR="00434F11" w:rsidRPr="00C47B06" w:rsidRDefault="00434F11" w:rsidP="00434F11">
            <w:pPr>
              <w:spacing w:after="0" w:line="360" w:lineRule="auto"/>
              <w:jc w:val="center"/>
              <w:rPr>
                <w:rFonts w:ascii="Arial" w:hAnsi="Arial" w:cs="Arial"/>
                <w:sz w:val="24"/>
                <w:szCs w:val="24"/>
                <w:lang w:val="es-ES_tradnl" w:eastAsia="es-CO"/>
              </w:rPr>
            </w:pPr>
          </w:p>
          <w:p w14:paraId="5BD34112" w14:textId="77777777" w:rsidR="00434F11" w:rsidRPr="00C47B06" w:rsidRDefault="00434F11" w:rsidP="00434F11">
            <w:pPr>
              <w:spacing w:after="0" w:line="360" w:lineRule="auto"/>
              <w:jc w:val="center"/>
              <w:rPr>
                <w:rFonts w:ascii="Arial" w:hAnsi="Arial" w:cs="Arial"/>
                <w:sz w:val="24"/>
                <w:szCs w:val="24"/>
                <w:lang w:val="es-ES_tradnl" w:eastAsia="es-CO"/>
              </w:rPr>
            </w:pPr>
          </w:p>
          <w:p w14:paraId="527426E8" w14:textId="77777777" w:rsidR="00434F11" w:rsidRPr="00C47B06" w:rsidRDefault="00434F11" w:rsidP="00434F11">
            <w:pPr>
              <w:spacing w:after="0" w:line="360" w:lineRule="auto"/>
              <w:jc w:val="center"/>
              <w:rPr>
                <w:rFonts w:ascii="Arial" w:hAnsi="Arial" w:cs="Arial"/>
                <w:sz w:val="24"/>
                <w:szCs w:val="24"/>
                <w:lang w:val="es-ES_tradnl" w:eastAsia="es-CO"/>
              </w:rPr>
            </w:pPr>
          </w:p>
          <w:p w14:paraId="4D05642D" w14:textId="777AE147" w:rsidR="00434F11" w:rsidRPr="00C47B06" w:rsidRDefault="00ED26D1" w:rsidP="00434F11">
            <w:pPr>
              <w:spacing w:after="0" w:line="360" w:lineRule="auto"/>
              <w:jc w:val="center"/>
              <w:rPr>
                <w:rFonts w:ascii="Arial" w:hAnsi="Arial" w:cs="Arial"/>
                <w:sz w:val="24"/>
                <w:szCs w:val="24"/>
                <w:lang w:val="es-ES_tradnl" w:eastAsia="es-CO"/>
              </w:rPr>
            </w:pPr>
            <w:r w:rsidRPr="00C47B06">
              <w:rPr>
                <w:rFonts w:ascii="Arial" w:hAnsi="Arial" w:cs="Arial"/>
                <w:sz w:val="24"/>
                <w:szCs w:val="24"/>
                <w:lang w:val="es-ES_tradnl" w:eastAsia="es-CO"/>
              </w:rPr>
              <w:t>$</w:t>
            </w:r>
            <w:r w:rsidR="00434F11" w:rsidRPr="00C47B06">
              <w:rPr>
                <w:rFonts w:ascii="Arial" w:hAnsi="Arial" w:cs="Arial"/>
                <w:sz w:val="24"/>
                <w:szCs w:val="24"/>
                <w:lang w:val="es-ES_tradnl" w:eastAsia="es-CO"/>
              </w:rPr>
              <w:t>199.000</w:t>
            </w:r>
          </w:p>
          <w:p w14:paraId="62E100A4" w14:textId="77777777" w:rsidR="00434F11" w:rsidRPr="00C47B06" w:rsidRDefault="00434F11" w:rsidP="00434F11">
            <w:pPr>
              <w:spacing w:after="0" w:line="360" w:lineRule="auto"/>
              <w:jc w:val="center"/>
              <w:rPr>
                <w:rFonts w:ascii="Arial" w:hAnsi="Arial" w:cs="Arial"/>
                <w:sz w:val="24"/>
                <w:szCs w:val="24"/>
                <w:lang w:val="es-ES_tradnl" w:eastAsia="es-CO"/>
              </w:rPr>
            </w:pPr>
          </w:p>
          <w:p w14:paraId="6CE27BCD" w14:textId="77777777" w:rsidR="00434F11" w:rsidRPr="00C47B06" w:rsidRDefault="00434F11" w:rsidP="00434F11">
            <w:pPr>
              <w:spacing w:after="0" w:line="360" w:lineRule="auto"/>
              <w:jc w:val="center"/>
              <w:rPr>
                <w:rFonts w:ascii="Arial" w:hAnsi="Arial" w:cs="Arial"/>
                <w:sz w:val="24"/>
                <w:szCs w:val="24"/>
                <w:lang w:val="es-ES_tradnl" w:eastAsia="es-CO"/>
              </w:rPr>
            </w:pPr>
          </w:p>
          <w:p w14:paraId="08821DA0" w14:textId="77777777" w:rsidR="00434F11" w:rsidRPr="00C47B06" w:rsidRDefault="00434F11" w:rsidP="00434F11">
            <w:pPr>
              <w:spacing w:after="0" w:line="360" w:lineRule="auto"/>
              <w:jc w:val="center"/>
              <w:rPr>
                <w:rFonts w:ascii="Arial" w:hAnsi="Arial" w:cs="Arial"/>
                <w:sz w:val="24"/>
                <w:szCs w:val="24"/>
                <w:lang w:val="es-ES_tradnl" w:eastAsia="es-CO"/>
              </w:rPr>
            </w:pPr>
          </w:p>
          <w:p w14:paraId="02B736E8" w14:textId="77777777" w:rsidR="00434F11" w:rsidRPr="00C47B06" w:rsidRDefault="00434F11" w:rsidP="00434F11">
            <w:pPr>
              <w:spacing w:after="0" w:line="360" w:lineRule="auto"/>
              <w:jc w:val="center"/>
              <w:rPr>
                <w:rFonts w:ascii="Arial" w:hAnsi="Arial" w:cs="Arial"/>
                <w:sz w:val="24"/>
                <w:szCs w:val="24"/>
                <w:lang w:val="es-ES_tradnl" w:eastAsia="es-CO"/>
              </w:rPr>
            </w:pPr>
          </w:p>
          <w:p w14:paraId="49C20319" w14:textId="77777777" w:rsidR="00434F11" w:rsidRPr="00C47B06" w:rsidRDefault="00434F11" w:rsidP="00434F11">
            <w:pPr>
              <w:spacing w:after="0" w:line="360" w:lineRule="auto"/>
              <w:jc w:val="center"/>
              <w:rPr>
                <w:rFonts w:ascii="Arial" w:hAnsi="Arial" w:cs="Arial"/>
                <w:sz w:val="24"/>
                <w:szCs w:val="24"/>
                <w:lang w:val="es-ES_tradnl" w:eastAsia="es-CO"/>
              </w:rPr>
            </w:pPr>
          </w:p>
          <w:p w14:paraId="392C0AB5" w14:textId="77777777" w:rsidR="00434F11" w:rsidRPr="00C47B06" w:rsidRDefault="00434F11" w:rsidP="00434F11">
            <w:pPr>
              <w:spacing w:after="0" w:line="360" w:lineRule="auto"/>
              <w:jc w:val="center"/>
              <w:rPr>
                <w:rFonts w:ascii="Arial" w:hAnsi="Arial" w:cs="Arial"/>
                <w:sz w:val="24"/>
                <w:szCs w:val="24"/>
                <w:lang w:val="es-ES_tradnl" w:eastAsia="es-CO"/>
              </w:rPr>
            </w:pPr>
          </w:p>
          <w:p w14:paraId="5BC7759E" w14:textId="5174DD17" w:rsidR="00434F11" w:rsidRPr="00C47B06" w:rsidRDefault="00434F11" w:rsidP="00434F11">
            <w:pPr>
              <w:spacing w:after="0" w:line="360" w:lineRule="auto"/>
              <w:jc w:val="center"/>
              <w:rPr>
                <w:rFonts w:ascii="Arial" w:hAnsi="Arial" w:cs="Arial"/>
                <w:sz w:val="24"/>
                <w:szCs w:val="24"/>
                <w:lang w:val="es-ES_tradnl" w:eastAsia="es-CO"/>
              </w:rPr>
            </w:pPr>
            <w:r w:rsidRPr="00C47B06">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4C88F46C" w14:textId="77777777" w:rsidR="00434F11" w:rsidRPr="00C47B06" w:rsidRDefault="00434F11" w:rsidP="00434F11">
            <w:pPr>
              <w:spacing w:after="0" w:line="360" w:lineRule="auto"/>
              <w:jc w:val="center"/>
              <w:rPr>
                <w:rFonts w:ascii="Arial" w:hAnsi="Arial" w:cs="Arial"/>
                <w:sz w:val="24"/>
                <w:szCs w:val="24"/>
                <w:lang w:val="es-ES_tradnl" w:eastAsia="es-CO"/>
              </w:rPr>
            </w:pPr>
          </w:p>
          <w:p w14:paraId="3D15AE33" w14:textId="77777777" w:rsidR="00434F11" w:rsidRPr="00C47B06" w:rsidRDefault="00434F11" w:rsidP="00434F11">
            <w:pPr>
              <w:spacing w:after="0" w:line="360" w:lineRule="auto"/>
              <w:jc w:val="center"/>
              <w:rPr>
                <w:rFonts w:ascii="Arial" w:hAnsi="Arial" w:cs="Arial"/>
                <w:sz w:val="24"/>
                <w:szCs w:val="24"/>
                <w:lang w:val="es-ES_tradnl" w:eastAsia="es-CO"/>
              </w:rPr>
            </w:pPr>
          </w:p>
          <w:p w14:paraId="03C8A1A3" w14:textId="77777777" w:rsidR="00434F11" w:rsidRPr="00C47B06" w:rsidRDefault="00434F11" w:rsidP="00434F11">
            <w:pPr>
              <w:spacing w:after="0" w:line="360" w:lineRule="auto"/>
              <w:jc w:val="center"/>
              <w:rPr>
                <w:rFonts w:ascii="Arial" w:hAnsi="Arial" w:cs="Arial"/>
                <w:sz w:val="24"/>
                <w:szCs w:val="24"/>
                <w:lang w:val="es-ES_tradnl" w:eastAsia="es-CO"/>
              </w:rPr>
            </w:pPr>
          </w:p>
          <w:p w14:paraId="42EDAC27" w14:textId="77777777" w:rsidR="00434F11" w:rsidRPr="00C47B06" w:rsidRDefault="00434F11" w:rsidP="00434F11">
            <w:pPr>
              <w:spacing w:after="0" w:line="360" w:lineRule="auto"/>
              <w:jc w:val="center"/>
              <w:rPr>
                <w:rFonts w:ascii="Arial" w:hAnsi="Arial" w:cs="Arial"/>
                <w:sz w:val="24"/>
                <w:szCs w:val="24"/>
                <w:lang w:val="es-ES_tradnl" w:eastAsia="es-CO"/>
              </w:rPr>
            </w:pPr>
          </w:p>
          <w:p w14:paraId="32F22804" w14:textId="7E184C9C" w:rsidR="00434F11" w:rsidRPr="00C47B06" w:rsidRDefault="00434F11" w:rsidP="00434F11">
            <w:pPr>
              <w:spacing w:after="0" w:line="360" w:lineRule="auto"/>
              <w:jc w:val="center"/>
              <w:rPr>
                <w:rFonts w:ascii="Arial" w:hAnsi="Arial" w:cs="Arial"/>
                <w:sz w:val="24"/>
                <w:szCs w:val="24"/>
                <w:lang w:val="es-ES_tradnl" w:eastAsia="es-CO"/>
              </w:rPr>
            </w:pPr>
            <w:r w:rsidRPr="00C47B06">
              <w:rPr>
                <w:rFonts w:ascii="Arial" w:hAnsi="Arial" w:cs="Arial"/>
                <w:sz w:val="24"/>
                <w:szCs w:val="24"/>
                <w:lang w:val="es-ES_tradnl" w:eastAsia="es-CO"/>
              </w:rPr>
              <w:t>2 %</w:t>
            </w:r>
          </w:p>
          <w:p w14:paraId="0EF5DEBF" w14:textId="77777777" w:rsidR="00434F11" w:rsidRPr="00C47B06" w:rsidRDefault="00434F11" w:rsidP="00434F11">
            <w:pPr>
              <w:spacing w:after="0" w:line="360" w:lineRule="auto"/>
              <w:jc w:val="center"/>
              <w:rPr>
                <w:rFonts w:ascii="Arial" w:hAnsi="Arial" w:cs="Arial"/>
                <w:sz w:val="24"/>
                <w:szCs w:val="24"/>
                <w:lang w:val="es-ES_tradnl" w:eastAsia="es-CO"/>
              </w:rPr>
            </w:pPr>
          </w:p>
          <w:p w14:paraId="096F0F32" w14:textId="77777777" w:rsidR="00434F11" w:rsidRPr="00C47B06" w:rsidRDefault="00434F11" w:rsidP="00434F11">
            <w:pPr>
              <w:spacing w:after="0" w:line="360" w:lineRule="auto"/>
              <w:jc w:val="center"/>
              <w:rPr>
                <w:rFonts w:ascii="Arial" w:hAnsi="Arial" w:cs="Arial"/>
                <w:sz w:val="24"/>
                <w:szCs w:val="24"/>
                <w:lang w:val="es-ES_tradnl" w:eastAsia="es-CO"/>
              </w:rPr>
            </w:pPr>
          </w:p>
          <w:p w14:paraId="04A6A16C" w14:textId="77777777" w:rsidR="00434F11" w:rsidRPr="00C47B06" w:rsidRDefault="00434F11" w:rsidP="00434F11">
            <w:pPr>
              <w:spacing w:after="0" w:line="360" w:lineRule="auto"/>
              <w:jc w:val="center"/>
              <w:rPr>
                <w:rFonts w:ascii="Arial" w:hAnsi="Arial" w:cs="Arial"/>
                <w:sz w:val="24"/>
                <w:szCs w:val="24"/>
                <w:lang w:val="es-ES_tradnl" w:eastAsia="es-CO"/>
              </w:rPr>
            </w:pPr>
          </w:p>
          <w:p w14:paraId="73691A15" w14:textId="77777777" w:rsidR="00434F11" w:rsidRPr="00C47B06" w:rsidRDefault="00434F11" w:rsidP="00434F11">
            <w:pPr>
              <w:spacing w:after="0" w:line="360" w:lineRule="auto"/>
              <w:jc w:val="center"/>
              <w:rPr>
                <w:rFonts w:ascii="Arial" w:hAnsi="Arial" w:cs="Arial"/>
                <w:sz w:val="24"/>
                <w:szCs w:val="24"/>
                <w:lang w:val="es-ES_tradnl" w:eastAsia="es-CO"/>
              </w:rPr>
            </w:pPr>
          </w:p>
          <w:p w14:paraId="221A87B9" w14:textId="77777777" w:rsidR="00434F11" w:rsidRPr="00C47B06" w:rsidRDefault="00434F11" w:rsidP="00434F11">
            <w:pPr>
              <w:spacing w:after="0" w:line="360" w:lineRule="auto"/>
              <w:jc w:val="center"/>
              <w:rPr>
                <w:rFonts w:ascii="Arial" w:hAnsi="Arial" w:cs="Arial"/>
                <w:sz w:val="24"/>
                <w:szCs w:val="24"/>
                <w:lang w:val="es-ES_tradnl" w:eastAsia="es-CO"/>
              </w:rPr>
            </w:pPr>
          </w:p>
          <w:p w14:paraId="40A33D56" w14:textId="77777777" w:rsidR="00434F11" w:rsidRPr="00C47B06" w:rsidRDefault="00434F11" w:rsidP="00434F11">
            <w:pPr>
              <w:spacing w:after="0" w:line="360" w:lineRule="auto"/>
              <w:jc w:val="center"/>
              <w:rPr>
                <w:rFonts w:ascii="Arial" w:hAnsi="Arial" w:cs="Arial"/>
                <w:sz w:val="24"/>
                <w:szCs w:val="24"/>
                <w:lang w:val="es-ES_tradnl" w:eastAsia="es-CO"/>
              </w:rPr>
            </w:pPr>
          </w:p>
          <w:p w14:paraId="0DF820E4" w14:textId="40215EF9" w:rsidR="00434F11" w:rsidRPr="00C47B06" w:rsidRDefault="00434F11" w:rsidP="00434F11">
            <w:pPr>
              <w:spacing w:after="0" w:line="360" w:lineRule="auto"/>
              <w:jc w:val="center"/>
              <w:rPr>
                <w:rFonts w:ascii="Arial" w:hAnsi="Arial" w:cs="Arial"/>
                <w:sz w:val="24"/>
                <w:szCs w:val="24"/>
                <w:lang w:val="es-ES_tradnl" w:eastAsia="es-CO"/>
              </w:rPr>
            </w:pPr>
            <w:r w:rsidRPr="00C47B06">
              <w:rPr>
                <w:rFonts w:ascii="Arial" w:hAnsi="Arial" w:cs="Arial"/>
                <w:sz w:val="24"/>
                <w:szCs w:val="24"/>
                <w:lang w:val="es-ES_tradnl" w:eastAsia="es-CO"/>
              </w:rPr>
              <w:t>2</w:t>
            </w:r>
            <w:r w:rsidR="00ED26D1" w:rsidRPr="00C47B06">
              <w:rPr>
                <w:rFonts w:ascii="Arial" w:hAnsi="Arial" w:cs="Arial"/>
                <w:sz w:val="24"/>
                <w:szCs w:val="24"/>
                <w:lang w:val="es-ES_tradnl" w:eastAsia="es-CO"/>
              </w:rPr>
              <w:t xml:space="preserve"> </w:t>
            </w:r>
            <w:r w:rsidRPr="00C47B06">
              <w:rPr>
                <w:rFonts w:ascii="Arial" w:hAnsi="Arial" w:cs="Arial"/>
                <w:sz w:val="24"/>
                <w:szCs w:val="24"/>
                <w:lang w:val="es-ES_tradnl" w:eastAsia="es-CO"/>
              </w:rPr>
              <w:t>%</w:t>
            </w:r>
          </w:p>
        </w:tc>
      </w:tr>
      <w:tr w:rsidR="00434F11" w:rsidRPr="001A3A39" w14:paraId="4A999726"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tcPr>
          <w:p w14:paraId="7AA923CB"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16</w:t>
            </w:r>
          </w:p>
        </w:tc>
        <w:tc>
          <w:tcPr>
            <w:tcW w:w="4111" w:type="dxa"/>
            <w:tcBorders>
              <w:top w:val="single" w:sz="8" w:space="0" w:color="4F81BD"/>
              <w:left w:val="single" w:sz="8" w:space="0" w:color="4F81BD"/>
              <w:bottom w:val="single" w:sz="8" w:space="0" w:color="4F81BD"/>
              <w:right w:val="single" w:sz="8" w:space="0" w:color="4F81BD"/>
            </w:tcBorders>
          </w:tcPr>
          <w:p w14:paraId="45CF1F81" w14:textId="3B1141A3"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Arrendamiento de bienes muebles </w:t>
            </w:r>
          </w:p>
          <w:p w14:paraId="35F872E7" w14:textId="31347E58" w:rsidR="00434F11" w:rsidRPr="001A3A39" w:rsidRDefault="00434F11" w:rsidP="00434F11">
            <w:pPr>
              <w:spacing w:after="0" w:line="360" w:lineRule="auto"/>
              <w:jc w:val="both"/>
              <w:rPr>
                <w:rFonts w:ascii="Arial" w:hAnsi="Arial" w:cs="Arial"/>
                <w:b/>
                <w:bCs/>
                <w:sz w:val="24"/>
                <w:szCs w:val="24"/>
                <w:lang w:val="es-ES" w:eastAsia="es-CO"/>
              </w:rPr>
            </w:pPr>
            <w:hyperlink r:id="rId110">
              <w:r w:rsidRPr="78FC3638">
                <w:rPr>
                  <w:rFonts w:ascii="Arial" w:hAnsi="Arial" w:cs="Arial"/>
                  <w:sz w:val="24"/>
                  <w:szCs w:val="24"/>
                  <w:lang w:val="es-ES" w:eastAsia="es-CO"/>
                </w:rPr>
                <w:t xml:space="preserve">Ver el Decreto 1626 de 2001, artículo 2, inciso segundo; </w:t>
              </w:r>
            </w:hyperlink>
            <w:r w:rsidRPr="78FC3638">
              <w:rPr>
                <w:rFonts w:ascii="Arial" w:hAnsi="Arial" w:cs="Arial"/>
                <w:sz w:val="24"/>
                <w:szCs w:val="24"/>
                <w:lang w:val="es-ES" w:eastAsia="es-CO"/>
              </w:rPr>
              <w:t xml:space="preserve">recopilado en el </w:t>
            </w:r>
            <w:hyperlink r:id="rId111" w:anchor="1.2.4.4.10">
              <w:r w:rsidRPr="78FC3638">
                <w:rPr>
                  <w:rStyle w:val="Hipervnculo"/>
                  <w:rFonts w:ascii="Arial" w:hAnsi="Arial" w:cs="Arial"/>
                  <w:sz w:val="24"/>
                  <w:szCs w:val="24"/>
                  <w:lang w:val="es-ES" w:eastAsia="es-CO"/>
                </w:rPr>
                <w:t>artículo 1.2.4.4.10 del DUT 1625 de octubre de 2016</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175CD5FF" w14:textId="0EC18CA0"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5F8A5573" w14:textId="1325DED5"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tcPr>
          <w:p w14:paraId="1E639C0E" w14:textId="77777777" w:rsidR="00434F11" w:rsidRPr="001A3A39" w:rsidRDefault="00434F11" w:rsidP="00434F11">
            <w:pPr>
              <w:spacing w:after="0" w:line="360" w:lineRule="auto"/>
              <w:jc w:val="center"/>
              <w:rPr>
                <w:rFonts w:ascii="Arial" w:hAnsi="Arial" w:cs="Arial"/>
                <w:sz w:val="24"/>
                <w:szCs w:val="24"/>
                <w:lang w:val="es-ES_tradnl" w:eastAsia="es-CO"/>
              </w:rPr>
            </w:pPr>
          </w:p>
          <w:p w14:paraId="58FD175C" w14:textId="679B54FE"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tcPr>
          <w:p w14:paraId="6C2EDDDA" w14:textId="77777777" w:rsidR="00434F11" w:rsidRPr="001A3A39" w:rsidRDefault="00434F11" w:rsidP="00434F11">
            <w:pPr>
              <w:spacing w:after="0" w:line="360" w:lineRule="auto"/>
              <w:jc w:val="center"/>
              <w:rPr>
                <w:rFonts w:ascii="Arial" w:hAnsi="Arial" w:cs="Arial"/>
                <w:sz w:val="24"/>
                <w:szCs w:val="24"/>
                <w:lang w:val="es-ES_tradnl" w:eastAsia="es-CO"/>
              </w:rPr>
            </w:pPr>
          </w:p>
          <w:p w14:paraId="0076048F" w14:textId="4759D563"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4 %</w:t>
            </w:r>
          </w:p>
        </w:tc>
      </w:tr>
      <w:tr w:rsidR="00434F11" w:rsidRPr="001A3A39" w14:paraId="38C4342D"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0148654D"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17</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5162E768" w14:textId="354BE7A1"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Arrendamiento de bienes raíces </w:t>
            </w:r>
          </w:p>
          <w:p w14:paraId="5A544F9B" w14:textId="2F860B12"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artículo 401 ET y la Ley 633 de 2000, artículo 18; ver también el artículo 5 del Decreto 260 de 2001, el cual quedó recopilado en el </w:t>
            </w:r>
            <w:hyperlink r:id="rId112" w:anchor="1.2.4.10.6">
              <w:r w:rsidRPr="78FC3638">
                <w:rPr>
                  <w:rStyle w:val="Hipervnculo"/>
                  <w:rFonts w:ascii="Arial" w:hAnsi="Arial" w:cs="Arial"/>
                  <w:sz w:val="24"/>
                  <w:szCs w:val="24"/>
                  <w:lang w:val="es-ES" w:eastAsia="es-CO"/>
                </w:rPr>
                <w:t>artículo 1.2.4.10.6 del DUT 1625 de 2016</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6F7ED5E8" w14:textId="323C96A4"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20BD0AA4" w14:textId="77777777" w:rsidR="0052450B" w:rsidRPr="00662704" w:rsidRDefault="0052450B" w:rsidP="0052450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0F4DFFFC" w14:textId="77777777" w:rsidR="0052450B" w:rsidRPr="00662704" w:rsidRDefault="0052450B" w:rsidP="0052450B">
            <w:pPr>
              <w:spacing w:after="0" w:line="360" w:lineRule="auto"/>
              <w:jc w:val="center"/>
              <w:rPr>
                <w:rFonts w:ascii="Arial" w:hAnsi="Arial" w:cs="Arial"/>
                <w:b/>
                <w:bCs/>
                <w:sz w:val="24"/>
                <w:szCs w:val="24"/>
                <w:lang w:val="es-ES_tradnl" w:eastAsia="es-CO"/>
              </w:rPr>
            </w:pPr>
            <w:r w:rsidRPr="00662704">
              <w:rPr>
                <w:rFonts w:ascii="Arial" w:hAnsi="Arial" w:cs="Arial"/>
                <w:b/>
                <w:bCs/>
                <w:sz w:val="24"/>
                <w:szCs w:val="24"/>
                <w:lang w:val="es-ES_tradnl" w:eastAsia="es-CO"/>
              </w:rPr>
              <w:t>27 UVT</w:t>
            </w:r>
          </w:p>
          <w:p w14:paraId="56AC7168" w14:textId="77777777" w:rsidR="0052450B" w:rsidRPr="00662704" w:rsidRDefault="0052450B" w:rsidP="0052450B">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6FE114FF" w14:textId="308796EC" w:rsidR="00434F11" w:rsidRPr="006E33DA" w:rsidRDefault="0052450B" w:rsidP="0052450B">
            <w:pPr>
              <w:spacing w:after="0" w:line="360" w:lineRule="auto"/>
              <w:jc w:val="center"/>
              <w:rPr>
                <w:rFonts w:ascii="Arial" w:hAnsi="Arial" w:cs="Arial"/>
                <w:sz w:val="24"/>
                <w:szCs w:val="24"/>
                <w:highlight w:val="green"/>
                <w:lang w:val="es-ES_tradnl" w:eastAsia="es-CO"/>
              </w:rPr>
            </w:pPr>
            <w:r w:rsidRPr="00662704">
              <w:rPr>
                <w:rFonts w:ascii="Arial" w:hAnsi="Arial" w:cs="Arial"/>
                <w:b/>
                <w:bCs/>
                <w:sz w:val="24"/>
                <w:szCs w:val="24"/>
                <w:lang w:val="es-ES_tradnl" w:eastAsia="es-CO"/>
              </w:rPr>
              <w:t>10 UVT</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09DEA164" w14:textId="77777777" w:rsidR="00434F11" w:rsidRPr="00AB1977" w:rsidRDefault="00434F11" w:rsidP="00434F11">
            <w:pPr>
              <w:spacing w:after="0" w:line="360" w:lineRule="auto"/>
              <w:jc w:val="center"/>
              <w:rPr>
                <w:rFonts w:ascii="Arial" w:hAnsi="Arial" w:cs="Arial"/>
                <w:sz w:val="24"/>
                <w:szCs w:val="24"/>
                <w:highlight w:val="yellow"/>
                <w:lang w:val="es-ES_tradnl" w:eastAsia="es-CO"/>
              </w:rPr>
            </w:pPr>
          </w:p>
          <w:p w14:paraId="3CE223AA" w14:textId="77777777" w:rsidR="00434F11" w:rsidRPr="00AB1977" w:rsidRDefault="00434F11" w:rsidP="00434F11">
            <w:pPr>
              <w:spacing w:after="0" w:line="360" w:lineRule="auto"/>
              <w:jc w:val="center"/>
              <w:rPr>
                <w:rFonts w:ascii="Arial" w:hAnsi="Arial" w:cs="Arial"/>
                <w:sz w:val="24"/>
                <w:szCs w:val="24"/>
                <w:highlight w:val="yellow"/>
                <w:lang w:val="es-ES_tradnl" w:eastAsia="es-CO"/>
              </w:rPr>
            </w:pPr>
          </w:p>
          <w:p w14:paraId="4A7EFC49" w14:textId="77777777" w:rsidR="00434F11" w:rsidRPr="00AB1977" w:rsidRDefault="00434F11" w:rsidP="00434F11">
            <w:pPr>
              <w:spacing w:after="0" w:line="360" w:lineRule="auto"/>
              <w:jc w:val="center"/>
              <w:rPr>
                <w:rFonts w:ascii="Arial" w:hAnsi="Arial" w:cs="Arial"/>
                <w:sz w:val="24"/>
                <w:szCs w:val="24"/>
                <w:highlight w:val="yellow"/>
                <w:lang w:val="es-ES_tradnl" w:eastAsia="es-CO"/>
              </w:rPr>
            </w:pPr>
          </w:p>
          <w:p w14:paraId="04A159F6" w14:textId="77777777" w:rsidR="00434F11" w:rsidRDefault="00434F11" w:rsidP="00434F11">
            <w:pPr>
              <w:spacing w:after="0" w:line="360" w:lineRule="auto"/>
              <w:jc w:val="center"/>
              <w:rPr>
                <w:rFonts w:ascii="Arial" w:hAnsi="Arial" w:cs="Arial"/>
                <w:sz w:val="24"/>
                <w:szCs w:val="24"/>
                <w:highlight w:val="yellow"/>
                <w:lang w:val="es-ES_tradnl" w:eastAsia="es-CO"/>
              </w:rPr>
            </w:pPr>
          </w:p>
          <w:p w14:paraId="3D04D2E3" w14:textId="77777777" w:rsidR="00434F11" w:rsidRPr="0052450B" w:rsidRDefault="00434F11" w:rsidP="00434F11">
            <w:pPr>
              <w:spacing w:after="0" w:line="360" w:lineRule="auto"/>
              <w:jc w:val="center"/>
              <w:rPr>
                <w:rFonts w:ascii="Arial" w:hAnsi="Arial" w:cs="Arial"/>
                <w:sz w:val="24"/>
                <w:szCs w:val="24"/>
                <w:lang w:val="es-ES_tradnl" w:eastAsia="es-CO"/>
              </w:rPr>
            </w:pPr>
            <w:r w:rsidRPr="0052450B">
              <w:rPr>
                <w:rFonts w:ascii="Arial" w:hAnsi="Arial" w:cs="Arial"/>
                <w:sz w:val="24"/>
                <w:szCs w:val="24"/>
                <w:lang w:val="es-ES_tradnl" w:eastAsia="es-CO"/>
              </w:rPr>
              <w:t>$1.345.000</w:t>
            </w:r>
          </w:p>
          <w:p w14:paraId="7D1B21DB" w14:textId="77777777" w:rsidR="00434F11" w:rsidRPr="0052450B" w:rsidRDefault="00434F11" w:rsidP="00434F11">
            <w:pPr>
              <w:spacing w:after="0" w:line="360" w:lineRule="auto"/>
              <w:jc w:val="center"/>
              <w:rPr>
                <w:rFonts w:ascii="Arial" w:hAnsi="Arial" w:cs="Arial"/>
                <w:sz w:val="24"/>
                <w:szCs w:val="24"/>
                <w:lang w:val="es-ES_tradnl" w:eastAsia="es-CO"/>
              </w:rPr>
            </w:pPr>
          </w:p>
          <w:p w14:paraId="14EED522" w14:textId="77777777" w:rsidR="00434F11" w:rsidRPr="0052450B" w:rsidRDefault="00434F11" w:rsidP="00434F11">
            <w:pPr>
              <w:spacing w:after="0" w:line="360" w:lineRule="auto"/>
              <w:jc w:val="center"/>
              <w:rPr>
                <w:rFonts w:ascii="Arial" w:hAnsi="Arial" w:cs="Arial"/>
                <w:sz w:val="24"/>
                <w:szCs w:val="24"/>
                <w:lang w:val="es-ES_tradnl" w:eastAsia="es-CO"/>
              </w:rPr>
            </w:pPr>
          </w:p>
          <w:p w14:paraId="29733585" w14:textId="77777777" w:rsidR="00434F11" w:rsidRPr="0052450B" w:rsidRDefault="00434F11" w:rsidP="00434F11">
            <w:pPr>
              <w:spacing w:after="0" w:line="360" w:lineRule="auto"/>
              <w:jc w:val="center"/>
              <w:rPr>
                <w:rFonts w:ascii="Arial" w:hAnsi="Arial" w:cs="Arial"/>
                <w:sz w:val="24"/>
                <w:szCs w:val="24"/>
                <w:lang w:val="es-ES_tradnl" w:eastAsia="es-CO"/>
              </w:rPr>
            </w:pPr>
          </w:p>
          <w:p w14:paraId="43D903B0" w14:textId="77777777" w:rsidR="00434F11" w:rsidRPr="0052450B" w:rsidRDefault="00434F11" w:rsidP="00434F11">
            <w:pPr>
              <w:spacing w:after="0" w:line="360" w:lineRule="auto"/>
              <w:jc w:val="center"/>
              <w:rPr>
                <w:rFonts w:ascii="Arial" w:hAnsi="Arial" w:cs="Arial"/>
                <w:sz w:val="24"/>
                <w:szCs w:val="24"/>
                <w:lang w:val="es-ES_tradnl" w:eastAsia="es-CO"/>
              </w:rPr>
            </w:pPr>
          </w:p>
          <w:p w14:paraId="776F3EA4" w14:textId="77777777" w:rsidR="00434F11" w:rsidRPr="0052450B" w:rsidRDefault="00434F11" w:rsidP="00434F11">
            <w:pPr>
              <w:spacing w:after="0" w:line="360" w:lineRule="auto"/>
              <w:jc w:val="center"/>
              <w:rPr>
                <w:rFonts w:ascii="Arial" w:hAnsi="Arial" w:cs="Arial"/>
                <w:sz w:val="24"/>
                <w:szCs w:val="24"/>
                <w:lang w:val="es-ES_tradnl" w:eastAsia="es-CO"/>
              </w:rPr>
            </w:pPr>
          </w:p>
          <w:p w14:paraId="28EF743F" w14:textId="01C31344" w:rsidR="00434F11" w:rsidRPr="006E33DA" w:rsidRDefault="00434F11" w:rsidP="00434F11">
            <w:pPr>
              <w:spacing w:after="0" w:line="360" w:lineRule="auto"/>
              <w:jc w:val="center"/>
              <w:rPr>
                <w:rFonts w:ascii="Arial" w:hAnsi="Arial" w:cs="Arial"/>
                <w:sz w:val="24"/>
                <w:szCs w:val="24"/>
                <w:highlight w:val="green"/>
                <w:lang w:val="es-ES_tradnl" w:eastAsia="es-CO"/>
              </w:rPr>
            </w:pPr>
            <w:r w:rsidRPr="0052450B">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049E8BB4"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FC66379"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8698C0A" w14:textId="77777777" w:rsidR="00434F11" w:rsidRDefault="00434F11" w:rsidP="00434F11">
            <w:pPr>
              <w:spacing w:after="0" w:line="360" w:lineRule="auto"/>
              <w:jc w:val="center"/>
              <w:rPr>
                <w:rFonts w:ascii="Arial" w:hAnsi="Arial" w:cs="Arial"/>
                <w:sz w:val="24"/>
                <w:szCs w:val="24"/>
                <w:lang w:val="es-ES_tradnl" w:eastAsia="es-CO"/>
              </w:rPr>
            </w:pPr>
          </w:p>
          <w:p w14:paraId="7DC893C8" w14:textId="77777777" w:rsidR="00434F11" w:rsidRDefault="00434F11" w:rsidP="00434F11">
            <w:pPr>
              <w:spacing w:after="0" w:line="360" w:lineRule="auto"/>
              <w:jc w:val="center"/>
              <w:rPr>
                <w:rFonts w:ascii="Arial" w:hAnsi="Arial" w:cs="Arial"/>
                <w:sz w:val="24"/>
                <w:szCs w:val="24"/>
                <w:lang w:val="es-ES_tradnl" w:eastAsia="es-CO"/>
              </w:rPr>
            </w:pPr>
          </w:p>
          <w:p w14:paraId="03EC4718" w14:textId="77777777" w:rsidR="00434F11" w:rsidRDefault="00434F11" w:rsidP="00434F11">
            <w:pPr>
              <w:spacing w:after="0" w:line="360" w:lineRule="auto"/>
              <w:jc w:val="center"/>
              <w:rPr>
                <w:rFonts w:ascii="Arial" w:hAnsi="Arial" w:cs="Arial"/>
                <w:color w:val="FF0000"/>
                <w:sz w:val="24"/>
                <w:szCs w:val="24"/>
                <w:lang w:val="es-ES_tradnl" w:eastAsia="es-CO"/>
              </w:rPr>
            </w:pPr>
            <w:r w:rsidRPr="001A3A39">
              <w:rPr>
                <w:rFonts w:ascii="Arial" w:hAnsi="Arial" w:cs="Arial"/>
                <w:sz w:val="24"/>
                <w:szCs w:val="24"/>
                <w:lang w:val="es-ES_tradnl" w:eastAsia="es-CO"/>
              </w:rPr>
              <w:t>3,5</w:t>
            </w:r>
            <w:r>
              <w:rPr>
                <w:rFonts w:ascii="Arial" w:hAnsi="Arial" w:cs="Arial"/>
                <w:sz w:val="24"/>
                <w:szCs w:val="24"/>
                <w:lang w:val="es-ES_tradnl" w:eastAsia="es-CO"/>
              </w:rPr>
              <w:t xml:space="preserve"> </w:t>
            </w:r>
            <w:r w:rsidRPr="001A3A39">
              <w:rPr>
                <w:rFonts w:ascii="Arial" w:hAnsi="Arial" w:cs="Arial"/>
                <w:sz w:val="24"/>
                <w:szCs w:val="24"/>
                <w:lang w:val="es-ES_tradnl" w:eastAsia="es-CO"/>
              </w:rPr>
              <w:t xml:space="preserve">% </w:t>
            </w:r>
            <w:r w:rsidRPr="001A3A39">
              <w:rPr>
                <w:rFonts w:ascii="Arial" w:hAnsi="Arial" w:cs="Arial"/>
                <w:color w:val="FF0000"/>
                <w:sz w:val="24"/>
                <w:szCs w:val="24"/>
                <w:lang w:val="es-ES_tradnl" w:eastAsia="es-CO"/>
              </w:rPr>
              <w:t>(ver</w:t>
            </w:r>
            <w:r>
              <w:rPr>
                <w:rFonts w:ascii="Arial" w:hAnsi="Arial" w:cs="Arial"/>
                <w:color w:val="FF0000"/>
                <w:sz w:val="24"/>
                <w:szCs w:val="24"/>
                <w:lang w:val="es-ES_tradnl" w:eastAsia="es-CO"/>
              </w:rPr>
              <w:t xml:space="preserve"> la</w:t>
            </w:r>
            <w:r w:rsidRPr="001A3A39">
              <w:rPr>
                <w:rFonts w:ascii="Arial" w:hAnsi="Arial" w:cs="Arial"/>
                <w:color w:val="FF0000"/>
                <w:sz w:val="24"/>
                <w:szCs w:val="24"/>
                <w:lang w:val="es-ES_tradnl" w:eastAsia="es-CO"/>
              </w:rPr>
              <w:t xml:space="preserve"> nota 2 al final)</w:t>
            </w:r>
          </w:p>
          <w:p w14:paraId="5AEB972D" w14:textId="77777777" w:rsidR="00434F11" w:rsidRDefault="00434F11" w:rsidP="00434F11">
            <w:pPr>
              <w:spacing w:after="0" w:line="360" w:lineRule="auto"/>
              <w:jc w:val="center"/>
              <w:rPr>
                <w:rFonts w:ascii="Arial" w:hAnsi="Arial" w:cs="Arial"/>
                <w:color w:val="FF0000"/>
                <w:sz w:val="24"/>
                <w:szCs w:val="24"/>
                <w:lang w:val="es-ES_tradnl" w:eastAsia="es-CO"/>
              </w:rPr>
            </w:pPr>
          </w:p>
          <w:p w14:paraId="58025E65" w14:textId="77777777" w:rsidR="00434F11" w:rsidRDefault="00434F11" w:rsidP="00434F11">
            <w:pPr>
              <w:spacing w:after="0" w:line="360" w:lineRule="auto"/>
              <w:jc w:val="center"/>
              <w:rPr>
                <w:rFonts w:ascii="Arial" w:hAnsi="Arial" w:cs="Arial"/>
                <w:color w:val="FF0000"/>
                <w:sz w:val="24"/>
                <w:szCs w:val="24"/>
                <w:lang w:val="es-ES_tradnl" w:eastAsia="es-CO"/>
              </w:rPr>
            </w:pPr>
          </w:p>
          <w:p w14:paraId="1ADDE013" w14:textId="77777777" w:rsidR="00434F11" w:rsidRDefault="00434F11" w:rsidP="00434F11">
            <w:pPr>
              <w:spacing w:after="0" w:line="360" w:lineRule="auto"/>
              <w:jc w:val="center"/>
              <w:rPr>
                <w:rFonts w:ascii="Arial" w:hAnsi="Arial" w:cs="Arial"/>
                <w:color w:val="FF0000"/>
                <w:sz w:val="24"/>
                <w:szCs w:val="24"/>
                <w:lang w:val="es-ES_tradnl" w:eastAsia="es-CO"/>
              </w:rPr>
            </w:pPr>
          </w:p>
          <w:p w14:paraId="054B673D" w14:textId="577A5CBF"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3,5</w:t>
            </w:r>
            <w:r>
              <w:rPr>
                <w:rFonts w:ascii="Arial" w:hAnsi="Arial" w:cs="Arial"/>
                <w:sz w:val="24"/>
                <w:szCs w:val="24"/>
                <w:lang w:val="es-ES_tradnl" w:eastAsia="es-CO"/>
              </w:rPr>
              <w:t xml:space="preserve"> </w:t>
            </w:r>
            <w:r w:rsidRPr="001A3A39">
              <w:rPr>
                <w:rFonts w:ascii="Arial" w:hAnsi="Arial" w:cs="Arial"/>
                <w:sz w:val="24"/>
                <w:szCs w:val="24"/>
                <w:lang w:val="es-ES_tradnl" w:eastAsia="es-CO"/>
              </w:rPr>
              <w:t xml:space="preserve">% </w:t>
            </w:r>
            <w:r w:rsidRPr="001A3A39">
              <w:rPr>
                <w:rFonts w:ascii="Arial" w:hAnsi="Arial" w:cs="Arial"/>
                <w:color w:val="FF0000"/>
                <w:sz w:val="24"/>
                <w:szCs w:val="24"/>
                <w:lang w:val="es-ES_tradnl" w:eastAsia="es-CO"/>
              </w:rPr>
              <w:t>(ver</w:t>
            </w:r>
            <w:r>
              <w:rPr>
                <w:rFonts w:ascii="Arial" w:hAnsi="Arial" w:cs="Arial"/>
                <w:color w:val="FF0000"/>
                <w:sz w:val="24"/>
                <w:szCs w:val="24"/>
                <w:lang w:val="es-ES_tradnl" w:eastAsia="es-CO"/>
              </w:rPr>
              <w:t xml:space="preserve"> la</w:t>
            </w:r>
            <w:r w:rsidRPr="001A3A39">
              <w:rPr>
                <w:rFonts w:ascii="Arial" w:hAnsi="Arial" w:cs="Arial"/>
                <w:color w:val="FF0000"/>
                <w:sz w:val="24"/>
                <w:szCs w:val="24"/>
                <w:lang w:val="es-ES_tradnl" w:eastAsia="es-CO"/>
              </w:rPr>
              <w:t xml:space="preserve"> nota 2 al final)</w:t>
            </w:r>
          </w:p>
        </w:tc>
      </w:tr>
      <w:tr w:rsidR="00434F11" w:rsidRPr="001A3A39" w14:paraId="4353F5F5"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tcPr>
          <w:p w14:paraId="5A1271D8"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18</w:t>
            </w:r>
          </w:p>
        </w:tc>
        <w:tc>
          <w:tcPr>
            <w:tcW w:w="4111" w:type="dxa"/>
            <w:tcBorders>
              <w:top w:val="single" w:sz="8" w:space="0" w:color="4F81BD"/>
              <w:left w:val="single" w:sz="8" w:space="0" w:color="4F81BD"/>
              <w:bottom w:val="single" w:sz="8" w:space="0" w:color="4F81BD"/>
              <w:right w:val="single" w:sz="8" w:space="0" w:color="4F81BD"/>
            </w:tcBorders>
          </w:tcPr>
          <w:p w14:paraId="10A660F6" w14:textId="20DB17E3"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Loterías, rifas, apuestas y similares </w:t>
            </w:r>
          </w:p>
          <w:p w14:paraId="59E269A6" w14:textId="51A0EE92"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Ver los artículos 306, 317, 402 y 404-1 del ET; (es el ítem “16” en la tabla del artículo 868-1 del ET).</w:t>
            </w:r>
          </w:p>
        </w:tc>
        <w:tc>
          <w:tcPr>
            <w:tcW w:w="1701" w:type="dxa"/>
            <w:tcBorders>
              <w:top w:val="single" w:sz="8" w:space="0" w:color="4F81BD"/>
              <w:left w:val="single" w:sz="8" w:space="0" w:color="4F81BD"/>
              <w:bottom w:val="single" w:sz="8" w:space="0" w:color="4F81BD"/>
              <w:right w:val="single" w:sz="8" w:space="0" w:color="4F81BD"/>
            </w:tcBorders>
          </w:tcPr>
          <w:p w14:paraId="1B699512" w14:textId="77777777" w:rsidR="00434F11" w:rsidRDefault="00434F11" w:rsidP="00434F11">
            <w:pPr>
              <w:spacing w:after="0" w:line="360" w:lineRule="auto"/>
              <w:jc w:val="center"/>
              <w:rPr>
                <w:rFonts w:ascii="Arial" w:hAnsi="Arial" w:cs="Arial"/>
                <w:sz w:val="24"/>
                <w:szCs w:val="24"/>
                <w:lang w:val="es-ES_tradnl" w:eastAsia="es-CO"/>
              </w:rPr>
            </w:pPr>
          </w:p>
          <w:p w14:paraId="5DFBEC8E" w14:textId="7CA8BEE3"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6B5C2A93" w14:textId="77777777" w:rsidR="00434F11" w:rsidRPr="001A3A39" w:rsidRDefault="00434F11" w:rsidP="00434F11">
            <w:pPr>
              <w:spacing w:after="0" w:line="360" w:lineRule="auto"/>
              <w:jc w:val="center"/>
              <w:rPr>
                <w:rFonts w:ascii="Arial" w:hAnsi="Arial" w:cs="Arial"/>
                <w:sz w:val="24"/>
                <w:szCs w:val="24"/>
                <w:lang w:val="es-ES_tradnl" w:eastAsia="es-CO"/>
              </w:rPr>
            </w:pPr>
          </w:p>
          <w:p w14:paraId="589773D4" w14:textId="77777777" w:rsidR="00434F11" w:rsidRDefault="00434F11" w:rsidP="00434F11">
            <w:pPr>
              <w:spacing w:after="0" w:line="360" w:lineRule="auto"/>
              <w:jc w:val="center"/>
              <w:rPr>
                <w:rFonts w:ascii="Arial" w:hAnsi="Arial" w:cs="Arial"/>
                <w:sz w:val="24"/>
                <w:szCs w:val="24"/>
                <w:lang w:val="es-ES_tradnl" w:eastAsia="es-CO"/>
              </w:rPr>
            </w:pPr>
          </w:p>
          <w:p w14:paraId="24AEE8F7" w14:textId="02CEF4F1"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48</w:t>
            </w:r>
          </w:p>
        </w:tc>
        <w:tc>
          <w:tcPr>
            <w:tcW w:w="1559" w:type="dxa"/>
            <w:tcBorders>
              <w:top w:val="single" w:sz="8" w:space="0" w:color="4F81BD"/>
              <w:left w:val="single" w:sz="8" w:space="0" w:color="4F81BD"/>
              <w:bottom w:val="single" w:sz="8" w:space="0" w:color="4F81BD"/>
              <w:right w:val="single" w:sz="8" w:space="0" w:color="4F81BD"/>
            </w:tcBorders>
          </w:tcPr>
          <w:p w14:paraId="546F2644"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4F8131F" w14:textId="77777777" w:rsidR="00434F11" w:rsidRDefault="00434F11" w:rsidP="00434F11">
            <w:pPr>
              <w:spacing w:after="0" w:line="360" w:lineRule="auto"/>
              <w:jc w:val="center"/>
              <w:rPr>
                <w:rFonts w:ascii="Arial" w:hAnsi="Arial" w:cs="Arial"/>
                <w:sz w:val="24"/>
                <w:szCs w:val="24"/>
                <w:lang w:val="es-ES_tradnl" w:eastAsia="es-CO"/>
              </w:rPr>
            </w:pPr>
          </w:p>
          <w:p w14:paraId="652C1C5A" w14:textId="45436149"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$2.390.000</w:t>
            </w:r>
          </w:p>
        </w:tc>
        <w:tc>
          <w:tcPr>
            <w:tcW w:w="1843" w:type="dxa"/>
            <w:tcBorders>
              <w:top w:val="single" w:sz="8" w:space="0" w:color="4F81BD"/>
              <w:left w:val="single" w:sz="8" w:space="0" w:color="4F81BD"/>
              <w:bottom w:val="single" w:sz="8" w:space="0" w:color="4F81BD"/>
              <w:right w:val="single" w:sz="8" w:space="0" w:color="4F81BD"/>
            </w:tcBorders>
          </w:tcPr>
          <w:p w14:paraId="1115CC45" w14:textId="77777777" w:rsidR="00434F11" w:rsidRPr="001A3A39" w:rsidRDefault="00434F11" w:rsidP="00434F11">
            <w:pPr>
              <w:spacing w:after="0" w:line="360" w:lineRule="auto"/>
              <w:jc w:val="center"/>
              <w:rPr>
                <w:rFonts w:ascii="Arial" w:hAnsi="Arial" w:cs="Arial"/>
                <w:sz w:val="24"/>
                <w:szCs w:val="24"/>
                <w:lang w:val="es-ES_tradnl" w:eastAsia="es-CO"/>
              </w:rPr>
            </w:pPr>
          </w:p>
          <w:p w14:paraId="04D430F2" w14:textId="77777777" w:rsidR="00434F11" w:rsidRDefault="00434F11" w:rsidP="00434F11">
            <w:pPr>
              <w:spacing w:after="0" w:line="360" w:lineRule="auto"/>
              <w:jc w:val="center"/>
              <w:rPr>
                <w:rFonts w:ascii="Arial" w:hAnsi="Arial" w:cs="Arial"/>
                <w:sz w:val="24"/>
                <w:szCs w:val="24"/>
                <w:lang w:val="es-ES_tradnl" w:eastAsia="es-CO"/>
              </w:rPr>
            </w:pPr>
          </w:p>
          <w:p w14:paraId="6848939E" w14:textId="7C0271C9"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20 %</w:t>
            </w:r>
          </w:p>
        </w:tc>
      </w:tr>
      <w:tr w:rsidR="00434F11" w:rsidRPr="001A3A39" w14:paraId="18C26856"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070F7E84"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19</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78753E81" w14:textId="155AF611"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Servicio de hoteles, restaurantes y hospedajes </w:t>
            </w:r>
          </w:p>
          <w:p w14:paraId="258B0095" w14:textId="606F7B5D"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lastRenderedPageBreak/>
              <w:t xml:space="preserve">Ver el Decreto 2775 de 1983, artículo 6, el cual quedó recopilado en el </w:t>
            </w:r>
            <w:hyperlink r:id="rId113" w:anchor="1.2.4.4.1">
              <w:r w:rsidRPr="78FC3638">
                <w:rPr>
                  <w:rStyle w:val="Hipervnculo"/>
                  <w:rFonts w:ascii="Arial" w:hAnsi="Arial" w:cs="Arial"/>
                  <w:sz w:val="24"/>
                  <w:szCs w:val="24"/>
                  <w:lang w:val="es-ES" w:eastAsia="es-CO"/>
                </w:rPr>
                <w:t>artículo 1.2.4.4.1 del DUT 1625 de octubre de 2016</w:t>
              </w:r>
            </w:hyperlink>
            <w:r w:rsidRPr="78FC3638">
              <w:rPr>
                <w:rFonts w:ascii="Arial" w:hAnsi="Arial" w:cs="Arial"/>
                <w:sz w:val="24"/>
                <w:szCs w:val="24"/>
                <w:lang w:val="es-ES" w:eastAsia="es-CO"/>
              </w:rPr>
              <w:t xml:space="preserve"> (es el ítem “77” en la tabla del artículo 868-1 del ET</w:t>
            </w:r>
            <w:r w:rsidRPr="00E767DB">
              <w:rPr>
                <w:rFonts w:ascii="Arial" w:hAnsi="Arial" w:cs="Arial"/>
                <w:sz w:val="24"/>
                <w:szCs w:val="24"/>
                <w:lang w:val="es-ES" w:eastAsia="es-CO"/>
              </w:rPr>
              <w:t>), modificado</w:t>
            </w:r>
            <w:r w:rsidR="00E767DB" w:rsidRPr="00E767DB">
              <w:rPr>
                <w:rFonts w:ascii="Arial" w:hAnsi="Arial" w:cs="Arial"/>
                <w:sz w:val="24"/>
                <w:szCs w:val="24"/>
                <w:lang w:val="es-ES" w:eastAsia="es-CO"/>
              </w:rPr>
              <w:t xml:space="preserve"> con el</w:t>
            </w:r>
            <w:r w:rsidRPr="00E767DB">
              <w:rPr>
                <w:rFonts w:ascii="Arial" w:hAnsi="Arial" w:cs="Arial"/>
                <w:sz w:val="24"/>
                <w:szCs w:val="24"/>
                <w:lang w:val="es-ES" w:eastAsia="es-CO"/>
              </w:rPr>
              <w:t xml:space="preserve"> </w:t>
            </w:r>
            <w:hyperlink r:id="rId114" w:history="1">
              <w:r w:rsidR="00E767DB" w:rsidRPr="00E767DB">
                <w:rPr>
                  <w:rStyle w:val="Hipervnculo"/>
                  <w:rFonts w:ascii="Arial" w:hAnsi="Arial" w:cs="Arial"/>
                  <w:sz w:val="24"/>
                  <w:szCs w:val="24"/>
                  <w:lang w:val="es-ES_tradnl" w:eastAsia="es-CO"/>
                </w:rPr>
                <w:t>artículo 2 del Decreto 0572 de mayo 28 de 2025</w:t>
              </w:r>
            </w:hyperlink>
            <w:r w:rsidR="00E767DB" w:rsidRPr="00E767DB">
              <w:rPr>
                <w:rFonts w:ascii="Arial" w:hAnsi="Arial" w:cs="Arial"/>
                <w:sz w:val="24"/>
                <w:szCs w:val="24"/>
                <w:lang w:val="es-ES_tradnl" w:eastAsia="es-CO"/>
              </w:rPr>
              <w:t>.</w:t>
            </w:r>
            <w:r w:rsidRPr="00E767DB">
              <w:rPr>
                <w:rFonts w:ascii="Arial" w:hAnsi="Arial" w:cs="Arial"/>
                <w:sz w:val="24"/>
                <w:szCs w:val="24"/>
                <w:lang w:val="es-ES" w:eastAsia="es-CO"/>
              </w:rPr>
              <w:t xml:space="preserve"> Ver el Decreto 260 de 2001</w:t>
            </w:r>
            <w:r w:rsidRPr="78FC3638">
              <w:rPr>
                <w:rFonts w:ascii="Arial" w:hAnsi="Arial" w:cs="Arial"/>
                <w:sz w:val="24"/>
                <w:szCs w:val="24"/>
                <w:lang w:val="es-ES" w:eastAsia="es-CO"/>
              </w:rPr>
              <w:t xml:space="preserve">, artículo 5, recopilado en el </w:t>
            </w:r>
            <w:hyperlink r:id="rId115" w:anchor="1.2.4.10.6">
              <w:r w:rsidRPr="78FC3638">
                <w:rPr>
                  <w:rStyle w:val="Hipervnculo"/>
                  <w:rFonts w:ascii="Arial" w:hAnsi="Arial" w:cs="Arial"/>
                  <w:sz w:val="24"/>
                  <w:szCs w:val="24"/>
                  <w:lang w:val="es-ES" w:eastAsia="es-CO"/>
                </w:rPr>
                <w:t>artículo 1.2.4.10.6 del DUT 1625 de octubre de 2016</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11F7E837"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B1904E3"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0A21AB6" w14:textId="70AFFDA1"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Personas jurídicas y naturales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71A0DF1B" w14:textId="77777777" w:rsidR="00256811" w:rsidRPr="00256811" w:rsidRDefault="00256811" w:rsidP="00256811">
            <w:pPr>
              <w:spacing w:after="0" w:line="360" w:lineRule="auto"/>
              <w:jc w:val="center"/>
              <w:rPr>
                <w:rFonts w:ascii="Arial" w:hAnsi="Arial" w:cs="Arial"/>
                <w:sz w:val="24"/>
                <w:szCs w:val="24"/>
                <w:lang w:val="es-ES_tradnl" w:eastAsia="es-CO"/>
              </w:rPr>
            </w:pPr>
            <w:r w:rsidRPr="00256811">
              <w:rPr>
                <w:rFonts w:ascii="Arial" w:hAnsi="Arial" w:cs="Arial"/>
                <w:sz w:val="24"/>
                <w:szCs w:val="24"/>
                <w:lang w:val="es-ES_tradnl" w:eastAsia="es-CO"/>
              </w:rPr>
              <w:lastRenderedPageBreak/>
              <w:t xml:space="preserve">Entre enero 1 y </w:t>
            </w:r>
            <w:r w:rsidRPr="00256811">
              <w:rPr>
                <w:rFonts w:ascii="Arial" w:hAnsi="Arial" w:cs="Arial"/>
                <w:sz w:val="24"/>
                <w:szCs w:val="24"/>
                <w:lang w:val="es-ES_tradnl" w:eastAsia="es-CO"/>
              </w:rPr>
              <w:lastRenderedPageBreak/>
              <w:t>mayo 31 de 2025:</w:t>
            </w:r>
          </w:p>
          <w:p w14:paraId="439C0CEA" w14:textId="77777777" w:rsidR="00256811" w:rsidRPr="00256811" w:rsidRDefault="00256811" w:rsidP="00256811">
            <w:pPr>
              <w:spacing w:after="0" w:line="360" w:lineRule="auto"/>
              <w:jc w:val="center"/>
              <w:rPr>
                <w:rFonts w:ascii="Arial" w:hAnsi="Arial" w:cs="Arial"/>
                <w:b/>
                <w:bCs/>
                <w:sz w:val="24"/>
                <w:szCs w:val="24"/>
                <w:lang w:val="es-ES_tradnl" w:eastAsia="es-CO"/>
              </w:rPr>
            </w:pPr>
            <w:r w:rsidRPr="00256811">
              <w:rPr>
                <w:rFonts w:ascii="Arial" w:hAnsi="Arial" w:cs="Arial"/>
                <w:b/>
                <w:bCs/>
                <w:sz w:val="24"/>
                <w:szCs w:val="24"/>
                <w:lang w:val="es-ES_tradnl" w:eastAsia="es-CO"/>
              </w:rPr>
              <w:t>4 UVT</w:t>
            </w:r>
          </w:p>
          <w:p w14:paraId="54A83B75" w14:textId="77777777" w:rsidR="00256811" w:rsidRPr="00256811" w:rsidRDefault="00256811" w:rsidP="00256811">
            <w:pPr>
              <w:spacing w:after="0" w:line="360" w:lineRule="auto"/>
              <w:jc w:val="center"/>
              <w:rPr>
                <w:rFonts w:ascii="Arial" w:hAnsi="Arial" w:cs="Arial"/>
                <w:sz w:val="24"/>
                <w:szCs w:val="24"/>
                <w:lang w:val="es-ES_tradnl" w:eastAsia="es-CO"/>
              </w:rPr>
            </w:pPr>
          </w:p>
          <w:p w14:paraId="54FDD829" w14:textId="77777777" w:rsidR="00256811" w:rsidRPr="00256811" w:rsidRDefault="00256811" w:rsidP="00256811">
            <w:pPr>
              <w:spacing w:after="0" w:line="360" w:lineRule="auto"/>
              <w:jc w:val="center"/>
              <w:rPr>
                <w:rFonts w:ascii="Arial" w:hAnsi="Arial" w:cs="Arial"/>
                <w:sz w:val="24"/>
                <w:szCs w:val="24"/>
                <w:lang w:val="es-ES_tradnl" w:eastAsia="es-CO"/>
              </w:rPr>
            </w:pPr>
            <w:r w:rsidRPr="00256811">
              <w:rPr>
                <w:rFonts w:ascii="Arial" w:hAnsi="Arial" w:cs="Arial"/>
                <w:sz w:val="24"/>
                <w:szCs w:val="24"/>
                <w:lang w:val="es-ES_tradnl" w:eastAsia="es-CO"/>
              </w:rPr>
              <w:t>Entre junio 1 y diciembre 31 de 2025:</w:t>
            </w:r>
          </w:p>
          <w:p w14:paraId="45E79601" w14:textId="4D5B53A5" w:rsidR="00434F11" w:rsidRPr="00256811" w:rsidRDefault="00256811" w:rsidP="00C05FEA">
            <w:pPr>
              <w:spacing w:after="0" w:line="360" w:lineRule="auto"/>
              <w:jc w:val="center"/>
              <w:rPr>
                <w:rFonts w:ascii="Arial" w:hAnsi="Arial" w:cs="Arial"/>
                <w:sz w:val="24"/>
                <w:szCs w:val="24"/>
                <w:lang w:val="es-ES_tradnl" w:eastAsia="es-CO"/>
              </w:rPr>
            </w:pPr>
            <w:r w:rsidRPr="00256811">
              <w:rPr>
                <w:rFonts w:ascii="Arial" w:hAnsi="Arial" w:cs="Arial"/>
                <w:b/>
                <w:bCs/>
                <w:sz w:val="24"/>
                <w:szCs w:val="24"/>
                <w:lang w:val="es-ES_tradnl" w:eastAsia="es-CO"/>
              </w:rPr>
              <w:t>2 UVT</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0FABFB86" w14:textId="77777777" w:rsidR="00434F11" w:rsidRPr="00256811" w:rsidRDefault="00434F11" w:rsidP="00434F11">
            <w:pPr>
              <w:spacing w:after="0" w:line="360" w:lineRule="auto"/>
              <w:jc w:val="center"/>
              <w:rPr>
                <w:rFonts w:ascii="Arial" w:hAnsi="Arial" w:cs="Arial"/>
                <w:sz w:val="24"/>
                <w:szCs w:val="24"/>
                <w:lang w:val="es-ES_tradnl" w:eastAsia="es-CO"/>
              </w:rPr>
            </w:pPr>
          </w:p>
          <w:p w14:paraId="53DCED7D" w14:textId="77777777" w:rsidR="00434F11" w:rsidRPr="00256811" w:rsidRDefault="00434F11" w:rsidP="00434F11">
            <w:pPr>
              <w:spacing w:after="0" w:line="360" w:lineRule="auto"/>
              <w:jc w:val="center"/>
              <w:rPr>
                <w:rFonts w:ascii="Arial" w:hAnsi="Arial" w:cs="Arial"/>
                <w:sz w:val="24"/>
                <w:szCs w:val="24"/>
                <w:lang w:val="es-ES_tradnl" w:eastAsia="es-CO"/>
              </w:rPr>
            </w:pPr>
          </w:p>
          <w:p w14:paraId="5D8FBBE2" w14:textId="77777777" w:rsidR="00434F11" w:rsidRPr="00256811" w:rsidRDefault="00434F11" w:rsidP="00434F11">
            <w:pPr>
              <w:spacing w:after="0" w:line="360" w:lineRule="auto"/>
              <w:jc w:val="center"/>
              <w:rPr>
                <w:rFonts w:ascii="Arial" w:hAnsi="Arial" w:cs="Arial"/>
                <w:sz w:val="24"/>
                <w:szCs w:val="24"/>
                <w:lang w:val="es-ES_tradnl" w:eastAsia="es-CO"/>
              </w:rPr>
            </w:pPr>
          </w:p>
          <w:p w14:paraId="6E27C762" w14:textId="77777777" w:rsidR="00434F11" w:rsidRPr="00256811" w:rsidRDefault="00434F11" w:rsidP="00434F11">
            <w:pPr>
              <w:spacing w:after="0" w:line="360" w:lineRule="auto"/>
              <w:jc w:val="center"/>
              <w:rPr>
                <w:rFonts w:ascii="Arial" w:hAnsi="Arial" w:cs="Arial"/>
                <w:sz w:val="24"/>
                <w:szCs w:val="24"/>
                <w:lang w:val="es-ES_tradnl" w:eastAsia="es-CO"/>
              </w:rPr>
            </w:pPr>
          </w:p>
          <w:p w14:paraId="0718E53A" w14:textId="5B454BCD" w:rsidR="00434F11" w:rsidRPr="00256811" w:rsidRDefault="00ED26D1" w:rsidP="00434F11">
            <w:pPr>
              <w:spacing w:after="0" w:line="360" w:lineRule="auto"/>
              <w:jc w:val="center"/>
              <w:rPr>
                <w:rFonts w:ascii="Arial" w:hAnsi="Arial" w:cs="Arial"/>
                <w:sz w:val="24"/>
                <w:szCs w:val="24"/>
                <w:lang w:val="es-ES_tradnl" w:eastAsia="es-CO"/>
              </w:rPr>
            </w:pPr>
            <w:r w:rsidRPr="00256811">
              <w:rPr>
                <w:rFonts w:ascii="Arial" w:hAnsi="Arial" w:cs="Arial"/>
                <w:sz w:val="24"/>
                <w:szCs w:val="24"/>
                <w:lang w:val="es-ES_tradnl" w:eastAsia="es-CO"/>
              </w:rPr>
              <w:t>$</w:t>
            </w:r>
            <w:r w:rsidR="00434F11" w:rsidRPr="00256811">
              <w:rPr>
                <w:rFonts w:ascii="Arial" w:hAnsi="Arial" w:cs="Arial"/>
                <w:sz w:val="24"/>
                <w:szCs w:val="24"/>
                <w:lang w:val="es-ES_tradnl" w:eastAsia="es-CO"/>
              </w:rPr>
              <w:t>199.000</w:t>
            </w:r>
          </w:p>
          <w:p w14:paraId="611EA7D4" w14:textId="77777777" w:rsidR="00434F11" w:rsidRPr="00256811" w:rsidRDefault="00434F11" w:rsidP="00434F11">
            <w:pPr>
              <w:spacing w:after="0" w:line="360" w:lineRule="auto"/>
              <w:jc w:val="center"/>
              <w:rPr>
                <w:rFonts w:ascii="Arial" w:hAnsi="Arial" w:cs="Arial"/>
                <w:sz w:val="24"/>
                <w:szCs w:val="24"/>
                <w:lang w:val="es-ES_tradnl" w:eastAsia="es-CO"/>
              </w:rPr>
            </w:pPr>
          </w:p>
          <w:p w14:paraId="70194DF9" w14:textId="77777777" w:rsidR="00434F11" w:rsidRPr="00256811" w:rsidRDefault="00434F11" w:rsidP="00434F11">
            <w:pPr>
              <w:spacing w:after="0" w:line="360" w:lineRule="auto"/>
              <w:jc w:val="center"/>
              <w:rPr>
                <w:rFonts w:ascii="Arial" w:hAnsi="Arial" w:cs="Arial"/>
                <w:sz w:val="24"/>
                <w:szCs w:val="24"/>
                <w:lang w:val="es-ES_tradnl" w:eastAsia="es-CO"/>
              </w:rPr>
            </w:pPr>
          </w:p>
          <w:p w14:paraId="15D1411F" w14:textId="77777777" w:rsidR="00434F11" w:rsidRPr="00256811" w:rsidRDefault="00434F11" w:rsidP="00434F11">
            <w:pPr>
              <w:spacing w:after="0" w:line="360" w:lineRule="auto"/>
              <w:jc w:val="center"/>
              <w:rPr>
                <w:rFonts w:ascii="Arial" w:hAnsi="Arial" w:cs="Arial"/>
                <w:sz w:val="24"/>
                <w:szCs w:val="24"/>
                <w:lang w:val="es-ES_tradnl" w:eastAsia="es-CO"/>
              </w:rPr>
            </w:pPr>
          </w:p>
          <w:p w14:paraId="2147DFE7" w14:textId="77777777" w:rsidR="00434F11" w:rsidRDefault="00434F11" w:rsidP="00434F11">
            <w:pPr>
              <w:spacing w:after="0" w:line="360" w:lineRule="auto"/>
              <w:jc w:val="center"/>
              <w:rPr>
                <w:rFonts w:ascii="Arial" w:hAnsi="Arial" w:cs="Arial"/>
                <w:sz w:val="24"/>
                <w:szCs w:val="24"/>
                <w:lang w:val="es-ES_tradnl" w:eastAsia="es-CO"/>
              </w:rPr>
            </w:pPr>
          </w:p>
          <w:p w14:paraId="4E02257B" w14:textId="77777777" w:rsidR="00C05FEA" w:rsidRPr="00256811" w:rsidRDefault="00C05FEA" w:rsidP="00434F11">
            <w:pPr>
              <w:spacing w:after="0" w:line="360" w:lineRule="auto"/>
              <w:jc w:val="center"/>
              <w:rPr>
                <w:rFonts w:ascii="Arial" w:hAnsi="Arial" w:cs="Arial"/>
                <w:sz w:val="24"/>
                <w:szCs w:val="24"/>
                <w:lang w:val="es-ES_tradnl" w:eastAsia="es-CO"/>
              </w:rPr>
            </w:pPr>
          </w:p>
          <w:p w14:paraId="5D6566AD" w14:textId="77777777" w:rsidR="00434F11" w:rsidRPr="00256811" w:rsidRDefault="00434F11" w:rsidP="00434F11">
            <w:pPr>
              <w:spacing w:after="0" w:line="360" w:lineRule="auto"/>
              <w:jc w:val="center"/>
              <w:rPr>
                <w:rFonts w:ascii="Arial" w:hAnsi="Arial" w:cs="Arial"/>
                <w:sz w:val="24"/>
                <w:szCs w:val="24"/>
                <w:lang w:val="es-ES_tradnl" w:eastAsia="es-CO"/>
              </w:rPr>
            </w:pPr>
          </w:p>
          <w:p w14:paraId="1620D8D0" w14:textId="77777777" w:rsidR="00434F11" w:rsidRPr="00256811" w:rsidRDefault="00434F11" w:rsidP="00434F11">
            <w:pPr>
              <w:spacing w:after="0" w:line="360" w:lineRule="auto"/>
              <w:jc w:val="center"/>
              <w:rPr>
                <w:rFonts w:ascii="Arial" w:hAnsi="Arial" w:cs="Arial"/>
                <w:sz w:val="24"/>
                <w:szCs w:val="24"/>
                <w:lang w:val="es-ES_tradnl" w:eastAsia="es-CO"/>
              </w:rPr>
            </w:pPr>
          </w:p>
          <w:p w14:paraId="60726EB1" w14:textId="0C79CD0B" w:rsidR="00434F11" w:rsidRPr="00256811" w:rsidRDefault="00ED26D1" w:rsidP="00434F11">
            <w:pPr>
              <w:spacing w:after="0" w:line="360" w:lineRule="auto"/>
              <w:jc w:val="center"/>
              <w:rPr>
                <w:rFonts w:ascii="Arial" w:hAnsi="Arial" w:cs="Arial"/>
                <w:sz w:val="24"/>
                <w:szCs w:val="24"/>
                <w:lang w:val="es-ES_tradnl" w:eastAsia="es-CO"/>
              </w:rPr>
            </w:pPr>
            <w:r w:rsidRPr="00256811">
              <w:rPr>
                <w:rFonts w:ascii="Arial" w:hAnsi="Arial" w:cs="Arial"/>
                <w:sz w:val="24"/>
                <w:szCs w:val="24"/>
                <w:lang w:val="es-ES_tradnl" w:eastAsia="es-CO"/>
              </w:rPr>
              <w:t>$</w:t>
            </w:r>
            <w:r w:rsidR="00434F11" w:rsidRPr="00256811">
              <w:rPr>
                <w:rFonts w:ascii="Arial" w:hAnsi="Arial" w:cs="Arial"/>
                <w:sz w:val="24"/>
                <w:szCs w:val="24"/>
                <w:lang w:val="es-ES_tradnl" w:eastAsia="es-CO"/>
              </w:rPr>
              <w:t>100.000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008BF448" w14:textId="77777777" w:rsidR="00434F11" w:rsidRPr="00256811" w:rsidRDefault="00434F11" w:rsidP="00434F11">
            <w:pPr>
              <w:spacing w:after="0" w:line="360" w:lineRule="auto"/>
              <w:jc w:val="center"/>
              <w:rPr>
                <w:rFonts w:ascii="Arial" w:hAnsi="Arial" w:cs="Arial"/>
                <w:sz w:val="24"/>
                <w:szCs w:val="24"/>
                <w:lang w:val="es-ES_tradnl" w:eastAsia="es-CO"/>
              </w:rPr>
            </w:pPr>
          </w:p>
          <w:p w14:paraId="3BEBD968" w14:textId="77777777" w:rsidR="00434F11" w:rsidRPr="00256811" w:rsidRDefault="00434F11" w:rsidP="00434F11">
            <w:pPr>
              <w:spacing w:after="0" w:line="360" w:lineRule="auto"/>
              <w:jc w:val="center"/>
              <w:rPr>
                <w:rFonts w:ascii="Arial" w:hAnsi="Arial" w:cs="Arial"/>
                <w:sz w:val="24"/>
                <w:szCs w:val="24"/>
                <w:lang w:val="es-ES_tradnl" w:eastAsia="es-CO"/>
              </w:rPr>
            </w:pPr>
          </w:p>
          <w:p w14:paraId="3C8549DE" w14:textId="77777777" w:rsidR="00434F11" w:rsidRPr="00256811" w:rsidRDefault="00434F11" w:rsidP="00434F11">
            <w:pPr>
              <w:spacing w:after="0" w:line="360" w:lineRule="auto"/>
              <w:jc w:val="center"/>
              <w:rPr>
                <w:rFonts w:ascii="Arial" w:hAnsi="Arial" w:cs="Arial"/>
                <w:sz w:val="24"/>
                <w:szCs w:val="24"/>
                <w:lang w:val="es-ES_tradnl" w:eastAsia="es-CO"/>
              </w:rPr>
            </w:pPr>
          </w:p>
          <w:p w14:paraId="48F944C7" w14:textId="77777777" w:rsidR="00434F11" w:rsidRPr="00256811" w:rsidRDefault="00434F11" w:rsidP="00434F11">
            <w:pPr>
              <w:spacing w:after="0" w:line="360" w:lineRule="auto"/>
              <w:jc w:val="center"/>
              <w:rPr>
                <w:rFonts w:ascii="Arial" w:hAnsi="Arial" w:cs="Arial"/>
                <w:sz w:val="24"/>
                <w:szCs w:val="24"/>
                <w:lang w:val="es-ES_tradnl" w:eastAsia="es-CO"/>
              </w:rPr>
            </w:pPr>
          </w:p>
          <w:p w14:paraId="5D1BF47F" w14:textId="77777777" w:rsidR="00434F11" w:rsidRPr="00256811" w:rsidRDefault="00434F11" w:rsidP="00434F11">
            <w:pPr>
              <w:spacing w:after="0" w:line="360" w:lineRule="auto"/>
              <w:jc w:val="center"/>
              <w:rPr>
                <w:rFonts w:ascii="Arial" w:hAnsi="Arial" w:cs="Arial"/>
                <w:sz w:val="24"/>
                <w:szCs w:val="24"/>
                <w:lang w:val="es-ES_tradnl" w:eastAsia="es-CO"/>
              </w:rPr>
            </w:pPr>
            <w:r w:rsidRPr="00256811">
              <w:rPr>
                <w:rFonts w:ascii="Arial" w:hAnsi="Arial" w:cs="Arial"/>
                <w:sz w:val="24"/>
                <w:szCs w:val="24"/>
                <w:lang w:val="es-ES_tradnl" w:eastAsia="es-CO"/>
              </w:rPr>
              <w:t>3,5 %</w:t>
            </w:r>
          </w:p>
          <w:p w14:paraId="7F3A4BD6" w14:textId="77777777" w:rsidR="00434F11" w:rsidRPr="00256811" w:rsidRDefault="00434F11" w:rsidP="00434F11">
            <w:pPr>
              <w:spacing w:after="0" w:line="360" w:lineRule="auto"/>
              <w:jc w:val="center"/>
              <w:rPr>
                <w:rFonts w:ascii="Arial" w:hAnsi="Arial" w:cs="Arial"/>
                <w:sz w:val="24"/>
                <w:szCs w:val="24"/>
                <w:lang w:val="es-ES_tradnl" w:eastAsia="es-CO"/>
              </w:rPr>
            </w:pPr>
          </w:p>
          <w:p w14:paraId="0E9EC110" w14:textId="77777777" w:rsidR="00434F11" w:rsidRPr="00256811" w:rsidRDefault="00434F11" w:rsidP="00434F11">
            <w:pPr>
              <w:spacing w:after="0" w:line="360" w:lineRule="auto"/>
              <w:jc w:val="center"/>
              <w:rPr>
                <w:rFonts w:ascii="Arial" w:hAnsi="Arial" w:cs="Arial"/>
                <w:sz w:val="24"/>
                <w:szCs w:val="24"/>
                <w:lang w:val="es-ES_tradnl" w:eastAsia="es-CO"/>
              </w:rPr>
            </w:pPr>
          </w:p>
          <w:p w14:paraId="5CBFB74B" w14:textId="77777777" w:rsidR="00434F11" w:rsidRPr="00256811" w:rsidRDefault="00434F11" w:rsidP="00434F11">
            <w:pPr>
              <w:spacing w:after="0" w:line="360" w:lineRule="auto"/>
              <w:jc w:val="center"/>
              <w:rPr>
                <w:rFonts w:ascii="Arial" w:hAnsi="Arial" w:cs="Arial"/>
                <w:sz w:val="24"/>
                <w:szCs w:val="24"/>
                <w:lang w:val="es-ES_tradnl" w:eastAsia="es-CO"/>
              </w:rPr>
            </w:pPr>
          </w:p>
          <w:p w14:paraId="6DA812F8" w14:textId="77777777" w:rsidR="00434F11" w:rsidRPr="00256811" w:rsidRDefault="00434F11" w:rsidP="00434F11">
            <w:pPr>
              <w:spacing w:after="0" w:line="360" w:lineRule="auto"/>
              <w:jc w:val="center"/>
              <w:rPr>
                <w:rFonts w:ascii="Arial" w:hAnsi="Arial" w:cs="Arial"/>
                <w:sz w:val="24"/>
                <w:szCs w:val="24"/>
                <w:lang w:val="es-ES_tradnl" w:eastAsia="es-CO"/>
              </w:rPr>
            </w:pPr>
          </w:p>
          <w:p w14:paraId="7F2A964A" w14:textId="77777777" w:rsidR="00434F11" w:rsidRDefault="00434F11" w:rsidP="00434F11">
            <w:pPr>
              <w:spacing w:after="0" w:line="360" w:lineRule="auto"/>
              <w:jc w:val="center"/>
              <w:rPr>
                <w:rFonts w:ascii="Arial" w:hAnsi="Arial" w:cs="Arial"/>
                <w:sz w:val="24"/>
                <w:szCs w:val="24"/>
                <w:lang w:val="es-ES_tradnl" w:eastAsia="es-CO"/>
              </w:rPr>
            </w:pPr>
          </w:p>
          <w:p w14:paraId="0981A31D" w14:textId="77777777" w:rsidR="00C05FEA" w:rsidRPr="00256811" w:rsidRDefault="00C05FEA" w:rsidP="00434F11">
            <w:pPr>
              <w:spacing w:after="0" w:line="360" w:lineRule="auto"/>
              <w:jc w:val="center"/>
              <w:rPr>
                <w:rFonts w:ascii="Arial" w:hAnsi="Arial" w:cs="Arial"/>
                <w:sz w:val="24"/>
                <w:szCs w:val="24"/>
                <w:lang w:val="es-ES_tradnl" w:eastAsia="es-CO"/>
              </w:rPr>
            </w:pPr>
          </w:p>
          <w:p w14:paraId="3970DE47" w14:textId="77777777" w:rsidR="00434F11" w:rsidRPr="00256811" w:rsidRDefault="00434F11" w:rsidP="00434F11">
            <w:pPr>
              <w:spacing w:after="0" w:line="360" w:lineRule="auto"/>
              <w:jc w:val="center"/>
              <w:rPr>
                <w:rFonts w:ascii="Arial" w:hAnsi="Arial" w:cs="Arial"/>
                <w:sz w:val="24"/>
                <w:szCs w:val="24"/>
                <w:lang w:val="es-ES_tradnl" w:eastAsia="es-CO"/>
              </w:rPr>
            </w:pPr>
          </w:p>
          <w:p w14:paraId="210D5D56" w14:textId="37BBE31B" w:rsidR="00434F11" w:rsidRPr="00256811" w:rsidRDefault="00434F11" w:rsidP="00434F11">
            <w:pPr>
              <w:spacing w:after="0" w:line="360" w:lineRule="auto"/>
              <w:jc w:val="center"/>
              <w:rPr>
                <w:rFonts w:ascii="Arial" w:hAnsi="Arial" w:cs="Arial"/>
                <w:sz w:val="24"/>
                <w:szCs w:val="24"/>
                <w:lang w:val="es-ES_tradnl" w:eastAsia="es-CO"/>
              </w:rPr>
            </w:pPr>
            <w:r w:rsidRPr="00256811">
              <w:rPr>
                <w:rFonts w:ascii="Arial" w:hAnsi="Arial" w:cs="Arial"/>
                <w:sz w:val="24"/>
                <w:szCs w:val="24"/>
                <w:lang w:val="es-ES_tradnl" w:eastAsia="es-CO"/>
              </w:rPr>
              <w:t>3,5</w:t>
            </w:r>
            <w:r w:rsidR="00ED26D1" w:rsidRPr="00256811">
              <w:rPr>
                <w:rFonts w:ascii="Arial" w:hAnsi="Arial" w:cs="Arial"/>
                <w:sz w:val="24"/>
                <w:szCs w:val="24"/>
                <w:lang w:val="es-ES_tradnl" w:eastAsia="es-CO"/>
              </w:rPr>
              <w:t xml:space="preserve"> </w:t>
            </w:r>
            <w:r w:rsidRPr="00256811">
              <w:rPr>
                <w:rFonts w:ascii="Arial" w:hAnsi="Arial" w:cs="Arial"/>
                <w:sz w:val="24"/>
                <w:szCs w:val="24"/>
                <w:lang w:val="es-ES_tradnl" w:eastAsia="es-CO"/>
              </w:rPr>
              <w:t>%</w:t>
            </w:r>
          </w:p>
        </w:tc>
      </w:tr>
      <w:tr w:rsidR="00434F11" w:rsidRPr="001A3A39" w14:paraId="28812C32" w14:textId="77777777" w:rsidTr="00857C07">
        <w:trPr>
          <w:trHeight w:val="1260"/>
          <w:jc w:val="center"/>
        </w:trPr>
        <w:tc>
          <w:tcPr>
            <w:tcW w:w="699" w:type="dxa"/>
            <w:tcBorders>
              <w:top w:val="single" w:sz="8" w:space="0" w:color="4F81BD"/>
              <w:left w:val="single" w:sz="8" w:space="0" w:color="4F81BD"/>
              <w:bottom w:val="single" w:sz="8" w:space="0" w:color="4F81BD"/>
              <w:right w:val="single" w:sz="8" w:space="0" w:color="4F81BD"/>
            </w:tcBorders>
          </w:tcPr>
          <w:p w14:paraId="752978A4"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20</w:t>
            </w:r>
          </w:p>
        </w:tc>
        <w:tc>
          <w:tcPr>
            <w:tcW w:w="4111" w:type="dxa"/>
            <w:tcBorders>
              <w:top w:val="single" w:sz="8" w:space="0" w:color="4F81BD"/>
              <w:left w:val="single" w:sz="8" w:space="0" w:color="4F81BD"/>
              <w:bottom w:val="single" w:sz="8" w:space="0" w:color="4F81BD"/>
              <w:right w:val="single" w:sz="8" w:space="0" w:color="4F81BD"/>
            </w:tcBorders>
          </w:tcPr>
          <w:p w14:paraId="53061DC5"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Enajenación de bienes raíces por parte de una persona jurídica </w:t>
            </w:r>
          </w:p>
          <w:p w14:paraId="2CB0E183" w14:textId="7E12882E"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artículo 5 del Decreto 1512 de 1985, el cual quedó recopilado en el </w:t>
            </w:r>
            <w:hyperlink r:id="rId116" w:anchor="1.2.4.9.1">
              <w:r w:rsidRPr="00984C9E">
                <w:rPr>
                  <w:rStyle w:val="Hipervnculo"/>
                  <w:rFonts w:ascii="Arial" w:hAnsi="Arial" w:cs="Arial"/>
                  <w:sz w:val="24"/>
                  <w:szCs w:val="24"/>
                  <w:lang w:val="es-ES" w:eastAsia="es-CO"/>
                </w:rPr>
                <w:t>artículo 1.2.4.9.1 del DUT 1625 de octubre de 2016</w:t>
              </w:r>
            </w:hyperlink>
            <w:r w:rsidR="00F4508F">
              <w:rPr>
                <w:rFonts w:ascii="Arial" w:hAnsi="Arial" w:cs="Arial"/>
                <w:sz w:val="24"/>
                <w:szCs w:val="24"/>
                <w:lang w:val="es-ES_tradnl" w:eastAsia="es-CO"/>
              </w:rPr>
              <w:t>,</w:t>
            </w:r>
            <w:r w:rsidRPr="00984C9E">
              <w:rPr>
                <w:rFonts w:ascii="Arial" w:hAnsi="Arial" w:cs="Arial"/>
                <w:sz w:val="24"/>
                <w:szCs w:val="24"/>
                <w:lang w:val="es-ES_tradnl" w:eastAsia="es-CO"/>
              </w:rPr>
              <w:t xml:space="preserve"> modificado con el </w:t>
            </w:r>
            <w:hyperlink r:id="rId117" w:history="1">
              <w:r w:rsidR="00984C9E" w:rsidRPr="00984C9E">
                <w:rPr>
                  <w:rStyle w:val="Hipervnculo"/>
                  <w:rFonts w:ascii="Arial" w:hAnsi="Arial" w:cs="Arial"/>
                  <w:sz w:val="24"/>
                  <w:szCs w:val="24"/>
                  <w:lang w:val="es-ES_tradnl" w:eastAsia="es-CO"/>
                </w:rPr>
                <w:t>artículo 6 del Decreto 0572 de mayo 28 de 2025</w:t>
              </w:r>
            </w:hyperlink>
            <w:r w:rsidRPr="00984C9E">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18C83B5B" w14:textId="01B148C3"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w:t>
            </w:r>
          </w:p>
        </w:tc>
        <w:tc>
          <w:tcPr>
            <w:tcW w:w="1276" w:type="dxa"/>
            <w:tcBorders>
              <w:top w:val="single" w:sz="8" w:space="0" w:color="4F81BD"/>
              <w:left w:val="single" w:sz="8" w:space="0" w:color="4F81BD"/>
              <w:bottom w:val="single" w:sz="8" w:space="0" w:color="4F81BD"/>
              <w:right w:val="single" w:sz="8" w:space="0" w:color="4F81BD"/>
            </w:tcBorders>
          </w:tcPr>
          <w:p w14:paraId="4A95A1C6" w14:textId="77777777" w:rsidR="009160FE" w:rsidRPr="00662704" w:rsidRDefault="009160FE" w:rsidP="009160FE">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696BFA4D" w14:textId="77777777" w:rsidR="009160FE" w:rsidRPr="00662704" w:rsidRDefault="009160FE" w:rsidP="009160FE">
            <w:pPr>
              <w:spacing w:after="0" w:line="360" w:lineRule="auto"/>
              <w:jc w:val="center"/>
              <w:rPr>
                <w:rFonts w:ascii="Arial" w:hAnsi="Arial" w:cs="Arial"/>
                <w:b/>
                <w:bCs/>
                <w:sz w:val="24"/>
                <w:szCs w:val="24"/>
                <w:lang w:val="es-ES_tradnl" w:eastAsia="es-CO"/>
              </w:rPr>
            </w:pPr>
            <w:r w:rsidRPr="00662704">
              <w:rPr>
                <w:rFonts w:ascii="Arial" w:hAnsi="Arial" w:cs="Arial"/>
                <w:b/>
                <w:bCs/>
                <w:sz w:val="24"/>
                <w:szCs w:val="24"/>
                <w:lang w:val="es-ES_tradnl" w:eastAsia="es-CO"/>
              </w:rPr>
              <w:t>27 UVT</w:t>
            </w:r>
          </w:p>
          <w:p w14:paraId="3A25A8F5" w14:textId="77777777" w:rsidR="009160FE" w:rsidRDefault="009160FE" w:rsidP="009160FE">
            <w:pPr>
              <w:spacing w:after="0" w:line="360" w:lineRule="auto"/>
              <w:jc w:val="center"/>
              <w:rPr>
                <w:rFonts w:ascii="Arial" w:hAnsi="Arial" w:cs="Arial"/>
                <w:sz w:val="24"/>
                <w:szCs w:val="24"/>
                <w:lang w:val="es-ES_tradnl" w:eastAsia="es-CO"/>
              </w:rPr>
            </w:pPr>
          </w:p>
          <w:p w14:paraId="2B66A7DF" w14:textId="77777777" w:rsidR="00B83E57" w:rsidRDefault="00B83E57" w:rsidP="009160FE">
            <w:pPr>
              <w:spacing w:after="0" w:line="360" w:lineRule="auto"/>
              <w:jc w:val="center"/>
              <w:rPr>
                <w:rFonts w:ascii="Arial" w:hAnsi="Arial" w:cs="Arial"/>
                <w:sz w:val="24"/>
                <w:szCs w:val="24"/>
                <w:lang w:val="es-ES_tradnl" w:eastAsia="es-CO"/>
              </w:rPr>
            </w:pPr>
          </w:p>
          <w:p w14:paraId="6E6E3FD9" w14:textId="6CC0C3D5" w:rsidR="009160FE" w:rsidRPr="00662704" w:rsidRDefault="009160FE" w:rsidP="009160FE">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5499C097" w14:textId="5722CA89" w:rsidR="00434F11" w:rsidRPr="00721104" w:rsidRDefault="009160FE" w:rsidP="009160FE">
            <w:pPr>
              <w:spacing w:after="0" w:line="360" w:lineRule="auto"/>
              <w:jc w:val="center"/>
              <w:rPr>
                <w:rFonts w:ascii="Arial" w:hAnsi="Arial" w:cs="Arial"/>
                <w:sz w:val="24"/>
                <w:szCs w:val="24"/>
                <w:highlight w:val="green"/>
                <w:lang w:val="es-ES_tradnl" w:eastAsia="es-CO"/>
              </w:rPr>
            </w:pPr>
            <w:r w:rsidRPr="00662704">
              <w:rPr>
                <w:rFonts w:ascii="Arial" w:hAnsi="Arial" w:cs="Arial"/>
                <w:b/>
                <w:bCs/>
                <w:sz w:val="24"/>
                <w:szCs w:val="24"/>
                <w:lang w:val="es-ES_tradnl" w:eastAsia="es-CO"/>
              </w:rPr>
              <w:t>10 UVT</w:t>
            </w:r>
            <w:r w:rsidRPr="00721104">
              <w:rPr>
                <w:rFonts w:ascii="Arial" w:hAnsi="Arial" w:cs="Arial"/>
                <w:sz w:val="24"/>
                <w:szCs w:val="24"/>
                <w:highlight w:val="green"/>
                <w:lang w:val="es-ES_tradnl" w:eastAsia="es-CO"/>
              </w:rPr>
              <w:t xml:space="preserve"> </w:t>
            </w:r>
          </w:p>
        </w:tc>
        <w:tc>
          <w:tcPr>
            <w:tcW w:w="1559" w:type="dxa"/>
            <w:tcBorders>
              <w:top w:val="single" w:sz="8" w:space="0" w:color="4F81BD"/>
              <w:left w:val="single" w:sz="8" w:space="0" w:color="4F81BD"/>
              <w:bottom w:val="single" w:sz="8" w:space="0" w:color="4F81BD"/>
              <w:right w:val="single" w:sz="8" w:space="0" w:color="4F81BD"/>
            </w:tcBorders>
          </w:tcPr>
          <w:p w14:paraId="1E85B65D"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0AB1D93E"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63E7CFA0"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4F151E7E"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783F9ACA" w14:textId="6A426718" w:rsidR="00434F11" w:rsidRPr="009160FE" w:rsidRDefault="00434F11" w:rsidP="00434F11">
            <w:pPr>
              <w:spacing w:after="0" w:line="360" w:lineRule="auto"/>
              <w:jc w:val="center"/>
              <w:rPr>
                <w:rFonts w:ascii="Arial" w:hAnsi="Arial" w:cs="Arial"/>
                <w:sz w:val="24"/>
                <w:szCs w:val="24"/>
                <w:lang w:val="es-ES_tradnl" w:eastAsia="es-CO"/>
              </w:rPr>
            </w:pPr>
            <w:r w:rsidRPr="009160FE">
              <w:rPr>
                <w:rFonts w:ascii="Arial" w:hAnsi="Arial" w:cs="Arial"/>
                <w:sz w:val="24"/>
                <w:szCs w:val="24"/>
                <w:lang w:val="es-ES_tradnl" w:eastAsia="es-CO"/>
              </w:rPr>
              <w:t>$1.345.000</w:t>
            </w:r>
          </w:p>
          <w:p w14:paraId="3B22417A"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2C36B62B"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49F76916"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33874630"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679C6711"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675BAD30" w14:textId="77777777" w:rsidR="00434F11" w:rsidRPr="000A5EE8" w:rsidRDefault="00434F11" w:rsidP="00434F11">
            <w:pPr>
              <w:spacing w:after="0" w:line="360" w:lineRule="auto"/>
              <w:jc w:val="center"/>
              <w:rPr>
                <w:rFonts w:ascii="Arial" w:hAnsi="Arial" w:cs="Arial"/>
                <w:sz w:val="24"/>
                <w:szCs w:val="24"/>
                <w:highlight w:val="yellow"/>
                <w:lang w:val="es-ES_tradnl" w:eastAsia="es-CO"/>
              </w:rPr>
            </w:pPr>
          </w:p>
          <w:p w14:paraId="430FF0B7" w14:textId="77777777" w:rsidR="00434F11" w:rsidRDefault="00434F11" w:rsidP="00434F11">
            <w:pPr>
              <w:spacing w:after="0" w:line="360" w:lineRule="auto"/>
              <w:jc w:val="center"/>
              <w:rPr>
                <w:rFonts w:ascii="Arial" w:hAnsi="Arial" w:cs="Arial"/>
                <w:sz w:val="24"/>
                <w:szCs w:val="24"/>
                <w:highlight w:val="yellow"/>
                <w:lang w:val="es-ES_tradnl" w:eastAsia="es-CO"/>
              </w:rPr>
            </w:pPr>
          </w:p>
          <w:p w14:paraId="297E32FB" w14:textId="4E711125" w:rsidR="00434F11" w:rsidRPr="00721104" w:rsidRDefault="00434F11" w:rsidP="00434F11">
            <w:pPr>
              <w:spacing w:after="0" w:line="360" w:lineRule="auto"/>
              <w:jc w:val="center"/>
              <w:rPr>
                <w:rFonts w:ascii="Arial" w:hAnsi="Arial" w:cs="Arial"/>
                <w:sz w:val="24"/>
                <w:szCs w:val="24"/>
                <w:highlight w:val="green"/>
                <w:lang w:val="es-ES_tradnl" w:eastAsia="es-CO"/>
              </w:rPr>
            </w:pPr>
            <w:r w:rsidRPr="00A66271">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tcPr>
          <w:p w14:paraId="01BF71E6" w14:textId="5F940D02"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xml:space="preserve">La tarifa dependerá de si el bien que se adquiere será destinado a “vivienda” (caso en el </w:t>
            </w:r>
            <w:r w:rsidRPr="002917CD">
              <w:rPr>
                <w:rFonts w:ascii="Arial" w:hAnsi="Arial" w:cs="Arial"/>
                <w:sz w:val="24"/>
                <w:szCs w:val="24"/>
                <w:lang w:val="es-ES_tradnl" w:eastAsia="es-CO"/>
              </w:rPr>
              <w:t>cual, entre enero y mayo</w:t>
            </w:r>
            <w:r w:rsidR="002917CD" w:rsidRPr="002917CD">
              <w:rPr>
                <w:rFonts w:ascii="Arial" w:hAnsi="Arial" w:cs="Arial"/>
                <w:sz w:val="24"/>
                <w:szCs w:val="24"/>
                <w:lang w:val="es-ES_tradnl" w:eastAsia="es-CO"/>
              </w:rPr>
              <w:t xml:space="preserve"> de 2025</w:t>
            </w:r>
            <w:r w:rsidRPr="002917CD">
              <w:rPr>
                <w:rFonts w:ascii="Arial" w:hAnsi="Arial" w:cs="Arial"/>
                <w:sz w:val="24"/>
                <w:szCs w:val="24"/>
                <w:lang w:val="es-ES_tradnl" w:eastAsia="es-CO"/>
              </w:rPr>
              <w:t xml:space="preserve">, se retenía el 1 % sobre las primeras 20.000 UVT,  y </w:t>
            </w:r>
            <w:r w:rsidRPr="002917CD">
              <w:rPr>
                <w:rFonts w:ascii="Arial" w:hAnsi="Arial" w:cs="Arial"/>
                <w:sz w:val="24"/>
                <w:szCs w:val="24"/>
                <w:lang w:val="es-ES_tradnl" w:eastAsia="es-CO"/>
              </w:rPr>
              <w:lastRenderedPageBreak/>
              <w:t>un 2,5 % sobre el resto; pero</w:t>
            </w:r>
            <w:r w:rsidR="002917CD" w:rsidRPr="002917CD">
              <w:rPr>
                <w:rFonts w:ascii="Arial" w:hAnsi="Arial" w:cs="Arial"/>
                <w:sz w:val="24"/>
                <w:szCs w:val="24"/>
                <w:lang w:val="es-ES_tradnl" w:eastAsia="es-CO"/>
              </w:rPr>
              <w:t>,</w:t>
            </w:r>
            <w:r w:rsidRPr="002917CD">
              <w:rPr>
                <w:rFonts w:ascii="Arial" w:hAnsi="Arial" w:cs="Arial"/>
                <w:sz w:val="24"/>
                <w:szCs w:val="24"/>
                <w:lang w:val="es-ES_tradnl" w:eastAsia="es-CO"/>
              </w:rPr>
              <w:t xml:space="preserve"> a partir de junio 1 de 2025 se ret</w:t>
            </w:r>
            <w:r w:rsidR="002917CD" w:rsidRPr="002917CD">
              <w:rPr>
                <w:rFonts w:ascii="Arial" w:hAnsi="Arial" w:cs="Arial"/>
                <w:sz w:val="24"/>
                <w:szCs w:val="24"/>
                <w:lang w:val="es-ES_tradnl" w:eastAsia="es-CO"/>
              </w:rPr>
              <w:t>iene</w:t>
            </w:r>
            <w:r w:rsidRPr="002917CD">
              <w:rPr>
                <w:rFonts w:ascii="Arial" w:hAnsi="Arial" w:cs="Arial"/>
                <w:sz w:val="24"/>
                <w:szCs w:val="24"/>
                <w:lang w:val="es-ES_tradnl" w:eastAsia="es-CO"/>
              </w:rPr>
              <w:t xml:space="preserve"> el 1 % sobre las primeras 10.000 UVT,  y un 2,5 % sobre el resto),</w:t>
            </w:r>
            <w:r w:rsidRPr="001A3A39">
              <w:rPr>
                <w:rFonts w:ascii="Arial" w:hAnsi="Arial" w:cs="Arial"/>
                <w:sz w:val="24"/>
                <w:szCs w:val="24"/>
                <w:lang w:val="es-ES_tradnl" w:eastAsia="es-CO"/>
              </w:rPr>
              <w:t xml:space="preserve"> o si es para usos “diferentes de vivienda” (caso en el cual se retiene el 2,5 % sobre todo el valor de la operación)</w:t>
            </w:r>
            <w:r>
              <w:rPr>
                <w:rFonts w:ascii="Arial" w:hAnsi="Arial" w:cs="Arial"/>
                <w:sz w:val="24"/>
                <w:szCs w:val="24"/>
                <w:lang w:val="es-ES_tradnl" w:eastAsia="es-CO"/>
              </w:rPr>
              <w:t>.</w:t>
            </w:r>
          </w:p>
        </w:tc>
      </w:tr>
      <w:tr w:rsidR="00434F11" w:rsidRPr="001A3A39" w14:paraId="6857BF6E" w14:textId="77777777" w:rsidTr="00857C07">
        <w:trPr>
          <w:trHeight w:val="1260"/>
          <w:jc w:val="center"/>
        </w:trPr>
        <w:tc>
          <w:tcPr>
            <w:tcW w:w="699" w:type="dxa"/>
            <w:tcBorders>
              <w:top w:val="single" w:sz="8" w:space="0" w:color="4F81BD"/>
              <w:left w:val="single" w:sz="8" w:space="0" w:color="4F81BD"/>
              <w:bottom w:val="single" w:sz="8" w:space="0" w:color="4F81BD"/>
              <w:right w:val="single" w:sz="8" w:space="0" w:color="4F81BD"/>
            </w:tcBorders>
          </w:tcPr>
          <w:p w14:paraId="7E893103"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21</w:t>
            </w:r>
          </w:p>
        </w:tc>
        <w:tc>
          <w:tcPr>
            <w:tcW w:w="4111" w:type="dxa"/>
            <w:tcBorders>
              <w:top w:val="single" w:sz="8" w:space="0" w:color="4F81BD"/>
              <w:left w:val="single" w:sz="8" w:space="0" w:color="4F81BD"/>
              <w:bottom w:val="single" w:sz="8" w:space="0" w:color="4F81BD"/>
              <w:right w:val="single" w:sz="8" w:space="0" w:color="4F81BD"/>
            </w:tcBorders>
          </w:tcPr>
          <w:p w14:paraId="702A2F6E" w14:textId="440C502A"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Enajenación de activos fijos por parte de una persona natura</w:t>
            </w:r>
            <w:r w:rsidRPr="001A3A39">
              <w:rPr>
                <w:rFonts w:ascii="Arial" w:hAnsi="Arial" w:cs="Arial"/>
                <w:sz w:val="24"/>
                <w:szCs w:val="24"/>
                <w:lang w:val="es-ES_tradnl" w:eastAsia="es-CO"/>
              </w:rPr>
              <w:t xml:space="preserve">l (si lo que enajena es un bien raíz, el agente de retención es el notario; si lo que enajena es un vehículo, el </w:t>
            </w:r>
            <w:r w:rsidRPr="001A3A39">
              <w:rPr>
                <w:rFonts w:ascii="Arial" w:hAnsi="Arial" w:cs="Arial"/>
                <w:sz w:val="24"/>
                <w:szCs w:val="24"/>
                <w:lang w:val="es-ES_tradnl" w:eastAsia="es-CO"/>
              </w:rPr>
              <w:lastRenderedPageBreak/>
              <w:t>agente de retención es la secretaría de tránsito; si enajena otro tipo de activos fijos, el agente de retención será quien le hace el pago; ver</w:t>
            </w:r>
            <w:r>
              <w:rPr>
                <w:rFonts w:ascii="Arial" w:hAnsi="Arial" w:cs="Arial"/>
                <w:sz w:val="24"/>
                <w:szCs w:val="24"/>
                <w:lang w:val="es-ES_tradnl" w:eastAsia="es-CO"/>
              </w:rPr>
              <w:t xml:space="preserve"> los</w:t>
            </w:r>
            <w:r w:rsidRPr="001A3A39">
              <w:rPr>
                <w:rFonts w:ascii="Arial" w:hAnsi="Arial" w:cs="Arial"/>
                <w:sz w:val="24"/>
                <w:szCs w:val="24"/>
                <w:lang w:val="es-ES_tradnl" w:eastAsia="es-CO"/>
              </w:rPr>
              <w:t xml:space="preserve"> artículos 398 y 399 del ET)</w:t>
            </w:r>
            <w:r w:rsidR="0065669F">
              <w:rPr>
                <w:rFonts w:ascii="Arial" w:hAnsi="Arial" w:cs="Arial"/>
                <w:sz w:val="24"/>
                <w:szCs w:val="24"/>
                <w:lang w:val="es-ES_tradnl" w:eastAsia="es-CO"/>
              </w:rPr>
              <w:t>;</w:t>
            </w:r>
            <w:r w:rsidR="00513690">
              <w:rPr>
                <w:rFonts w:ascii="Arial" w:hAnsi="Arial" w:cs="Arial"/>
                <w:sz w:val="24"/>
                <w:szCs w:val="24"/>
                <w:lang w:val="es-ES_tradnl" w:eastAsia="es-CO"/>
              </w:rPr>
              <w:t xml:space="preserve"> ver </w:t>
            </w:r>
            <w:r w:rsidR="00513690" w:rsidRPr="00D57C11">
              <w:rPr>
                <w:rFonts w:ascii="Arial" w:hAnsi="Arial" w:cs="Arial"/>
                <w:sz w:val="24"/>
                <w:szCs w:val="24"/>
                <w:lang w:val="es-ES_tradnl" w:eastAsia="es-CO"/>
              </w:rPr>
              <w:t>también</w:t>
            </w:r>
            <w:r w:rsidRPr="00D57C11">
              <w:rPr>
                <w:rFonts w:ascii="Arial" w:hAnsi="Arial" w:cs="Arial"/>
                <w:sz w:val="24"/>
                <w:szCs w:val="24"/>
                <w:lang w:val="es-ES_tradnl" w:eastAsia="es-CO"/>
              </w:rPr>
              <w:t xml:space="preserve"> el Decreto 1512 de 1985, artículo 5, inciso 2, el cual quedó recopilado en el </w:t>
            </w:r>
            <w:hyperlink r:id="rId118" w:anchor="1.2.4.9.1" w:history="1">
              <w:r w:rsidRPr="00D57C11">
                <w:rPr>
                  <w:rStyle w:val="Hipervnculo"/>
                  <w:rFonts w:ascii="Arial" w:hAnsi="Arial" w:cs="Arial"/>
                  <w:sz w:val="24"/>
                  <w:szCs w:val="24"/>
                  <w:lang w:val="es-ES_tradnl" w:eastAsia="es-CO"/>
                </w:rPr>
                <w:t>artículo 1.2.4.9.1 del DUT 1625 de octubre de 2016</w:t>
              </w:r>
            </w:hyperlink>
            <w:r w:rsidRPr="00D57C11">
              <w:rPr>
                <w:rFonts w:ascii="Arial" w:hAnsi="Arial" w:cs="Arial"/>
                <w:sz w:val="24"/>
                <w:szCs w:val="24"/>
                <w:lang w:val="es-ES_tradnl" w:eastAsia="es-CO"/>
              </w:rPr>
              <w:t xml:space="preserve"> (es el ítem “78” en la tabla del artículo 868-1 del ET), modificado con el </w:t>
            </w:r>
            <w:hyperlink r:id="rId119" w:history="1">
              <w:r w:rsidR="00D57C11" w:rsidRPr="00D57C11">
                <w:rPr>
                  <w:rStyle w:val="Hipervnculo"/>
                  <w:rFonts w:ascii="Arial" w:hAnsi="Arial" w:cs="Arial"/>
                  <w:sz w:val="24"/>
                  <w:szCs w:val="24"/>
                  <w:lang w:val="es-ES_tradnl" w:eastAsia="es-CO"/>
                </w:rPr>
                <w:t>artículo 6 del Decreto 0572 de mayo 28 de 2025</w:t>
              </w:r>
            </w:hyperlink>
            <w:r w:rsidR="00D57C11" w:rsidRPr="00D57C11">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389FD973"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C9E78CB" w14:textId="77777777" w:rsidR="00434F11" w:rsidRPr="001A3A39" w:rsidRDefault="00434F11" w:rsidP="00434F11">
            <w:pPr>
              <w:spacing w:after="0" w:line="360" w:lineRule="auto"/>
              <w:jc w:val="center"/>
              <w:rPr>
                <w:rFonts w:ascii="Arial" w:hAnsi="Arial" w:cs="Arial"/>
                <w:sz w:val="24"/>
                <w:szCs w:val="24"/>
                <w:lang w:val="es-ES_tradnl" w:eastAsia="es-CO"/>
              </w:rPr>
            </w:pPr>
          </w:p>
          <w:p w14:paraId="1D6A8C2B" w14:textId="2B728259"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naturales</w:t>
            </w:r>
          </w:p>
        </w:tc>
        <w:tc>
          <w:tcPr>
            <w:tcW w:w="1276" w:type="dxa"/>
            <w:tcBorders>
              <w:top w:val="single" w:sz="8" w:space="0" w:color="4F81BD"/>
              <w:left w:val="single" w:sz="8" w:space="0" w:color="4F81BD"/>
              <w:bottom w:val="single" w:sz="8" w:space="0" w:color="4F81BD"/>
              <w:right w:val="single" w:sz="8" w:space="0" w:color="4F81BD"/>
            </w:tcBorders>
          </w:tcPr>
          <w:p w14:paraId="1E5F1246" w14:textId="77777777" w:rsidR="00BB3072" w:rsidRPr="00662704" w:rsidRDefault="00BB3072" w:rsidP="00BB3072">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404CBB81" w14:textId="77777777" w:rsidR="00BB3072" w:rsidRPr="00662704" w:rsidRDefault="00BB3072" w:rsidP="00BB3072">
            <w:pPr>
              <w:spacing w:after="0" w:line="360" w:lineRule="auto"/>
              <w:jc w:val="center"/>
              <w:rPr>
                <w:rFonts w:ascii="Arial" w:hAnsi="Arial" w:cs="Arial"/>
                <w:b/>
                <w:bCs/>
                <w:sz w:val="24"/>
                <w:szCs w:val="24"/>
                <w:lang w:val="es-ES_tradnl" w:eastAsia="es-CO"/>
              </w:rPr>
            </w:pPr>
            <w:r w:rsidRPr="00662704">
              <w:rPr>
                <w:rFonts w:ascii="Arial" w:hAnsi="Arial" w:cs="Arial"/>
                <w:b/>
                <w:bCs/>
                <w:sz w:val="24"/>
                <w:szCs w:val="24"/>
                <w:lang w:val="es-ES_tradnl" w:eastAsia="es-CO"/>
              </w:rPr>
              <w:t>27 UVT</w:t>
            </w:r>
          </w:p>
          <w:p w14:paraId="114CA3C2" w14:textId="77777777" w:rsidR="00BB3072" w:rsidRPr="00662704" w:rsidRDefault="00BB3072" w:rsidP="00BB3072">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lastRenderedPageBreak/>
              <w:t>Entre junio 1 y diciembre 31 de 2025:</w:t>
            </w:r>
          </w:p>
          <w:p w14:paraId="1B90152E" w14:textId="4432F90E" w:rsidR="00434F11" w:rsidRPr="000934D6" w:rsidRDefault="00BB3072" w:rsidP="00BB3072">
            <w:pPr>
              <w:spacing w:after="0" w:line="360" w:lineRule="auto"/>
              <w:jc w:val="center"/>
              <w:rPr>
                <w:rFonts w:ascii="Arial" w:hAnsi="Arial" w:cs="Arial"/>
                <w:sz w:val="24"/>
                <w:szCs w:val="24"/>
                <w:highlight w:val="green"/>
                <w:lang w:val="es-ES_tradnl" w:eastAsia="es-CO"/>
              </w:rPr>
            </w:pPr>
            <w:r w:rsidRPr="00662704">
              <w:rPr>
                <w:rFonts w:ascii="Arial" w:hAnsi="Arial" w:cs="Arial"/>
                <w:b/>
                <w:bCs/>
                <w:sz w:val="24"/>
                <w:szCs w:val="24"/>
                <w:lang w:val="es-ES_tradnl" w:eastAsia="es-CO"/>
              </w:rPr>
              <w:t>10 UVT</w:t>
            </w:r>
            <w:r w:rsidRPr="00721104">
              <w:rPr>
                <w:rFonts w:ascii="Arial" w:hAnsi="Arial" w:cs="Arial"/>
                <w:sz w:val="24"/>
                <w:szCs w:val="24"/>
                <w:highlight w:val="green"/>
                <w:lang w:val="es-ES_tradnl" w:eastAsia="es-CO"/>
              </w:rPr>
              <w:t xml:space="preserve"> </w:t>
            </w:r>
          </w:p>
        </w:tc>
        <w:tc>
          <w:tcPr>
            <w:tcW w:w="1559" w:type="dxa"/>
            <w:tcBorders>
              <w:top w:val="single" w:sz="8" w:space="0" w:color="4F81BD"/>
              <w:left w:val="single" w:sz="8" w:space="0" w:color="4F81BD"/>
              <w:bottom w:val="single" w:sz="8" w:space="0" w:color="4F81BD"/>
              <w:right w:val="single" w:sz="8" w:space="0" w:color="4F81BD"/>
            </w:tcBorders>
          </w:tcPr>
          <w:p w14:paraId="42039D0A" w14:textId="77777777" w:rsidR="00434F11" w:rsidRPr="00BB3072" w:rsidRDefault="00434F11" w:rsidP="00434F11">
            <w:pPr>
              <w:spacing w:after="0" w:line="360" w:lineRule="auto"/>
              <w:jc w:val="center"/>
              <w:rPr>
                <w:rFonts w:ascii="Arial" w:hAnsi="Arial" w:cs="Arial"/>
                <w:sz w:val="24"/>
                <w:szCs w:val="24"/>
                <w:lang w:val="es-ES_tradnl" w:eastAsia="es-CO"/>
              </w:rPr>
            </w:pPr>
          </w:p>
          <w:p w14:paraId="1FAC5ECD" w14:textId="77777777" w:rsidR="00434F11" w:rsidRPr="00BB3072" w:rsidRDefault="00434F11" w:rsidP="00434F11">
            <w:pPr>
              <w:spacing w:after="0" w:line="360" w:lineRule="auto"/>
              <w:jc w:val="center"/>
              <w:rPr>
                <w:rFonts w:ascii="Arial" w:hAnsi="Arial" w:cs="Arial"/>
                <w:sz w:val="24"/>
                <w:szCs w:val="24"/>
                <w:lang w:val="es-ES_tradnl" w:eastAsia="es-CO"/>
              </w:rPr>
            </w:pPr>
          </w:p>
          <w:p w14:paraId="32BDB3F8" w14:textId="77777777" w:rsidR="00434F11" w:rsidRPr="00BB3072" w:rsidRDefault="00434F11" w:rsidP="00434F11">
            <w:pPr>
              <w:spacing w:after="0" w:line="360" w:lineRule="auto"/>
              <w:jc w:val="center"/>
              <w:rPr>
                <w:rFonts w:ascii="Arial" w:hAnsi="Arial" w:cs="Arial"/>
                <w:sz w:val="24"/>
                <w:szCs w:val="24"/>
                <w:lang w:val="es-ES_tradnl" w:eastAsia="es-CO"/>
              </w:rPr>
            </w:pPr>
          </w:p>
          <w:p w14:paraId="32ADEE3D" w14:textId="77777777" w:rsidR="00434F11" w:rsidRPr="00BB3072" w:rsidRDefault="00434F11" w:rsidP="00434F11">
            <w:pPr>
              <w:spacing w:after="0" w:line="360" w:lineRule="auto"/>
              <w:jc w:val="center"/>
              <w:rPr>
                <w:rFonts w:ascii="Arial" w:hAnsi="Arial" w:cs="Arial"/>
                <w:sz w:val="24"/>
                <w:szCs w:val="24"/>
                <w:lang w:val="es-ES_tradnl" w:eastAsia="es-CO"/>
              </w:rPr>
            </w:pPr>
          </w:p>
          <w:p w14:paraId="55995607" w14:textId="77777777" w:rsidR="00434F11" w:rsidRPr="00BB3072" w:rsidRDefault="00434F11" w:rsidP="00434F11">
            <w:pPr>
              <w:spacing w:after="0" w:line="360" w:lineRule="auto"/>
              <w:jc w:val="center"/>
              <w:rPr>
                <w:rFonts w:ascii="Arial" w:hAnsi="Arial" w:cs="Arial"/>
                <w:sz w:val="24"/>
                <w:szCs w:val="24"/>
                <w:lang w:val="es-ES_tradnl" w:eastAsia="es-CO"/>
              </w:rPr>
            </w:pPr>
            <w:r w:rsidRPr="00BB3072">
              <w:rPr>
                <w:rFonts w:ascii="Arial" w:hAnsi="Arial" w:cs="Arial"/>
                <w:sz w:val="24"/>
                <w:szCs w:val="24"/>
                <w:lang w:val="es-ES_tradnl" w:eastAsia="es-CO"/>
              </w:rPr>
              <w:t>$1.345.000</w:t>
            </w:r>
          </w:p>
          <w:p w14:paraId="598F2E91" w14:textId="77777777" w:rsidR="00434F11" w:rsidRPr="00BB3072" w:rsidRDefault="00434F11" w:rsidP="00434F11">
            <w:pPr>
              <w:spacing w:after="0" w:line="360" w:lineRule="auto"/>
              <w:jc w:val="center"/>
              <w:rPr>
                <w:rFonts w:ascii="Arial" w:hAnsi="Arial" w:cs="Arial"/>
                <w:sz w:val="24"/>
                <w:szCs w:val="24"/>
                <w:lang w:val="es-ES_tradnl" w:eastAsia="es-CO"/>
              </w:rPr>
            </w:pPr>
          </w:p>
          <w:p w14:paraId="64FA5EF8" w14:textId="77777777" w:rsidR="00434F11" w:rsidRPr="00BB3072" w:rsidRDefault="00434F11" w:rsidP="00434F11">
            <w:pPr>
              <w:spacing w:after="0" w:line="360" w:lineRule="auto"/>
              <w:jc w:val="center"/>
              <w:rPr>
                <w:rFonts w:ascii="Arial" w:hAnsi="Arial" w:cs="Arial"/>
                <w:sz w:val="24"/>
                <w:szCs w:val="24"/>
                <w:lang w:val="es-ES_tradnl" w:eastAsia="es-CO"/>
              </w:rPr>
            </w:pPr>
          </w:p>
          <w:p w14:paraId="2CEF6EAB" w14:textId="77777777" w:rsidR="00434F11" w:rsidRPr="00BB3072" w:rsidRDefault="00434F11" w:rsidP="00434F11">
            <w:pPr>
              <w:spacing w:after="0" w:line="360" w:lineRule="auto"/>
              <w:jc w:val="center"/>
              <w:rPr>
                <w:rFonts w:ascii="Arial" w:hAnsi="Arial" w:cs="Arial"/>
                <w:sz w:val="24"/>
                <w:szCs w:val="24"/>
                <w:lang w:val="es-ES_tradnl" w:eastAsia="es-CO"/>
              </w:rPr>
            </w:pPr>
          </w:p>
          <w:p w14:paraId="78755788" w14:textId="77777777" w:rsidR="00434F11" w:rsidRPr="00BB3072" w:rsidRDefault="00434F11" w:rsidP="00434F11">
            <w:pPr>
              <w:spacing w:after="0" w:line="360" w:lineRule="auto"/>
              <w:jc w:val="center"/>
              <w:rPr>
                <w:rFonts w:ascii="Arial" w:hAnsi="Arial" w:cs="Arial"/>
                <w:sz w:val="24"/>
                <w:szCs w:val="24"/>
                <w:lang w:val="es-ES_tradnl" w:eastAsia="es-CO"/>
              </w:rPr>
            </w:pPr>
          </w:p>
          <w:p w14:paraId="48ABEC33" w14:textId="77777777" w:rsidR="00434F11" w:rsidRPr="00BB3072" w:rsidRDefault="00434F11" w:rsidP="00434F11">
            <w:pPr>
              <w:spacing w:after="0" w:line="360" w:lineRule="auto"/>
              <w:jc w:val="center"/>
              <w:rPr>
                <w:rFonts w:ascii="Arial" w:hAnsi="Arial" w:cs="Arial"/>
                <w:sz w:val="24"/>
                <w:szCs w:val="24"/>
                <w:lang w:val="es-ES_tradnl" w:eastAsia="es-CO"/>
              </w:rPr>
            </w:pPr>
          </w:p>
          <w:p w14:paraId="01894B19" w14:textId="06913AAB" w:rsidR="00434F11" w:rsidRPr="00BB3072" w:rsidRDefault="00434F11" w:rsidP="00434F11">
            <w:pPr>
              <w:spacing w:after="0" w:line="360" w:lineRule="auto"/>
              <w:jc w:val="center"/>
              <w:rPr>
                <w:rFonts w:ascii="Arial" w:hAnsi="Arial" w:cs="Arial"/>
                <w:sz w:val="24"/>
                <w:szCs w:val="24"/>
                <w:lang w:val="es-ES_tradnl" w:eastAsia="es-CO"/>
              </w:rPr>
            </w:pPr>
            <w:r w:rsidRPr="00BB3072">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tcPr>
          <w:p w14:paraId="7035EA7D" w14:textId="77777777" w:rsidR="00434F11" w:rsidRPr="00BB3072" w:rsidRDefault="00434F11" w:rsidP="00434F11">
            <w:pPr>
              <w:spacing w:after="0" w:line="360" w:lineRule="auto"/>
              <w:jc w:val="center"/>
              <w:rPr>
                <w:rFonts w:ascii="Arial" w:hAnsi="Arial" w:cs="Arial"/>
                <w:sz w:val="24"/>
                <w:szCs w:val="24"/>
                <w:lang w:val="es-ES_tradnl" w:eastAsia="es-CO"/>
              </w:rPr>
            </w:pPr>
          </w:p>
          <w:p w14:paraId="28EE8882" w14:textId="77777777" w:rsidR="00434F11" w:rsidRPr="00BB3072" w:rsidRDefault="00434F11" w:rsidP="00434F11">
            <w:pPr>
              <w:spacing w:after="0" w:line="360" w:lineRule="auto"/>
              <w:jc w:val="center"/>
              <w:rPr>
                <w:rFonts w:ascii="Arial" w:hAnsi="Arial" w:cs="Arial"/>
                <w:sz w:val="24"/>
                <w:szCs w:val="24"/>
                <w:lang w:val="es-ES_tradnl" w:eastAsia="es-CO"/>
              </w:rPr>
            </w:pPr>
          </w:p>
          <w:p w14:paraId="4060C888" w14:textId="77777777" w:rsidR="00434F11" w:rsidRPr="00BB3072" w:rsidRDefault="00434F11" w:rsidP="00434F11">
            <w:pPr>
              <w:spacing w:after="0" w:line="360" w:lineRule="auto"/>
              <w:jc w:val="center"/>
              <w:rPr>
                <w:rFonts w:ascii="Arial" w:hAnsi="Arial" w:cs="Arial"/>
                <w:sz w:val="24"/>
                <w:szCs w:val="24"/>
                <w:lang w:val="es-ES_tradnl" w:eastAsia="es-CO"/>
              </w:rPr>
            </w:pPr>
          </w:p>
          <w:p w14:paraId="19FA974E" w14:textId="77777777" w:rsidR="00434F11" w:rsidRPr="00BB3072" w:rsidRDefault="00434F11" w:rsidP="00434F11">
            <w:pPr>
              <w:spacing w:after="0" w:line="360" w:lineRule="auto"/>
              <w:jc w:val="center"/>
              <w:rPr>
                <w:rFonts w:ascii="Arial" w:hAnsi="Arial" w:cs="Arial"/>
                <w:sz w:val="24"/>
                <w:szCs w:val="24"/>
                <w:lang w:val="es-ES_tradnl" w:eastAsia="es-CO"/>
              </w:rPr>
            </w:pPr>
          </w:p>
          <w:p w14:paraId="25F4D532" w14:textId="77777777" w:rsidR="00434F11" w:rsidRPr="00BB3072" w:rsidRDefault="00434F11" w:rsidP="00434F11">
            <w:pPr>
              <w:spacing w:after="0" w:line="360" w:lineRule="auto"/>
              <w:jc w:val="center"/>
              <w:rPr>
                <w:rFonts w:ascii="Arial" w:hAnsi="Arial" w:cs="Arial"/>
                <w:sz w:val="24"/>
                <w:szCs w:val="24"/>
                <w:lang w:val="es-ES_tradnl" w:eastAsia="es-CO"/>
              </w:rPr>
            </w:pPr>
            <w:r w:rsidRPr="00BB3072">
              <w:rPr>
                <w:rFonts w:ascii="Arial" w:hAnsi="Arial" w:cs="Arial"/>
                <w:sz w:val="24"/>
                <w:szCs w:val="24"/>
                <w:lang w:val="es-ES_tradnl" w:eastAsia="es-CO"/>
              </w:rPr>
              <w:t>1 %</w:t>
            </w:r>
          </w:p>
          <w:p w14:paraId="66D166FB" w14:textId="77777777" w:rsidR="00434F11" w:rsidRPr="00BB3072" w:rsidRDefault="00434F11" w:rsidP="00434F11">
            <w:pPr>
              <w:spacing w:after="0" w:line="360" w:lineRule="auto"/>
              <w:jc w:val="center"/>
              <w:rPr>
                <w:rFonts w:ascii="Arial" w:hAnsi="Arial" w:cs="Arial"/>
                <w:sz w:val="24"/>
                <w:szCs w:val="24"/>
                <w:lang w:val="es-ES_tradnl" w:eastAsia="es-CO"/>
              </w:rPr>
            </w:pPr>
          </w:p>
          <w:p w14:paraId="6BA0B0DA" w14:textId="77777777" w:rsidR="00434F11" w:rsidRPr="00BB3072" w:rsidRDefault="00434F11" w:rsidP="00434F11">
            <w:pPr>
              <w:spacing w:after="0" w:line="360" w:lineRule="auto"/>
              <w:jc w:val="center"/>
              <w:rPr>
                <w:rFonts w:ascii="Arial" w:hAnsi="Arial" w:cs="Arial"/>
                <w:sz w:val="24"/>
                <w:szCs w:val="24"/>
                <w:lang w:val="es-ES_tradnl" w:eastAsia="es-CO"/>
              </w:rPr>
            </w:pPr>
          </w:p>
          <w:p w14:paraId="26DAAE0D" w14:textId="77777777" w:rsidR="00434F11" w:rsidRPr="00BB3072" w:rsidRDefault="00434F11" w:rsidP="00434F11">
            <w:pPr>
              <w:spacing w:after="0" w:line="360" w:lineRule="auto"/>
              <w:jc w:val="center"/>
              <w:rPr>
                <w:rFonts w:ascii="Arial" w:hAnsi="Arial" w:cs="Arial"/>
                <w:sz w:val="24"/>
                <w:szCs w:val="24"/>
                <w:lang w:val="es-ES_tradnl" w:eastAsia="es-CO"/>
              </w:rPr>
            </w:pPr>
          </w:p>
          <w:p w14:paraId="64136C9A" w14:textId="77777777" w:rsidR="00434F11" w:rsidRPr="00BB3072" w:rsidRDefault="00434F11" w:rsidP="00434F11">
            <w:pPr>
              <w:spacing w:after="0" w:line="360" w:lineRule="auto"/>
              <w:jc w:val="center"/>
              <w:rPr>
                <w:rFonts w:ascii="Arial" w:hAnsi="Arial" w:cs="Arial"/>
                <w:sz w:val="24"/>
                <w:szCs w:val="24"/>
                <w:lang w:val="es-ES_tradnl" w:eastAsia="es-CO"/>
              </w:rPr>
            </w:pPr>
          </w:p>
          <w:p w14:paraId="4AA9B275" w14:textId="77777777" w:rsidR="00434F11" w:rsidRPr="00BB3072" w:rsidRDefault="00434F11" w:rsidP="00434F11">
            <w:pPr>
              <w:spacing w:after="0" w:line="360" w:lineRule="auto"/>
              <w:jc w:val="center"/>
              <w:rPr>
                <w:rFonts w:ascii="Arial" w:hAnsi="Arial" w:cs="Arial"/>
                <w:sz w:val="24"/>
                <w:szCs w:val="24"/>
                <w:lang w:val="es-ES_tradnl" w:eastAsia="es-CO"/>
              </w:rPr>
            </w:pPr>
          </w:p>
          <w:p w14:paraId="0B12B934" w14:textId="4906F69B" w:rsidR="00434F11" w:rsidRPr="00BB3072" w:rsidRDefault="00434F11" w:rsidP="00434F11">
            <w:pPr>
              <w:spacing w:after="0" w:line="360" w:lineRule="auto"/>
              <w:jc w:val="center"/>
              <w:rPr>
                <w:rFonts w:ascii="Arial" w:hAnsi="Arial" w:cs="Arial"/>
                <w:sz w:val="24"/>
                <w:szCs w:val="24"/>
                <w:lang w:val="es-ES_tradnl" w:eastAsia="es-CO"/>
              </w:rPr>
            </w:pPr>
            <w:r w:rsidRPr="00BB3072">
              <w:rPr>
                <w:rFonts w:ascii="Arial" w:hAnsi="Arial" w:cs="Arial"/>
                <w:sz w:val="24"/>
                <w:szCs w:val="24"/>
                <w:lang w:val="es-ES_tradnl" w:eastAsia="es-CO"/>
              </w:rPr>
              <w:t>1</w:t>
            </w:r>
            <w:r w:rsidR="00ED26D1" w:rsidRPr="00BB3072">
              <w:rPr>
                <w:rFonts w:ascii="Arial" w:hAnsi="Arial" w:cs="Arial"/>
                <w:sz w:val="24"/>
                <w:szCs w:val="24"/>
                <w:lang w:val="es-ES_tradnl" w:eastAsia="es-CO"/>
              </w:rPr>
              <w:t xml:space="preserve"> </w:t>
            </w:r>
            <w:r w:rsidRPr="00BB3072">
              <w:rPr>
                <w:rFonts w:ascii="Arial" w:hAnsi="Arial" w:cs="Arial"/>
                <w:sz w:val="24"/>
                <w:szCs w:val="24"/>
                <w:lang w:val="es-ES_tradnl" w:eastAsia="es-CO"/>
              </w:rPr>
              <w:t>%</w:t>
            </w:r>
          </w:p>
        </w:tc>
      </w:tr>
      <w:tr w:rsidR="00434F11" w:rsidRPr="001A3A39" w14:paraId="1C14F7C5" w14:textId="77777777" w:rsidTr="00857C07">
        <w:trPr>
          <w:trHeight w:val="630"/>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0957C581"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22</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07409C44"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Contratos de construcción, urbanización y en general confección de obra material de bien inmueble </w:t>
            </w:r>
          </w:p>
          <w:p w14:paraId="54B78B3C" w14:textId="14B6FEBA"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 xml:space="preserve">Decreto 1512 de 1985, artículo 5, inciso 2, el cual quedó recopilado en el </w:t>
            </w:r>
            <w:hyperlink r:id="rId120" w:anchor="1.2.4.9.1" w:history="1">
              <w:r w:rsidRPr="001A3A39">
                <w:rPr>
                  <w:rStyle w:val="Hipervnculo"/>
                  <w:rFonts w:ascii="Arial" w:hAnsi="Arial" w:cs="Arial"/>
                  <w:sz w:val="24"/>
                  <w:szCs w:val="24"/>
                  <w:lang w:val="es-ES_tradnl" w:eastAsia="es-CO"/>
                </w:rPr>
                <w:t>artículo</w:t>
              </w:r>
              <w:r>
                <w:rPr>
                  <w:rStyle w:val="Hipervnculo"/>
                  <w:rFonts w:ascii="Arial" w:hAnsi="Arial" w:cs="Arial"/>
                  <w:sz w:val="24"/>
                  <w:szCs w:val="24"/>
                  <w:lang w:val="es-ES_tradnl" w:eastAsia="es-CO"/>
                </w:rPr>
                <w:t xml:space="preserve"> </w:t>
              </w:r>
              <w:r w:rsidRPr="001A3A39">
                <w:rPr>
                  <w:rStyle w:val="Hipervnculo"/>
                  <w:rFonts w:ascii="Arial" w:hAnsi="Arial" w:cs="Arial"/>
                  <w:sz w:val="24"/>
                  <w:szCs w:val="24"/>
                  <w:lang w:val="es-ES_tradnl" w:eastAsia="es-CO"/>
                </w:rPr>
                <w:t>1.2.4.9.1 del DUT 1625 de octubre de 2016</w:t>
              </w:r>
            </w:hyperlink>
            <w:r w:rsidRPr="001A3A39">
              <w:rPr>
                <w:rFonts w:ascii="Arial" w:hAnsi="Arial" w:cs="Arial"/>
                <w:sz w:val="24"/>
                <w:szCs w:val="24"/>
                <w:lang w:val="es-ES_tradnl" w:eastAsia="es-CO"/>
              </w:rPr>
              <w:t xml:space="preserve"> (es el ítem “78” en la tabla del </w:t>
            </w:r>
            <w:r>
              <w:rPr>
                <w:rFonts w:ascii="Arial" w:hAnsi="Arial" w:cs="Arial"/>
                <w:sz w:val="24"/>
                <w:szCs w:val="24"/>
                <w:lang w:val="es-ES_tradnl" w:eastAsia="es-CO"/>
              </w:rPr>
              <w:t>a</w:t>
            </w:r>
            <w:r w:rsidRPr="001A3A39">
              <w:rPr>
                <w:rFonts w:ascii="Arial" w:hAnsi="Arial" w:cs="Arial"/>
                <w:sz w:val="24"/>
                <w:szCs w:val="24"/>
                <w:lang w:val="es-ES_tradnl" w:eastAsia="es-CO"/>
              </w:rPr>
              <w:t>rtículo 868-1 del ET)</w:t>
            </w:r>
            <w:r>
              <w:rPr>
                <w:rFonts w:ascii="Arial" w:hAnsi="Arial" w:cs="Arial"/>
                <w:sz w:val="24"/>
                <w:szCs w:val="24"/>
                <w:lang w:val="es-ES_tradnl" w:eastAsia="es-CO"/>
              </w:rPr>
              <w:t xml:space="preserve">, </w:t>
            </w:r>
            <w:r w:rsidR="008F0FB3" w:rsidRPr="00D57C11">
              <w:rPr>
                <w:rFonts w:ascii="Arial" w:hAnsi="Arial" w:cs="Arial"/>
                <w:sz w:val="24"/>
                <w:szCs w:val="24"/>
                <w:lang w:val="es-ES_tradnl" w:eastAsia="es-CO"/>
              </w:rPr>
              <w:t xml:space="preserve">modificado con el </w:t>
            </w:r>
            <w:hyperlink r:id="rId121" w:history="1">
              <w:r w:rsidR="008F0FB3" w:rsidRPr="00D57C11">
                <w:rPr>
                  <w:rStyle w:val="Hipervnculo"/>
                  <w:rFonts w:ascii="Arial" w:hAnsi="Arial" w:cs="Arial"/>
                  <w:sz w:val="24"/>
                  <w:szCs w:val="24"/>
                  <w:lang w:val="es-ES_tradnl" w:eastAsia="es-CO"/>
                </w:rPr>
                <w:t>artículo 6 del Decreto 0572 de mayo 28 de 2025</w:t>
              </w:r>
            </w:hyperlink>
            <w:r w:rsidR="008F0FB3" w:rsidRPr="00D57C11">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772DCE6F" w14:textId="77777777" w:rsidR="00434F11" w:rsidRPr="001A3A39" w:rsidRDefault="00434F11" w:rsidP="00434F11">
            <w:pPr>
              <w:spacing w:after="0" w:line="360" w:lineRule="auto"/>
              <w:jc w:val="center"/>
              <w:rPr>
                <w:rFonts w:ascii="Arial" w:hAnsi="Arial" w:cs="Arial"/>
                <w:sz w:val="24"/>
                <w:szCs w:val="24"/>
                <w:lang w:val="es-ES_tradnl" w:eastAsia="es-CO"/>
              </w:rPr>
            </w:pPr>
          </w:p>
          <w:p w14:paraId="71737F69"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0654EEC" w14:textId="5C1E7F74"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3D592C9C" w14:textId="77777777" w:rsidR="008B1771" w:rsidRPr="00662704" w:rsidRDefault="008B1771" w:rsidP="008B1771">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21112AAD" w14:textId="77777777" w:rsidR="008B1771" w:rsidRPr="00662704" w:rsidRDefault="008B1771" w:rsidP="008B1771">
            <w:pPr>
              <w:spacing w:after="0" w:line="360" w:lineRule="auto"/>
              <w:jc w:val="center"/>
              <w:rPr>
                <w:rFonts w:ascii="Arial" w:hAnsi="Arial" w:cs="Arial"/>
                <w:b/>
                <w:bCs/>
                <w:sz w:val="24"/>
                <w:szCs w:val="24"/>
                <w:lang w:val="es-ES_tradnl" w:eastAsia="es-CO"/>
              </w:rPr>
            </w:pPr>
            <w:r w:rsidRPr="00662704">
              <w:rPr>
                <w:rFonts w:ascii="Arial" w:hAnsi="Arial" w:cs="Arial"/>
                <w:b/>
                <w:bCs/>
                <w:sz w:val="24"/>
                <w:szCs w:val="24"/>
                <w:lang w:val="es-ES_tradnl" w:eastAsia="es-CO"/>
              </w:rPr>
              <w:t>27 UVT</w:t>
            </w:r>
          </w:p>
          <w:p w14:paraId="76F9241E" w14:textId="77777777" w:rsidR="008B1771" w:rsidRPr="00662704" w:rsidRDefault="008B1771" w:rsidP="008B1771">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69916A34" w14:textId="4EEB9858" w:rsidR="00434F11" w:rsidRPr="000934D6" w:rsidRDefault="008B1771" w:rsidP="008B1771">
            <w:pPr>
              <w:spacing w:after="0" w:line="360" w:lineRule="auto"/>
              <w:jc w:val="center"/>
              <w:rPr>
                <w:rFonts w:ascii="Arial" w:hAnsi="Arial" w:cs="Arial"/>
                <w:sz w:val="24"/>
                <w:szCs w:val="24"/>
                <w:highlight w:val="green"/>
                <w:lang w:val="es-ES_tradnl" w:eastAsia="es-CO"/>
              </w:rPr>
            </w:pPr>
            <w:r w:rsidRPr="00662704">
              <w:rPr>
                <w:rFonts w:ascii="Arial" w:hAnsi="Arial" w:cs="Arial"/>
                <w:b/>
                <w:bCs/>
                <w:sz w:val="24"/>
                <w:szCs w:val="24"/>
                <w:lang w:val="es-ES_tradnl" w:eastAsia="es-CO"/>
              </w:rPr>
              <w:t>10 UVT</w:t>
            </w:r>
            <w:r w:rsidRPr="00721104">
              <w:rPr>
                <w:rFonts w:ascii="Arial" w:hAnsi="Arial" w:cs="Arial"/>
                <w:sz w:val="24"/>
                <w:szCs w:val="24"/>
                <w:highlight w:val="green"/>
                <w:lang w:val="es-ES_tradnl" w:eastAsia="es-CO"/>
              </w:rPr>
              <w:t xml:space="preserve"> </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577F10E4" w14:textId="77777777" w:rsidR="00434F11" w:rsidRPr="00BD1FB1" w:rsidRDefault="00434F11" w:rsidP="00434F11">
            <w:pPr>
              <w:spacing w:after="0" w:line="360" w:lineRule="auto"/>
              <w:jc w:val="center"/>
              <w:rPr>
                <w:rFonts w:ascii="Arial" w:hAnsi="Arial" w:cs="Arial"/>
                <w:sz w:val="24"/>
                <w:szCs w:val="24"/>
                <w:lang w:val="es-ES_tradnl" w:eastAsia="es-CO"/>
              </w:rPr>
            </w:pPr>
          </w:p>
          <w:p w14:paraId="40B7F184" w14:textId="77777777" w:rsidR="00434F11" w:rsidRPr="00BD1FB1" w:rsidRDefault="00434F11" w:rsidP="00434F11">
            <w:pPr>
              <w:spacing w:after="0" w:line="360" w:lineRule="auto"/>
              <w:jc w:val="center"/>
              <w:rPr>
                <w:rFonts w:ascii="Arial" w:hAnsi="Arial" w:cs="Arial"/>
                <w:sz w:val="24"/>
                <w:szCs w:val="24"/>
                <w:lang w:val="es-ES_tradnl" w:eastAsia="es-CO"/>
              </w:rPr>
            </w:pPr>
          </w:p>
          <w:p w14:paraId="6BB92400" w14:textId="77777777" w:rsidR="00434F11" w:rsidRPr="00BD1FB1" w:rsidRDefault="00434F11" w:rsidP="00434F11">
            <w:pPr>
              <w:spacing w:after="0" w:line="360" w:lineRule="auto"/>
              <w:jc w:val="center"/>
              <w:rPr>
                <w:rFonts w:ascii="Arial" w:hAnsi="Arial" w:cs="Arial"/>
                <w:sz w:val="24"/>
                <w:szCs w:val="24"/>
                <w:lang w:val="es-ES_tradnl" w:eastAsia="es-CO"/>
              </w:rPr>
            </w:pPr>
          </w:p>
          <w:p w14:paraId="38A7060B" w14:textId="77777777" w:rsidR="00434F11" w:rsidRPr="00BD1FB1" w:rsidRDefault="00434F11" w:rsidP="00434F11">
            <w:pPr>
              <w:spacing w:after="0" w:line="360" w:lineRule="auto"/>
              <w:jc w:val="center"/>
              <w:rPr>
                <w:rFonts w:ascii="Arial" w:hAnsi="Arial" w:cs="Arial"/>
                <w:sz w:val="24"/>
                <w:szCs w:val="24"/>
                <w:lang w:val="es-ES_tradnl" w:eastAsia="es-CO"/>
              </w:rPr>
            </w:pPr>
          </w:p>
          <w:p w14:paraId="7A9F9900" w14:textId="77777777" w:rsidR="00434F11" w:rsidRPr="00BD1FB1" w:rsidRDefault="00434F11" w:rsidP="00434F11">
            <w:pPr>
              <w:spacing w:after="0" w:line="360" w:lineRule="auto"/>
              <w:jc w:val="center"/>
              <w:rPr>
                <w:rFonts w:ascii="Arial" w:hAnsi="Arial" w:cs="Arial"/>
                <w:sz w:val="24"/>
                <w:szCs w:val="24"/>
                <w:lang w:val="es-ES_tradnl" w:eastAsia="es-CO"/>
              </w:rPr>
            </w:pPr>
            <w:r w:rsidRPr="00BD1FB1">
              <w:rPr>
                <w:rFonts w:ascii="Arial" w:hAnsi="Arial" w:cs="Arial"/>
                <w:sz w:val="24"/>
                <w:szCs w:val="24"/>
                <w:lang w:val="es-ES_tradnl" w:eastAsia="es-CO"/>
              </w:rPr>
              <w:t>$1.345.000</w:t>
            </w:r>
          </w:p>
          <w:p w14:paraId="57BDA05E" w14:textId="77777777" w:rsidR="00434F11" w:rsidRPr="00BD1FB1" w:rsidRDefault="00434F11" w:rsidP="00434F11">
            <w:pPr>
              <w:spacing w:after="0" w:line="360" w:lineRule="auto"/>
              <w:jc w:val="center"/>
              <w:rPr>
                <w:rFonts w:ascii="Arial" w:hAnsi="Arial" w:cs="Arial"/>
                <w:sz w:val="24"/>
                <w:szCs w:val="24"/>
                <w:lang w:val="es-ES_tradnl" w:eastAsia="es-CO"/>
              </w:rPr>
            </w:pPr>
          </w:p>
          <w:p w14:paraId="20BE0A4C" w14:textId="77777777" w:rsidR="00434F11" w:rsidRPr="00BD1FB1" w:rsidRDefault="00434F11" w:rsidP="00434F11">
            <w:pPr>
              <w:spacing w:after="0" w:line="360" w:lineRule="auto"/>
              <w:jc w:val="center"/>
              <w:rPr>
                <w:rFonts w:ascii="Arial" w:hAnsi="Arial" w:cs="Arial"/>
                <w:sz w:val="24"/>
                <w:szCs w:val="24"/>
                <w:lang w:val="es-ES_tradnl" w:eastAsia="es-CO"/>
              </w:rPr>
            </w:pPr>
          </w:p>
          <w:p w14:paraId="124E3735" w14:textId="77777777" w:rsidR="00434F11" w:rsidRPr="00BD1FB1" w:rsidRDefault="00434F11" w:rsidP="00434F11">
            <w:pPr>
              <w:spacing w:after="0" w:line="360" w:lineRule="auto"/>
              <w:jc w:val="center"/>
              <w:rPr>
                <w:rFonts w:ascii="Arial" w:hAnsi="Arial" w:cs="Arial"/>
                <w:sz w:val="24"/>
                <w:szCs w:val="24"/>
                <w:lang w:val="es-ES_tradnl" w:eastAsia="es-CO"/>
              </w:rPr>
            </w:pPr>
          </w:p>
          <w:p w14:paraId="5DA8B156" w14:textId="77777777" w:rsidR="00434F11" w:rsidRPr="00BD1FB1" w:rsidRDefault="00434F11" w:rsidP="00434F11">
            <w:pPr>
              <w:spacing w:after="0" w:line="360" w:lineRule="auto"/>
              <w:jc w:val="center"/>
              <w:rPr>
                <w:rFonts w:ascii="Arial" w:hAnsi="Arial" w:cs="Arial"/>
                <w:sz w:val="24"/>
                <w:szCs w:val="24"/>
                <w:lang w:val="es-ES_tradnl" w:eastAsia="es-CO"/>
              </w:rPr>
            </w:pPr>
          </w:p>
          <w:p w14:paraId="2BA81C37" w14:textId="77777777" w:rsidR="00434F11" w:rsidRPr="00BD1FB1" w:rsidRDefault="00434F11" w:rsidP="00434F11">
            <w:pPr>
              <w:spacing w:after="0" w:line="360" w:lineRule="auto"/>
              <w:jc w:val="center"/>
              <w:rPr>
                <w:rFonts w:ascii="Arial" w:hAnsi="Arial" w:cs="Arial"/>
                <w:sz w:val="24"/>
                <w:szCs w:val="24"/>
                <w:lang w:val="es-ES_tradnl" w:eastAsia="es-CO"/>
              </w:rPr>
            </w:pPr>
          </w:p>
          <w:p w14:paraId="0AA44F1F" w14:textId="6B4F3A00" w:rsidR="00434F11" w:rsidRPr="00BD1FB1" w:rsidRDefault="00434F11" w:rsidP="00434F11">
            <w:pPr>
              <w:spacing w:after="0" w:line="360" w:lineRule="auto"/>
              <w:jc w:val="center"/>
              <w:rPr>
                <w:rFonts w:ascii="Arial" w:hAnsi="Arial" w:cs="Arial"/>
                <w:sz w:val="24"/>
                <w:szCs w:val="24"/>
                <w:lang w:val="es-ES_tradnl" w:eastAsia="es-CO"/>
              </w:rPr>
            </w:pPr>
            <w:r w:rsidRPr="00BD1FB1">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68BB2A02" w14:textId="77777777" w:rsidR="00434F11" w:rsidRPr="00BD1FB1" w:rsidRDefault="00434F11" w:rsidP="00434F11">
            <w:pPr>
              <w:spacing w:after="0" w:line="360" w:lineRule="auto"/>
              <w:jc w:val="center"/>
              <w:rPr>
                <w:rFonts w:ascii="Arial" w:hAnsi="Arial" w:cs="Arial"/>
                <w:sz w:val="24"/>
                <w:szCs w:val="24"/>
                <w:lang w:val="es-ES_tradnl" w:eastAsia="es-CO"/>
              </w:rPr>
            </w:pPr>
          </w:p>
          <w:p w14:paraId="23D93973" w14:textId="77777777" w:rsidR="00434F11" w:rsidRPr="00BD1FB1" w:rsidRDefault="00434F11" w:rsidP="00434F11">
            <w:pPr>
              <w:spacing w:after="0" w:line="360" w:lineRule="auto"/>
              <w:jc w:val="center"/>
              <w:rPr>
                <w:rFonts w:ascii="Arial" w:hAnsi="Arial" w:cs="Arial"/>
                <w:sz w:val="24"/>
                <w:szCs w:val="24"/>
                <w:lang w:val="es-ES_tradnl" w:eastAsia="es-CO"/>
              </w:rPr>
            </w:pPr>
          </w:p>
          <w:p w14:paraId="332805FD" w14:textId="77777777" w:rsidR="00434F11" w:rsidRPr="00BD1FB1" w:rsidRDefault="00434F11" w:rsidP="00434F11">
            <w:pPr>
              <w:spacing w:after="0" w:line="360" w:lineRule="auto"/>
              <w:jc w:val="center"/>
              <w:rPr>
                <w:rFonts w:ascii="Arial" w:hAnsi="Arial" w:cs="Arial"/>
                <w:sz w:val="24"/>
                <w:szCs w:val="24"/>
                <w:lang w:val="es-ES_tradnl" w:eastAsia="es-CO"/>
              </w:rPr>
            </w:pPr>
          </w:p>
          <w:p w14:paraId="7683FD1A" w14:textId="77777777" w:rsidR="00434F11" w:rsidRPr="00BD1FB1" w:rsidRDefault="00434F11" w:rsidP="00434F11">
            <w:pPr>
              <w:spacing w:after="0" w:line="360" w:lineRule="auto"/>
              <w:jc w:val="center"/>
              <w:rPr>
                <w:rFonts w:ascii="Arial" w:hAnsi="Arial" w:cs="Arial"/>
                <w:sz w:val="24"/>
                <w:szCs w:val="24"/>
                <w:lang w:val="es-ES_tradnl" w:eastAsia="es-CO"/>
              </w:rPr>
            </w:pPr>
          </w:p>
          <w:p w14:paraId="312810B7" w14:textId="77777777" w:rsidR="00434F11" w:rsidRPr="00BD1FB1" w:rsidRDefault="00434F11" w:rsidP="00434F11">
            <w:pPr>
              <w:spacing w:after="0" w:line="360" w:lineRule="auto"/>
              <w:jc w:val="center"/>
              <w:rPr>
                <w:rFonts w:ascii="Arial" w:hAnsi="Arial" w:cs="Arial"/>
                <w:sz w:val="24"/>
                <w:szCs w:val="24"/>
                <w:lang w:val="es-ES_tradnl" w:eastAsia="es-CO"/>
              </w:rPr>
            </w:pPr>
            <w:r w:rsidRPr="00BD1FB1">
              <w:rPr>
                <w:rFonts w:ascii="Arial" w:hAnsi="Arial" w:cs="Arial"/>
                <w:sz w:val="24"/>
                <w:szCs w:val="24"/>
                <w:lang w:val="es-ES_tradnl" w:eastAsia="es-CO"/>
              </w:rPr>
              <w:t>2 %</w:t>
            </w:r>
          </w:p>
          <w:p w14:paraId="0E6344F9" w14:textId="77777777" w:rsidR="00434F11" w:rsidRPr="00BD1FB1" w:rsidRDefault="00434F11" w:rsidP="00434F11">
            <w:pPr>
              <w:spacing w:after="0" w:line="360" w:lineRule="auto"/>
              <w:jc w:val="center"/>
              <w:rPr>
                <w:rFonts w:ascii="Arial" w:hAnsi="Arial" w:cs="Arial"/>
                <w:sz w:val="24"/>
                <w:szCs w:val="24"/>
                <w:lang w:val="es-ES_tradnl" w:eastAsia="es-CO"/>
              </w:rPr>
            </w:pPr>
          </w:p>
          <w:p w14:paraId="3D19D928" w14:textId="77777777" w:rsidR="00434F11" w:rsidRPr="00BD1FB1" w:rsidRDefault="00434F11" w:rsidP="00434F11">
            <w:pPr>
              <w:spacing w:after="0" w:line="360" w:lineRule="auto"/>
              <w:jc w:val="center"/>
              <w:rPr>
                <w:rFonts w:ascii="Arial" w:hAnsi="Arial" w:cs="Arial"/>
                <w:sz w:val="24"/>
                <w:szCs w:val="24"/>
                <w:lang w:val="es-ES_tradnl" w:eastAsia="es-CO"/>
              </w:rPr>
            </w:pPr>
          </w:p>
          <w:p w14:paraId="59EB7DF7" w14:textId="77777777" w:rsidR="00434F11" w:rsidRPr="00BD1FB1" w:rsidRDefault="00434F11" w:rsidP="00434F11">
            <w:pPr>
              <w:spacing w:after="0" w:line="360" w:lineRule="auto"/>
              <w:jc w:val="center"/>
              <w:rPr>
                <w:rFonts w:ascii="Arial" w:hAnsi="Arial" w:cs="Arial"/>
                <w:sz w:val="24"/>
                <w:szCs w:val="24"/>
                <w:lang w:val="es-ES_tradnl" w:eastAsia="es-CO"/>
              </w:rPr>
            </w:pPr>
          </w:p>
          <w:p w14:paraId="1BFCB80C" w14:textId="77777777" w:rsidR="00434F11" w:rsidRPr="00BD1FB1" w:rsidRDefault="00434F11" w:rsidP="00434F11">
            <w:pPr>
              <w:spacing w:after="0" w:line="360" w:lineRule="auto"/>
              <w:jc w:val="center"/>
              <w:rPr>
                <w:rFonts w:ascii="Arial" w:hAnsi="Arial" w:cs="Arial"/>
                <w:sz w:val="24"/>
                <w:szCs w:val="24"/>
                <w:lang w:val="es-ES_tradnl" w:eastAsia="es-CO"/>
              </w:rPr>
            </w:pPr>
          </w:p>
          <w:p w14:paraId="701BAA09" w14:textId="77777777" w:rsidR="00434F11" w:rsidRPr="00BD1FB1" w:rsidRDefault="00434F11" w:rsidP="00434F11">
            <w:pPr>
              <w:spacing w:after="0" w:line="360" w:lineRule="auto"/>
              <w:jc w:val="center"/>
              <w:rPr>
                <w:rFonts w:ascii="Arial" w:hAnsi="Arial" w:cs="Arial"/>
                <w:sz w:val="24"/>
                <w:szCs w:val="24"/>
                <w:lang w:val="es-ES_tradnl" w:eastAsia="es-CO"/>
              </w:rPr>
            </w:pPr>
          </w:p>
          <w:p w14:paraId="5C7BFFE6" w14:textId="3E0460EB" w:rsidR="00434F11" w:rsidRPr="00BD1FB1" w:rsidRDefault="00434F11" w:rsidP="00434F11">
            <w:pPr>
              <w:spacing w:after="0" w:line="360" w:lineRule="auto"/>
              <w:jc w:val="center"/>
              <w:rPr>
                <w:rFonts w:ascii="Arial" w:hAnsi="Arial" w:cs="Arial"/>
                <w:sz w:val="24"/>
                <w:szCs w:val="24"/>
                <w:lang w:val="es-ES_tradnl" w:eastAsia="es-CO"/>
              </w:rPr>
            </w:pPr>
            <w:r w:rsidRPr="00BD1FB1">
              <w:rPr>
                <w:rFonts w:ascii="Arial" w:hAnsi="Arial" w:cs="Arial"/>
                <w:sz w:val="24"/>
                <w:szCs w:val="24"/>
                <w:lang w:val="es-ES_tradnl" w:eastAsia="es-CO"/>
              </w:rPr>
              <w:t>2</w:t>
            </w:r>
            <w:r w:rsidR="00ED26D1" w:rsidRPr="00BD1FB1">
              <w:rPr>
                <w:rFonts w:ascii="Arial" w:hAnsi="Arial" w:cs="Arial"/>
                <w:sz w:val="24"/>
                <w:szCs w:val="24"/>
                <w:lang w:val="es-ES_tradnl" w:eastAsia="es-CO"/>
              </w:rPr>
              <w:t xml:space="preserve"> </w:t>
            </w:r>
            <w:r w:rsidRPr="00BD1FB1">
              <w:rPr>
                <w:rFonts w:ascii="Arial" w:hAnsi="Arial" w:cs="Arial"/>
                <w:sz w:val="24"/>
                <w:szCs w:val="24"/>
                <w:lang w:val="es-ES_tradnl" w:eastAsia="es-CO"/>
              </w:rPr>
              <w:t>%</w:t>
            </w:r>
          </w:p>
        </w:tc>
      </w:tr>
      <w:tr w:rsidR="00EB1E6F" w:rsidRPr="001A3A39" w14:paraId="38C0E3EE"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tcPr>
          <w:p w14:paraId="6B71F28B" w14:textId="77777777" w:rsidR="00EB1E6F" w:rsidRPr="001A3A39" w:rsidRDefault="00EB1E6F" w:rsidP="00EB1E6F">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23</w:t>
            </w:r>
          </w:p>
        </w:tc>
        <w:tc>
          <w:tcPr>
            <w:tcW w:w="4111" w:type="dxa"/>
            <w:tcBorders>
              <w:top w:val="single" w:sz="8" w:space="0" w:color="4F81BD"/>
              <w:left w:val="single" w:sz="8" w:space="0" w:color="4F81BD"/>
              <w:bottom w:val="single" w:sz="8" w:space="0" w:color="4F81BD"/>
              <w:right w:val="single" w:sz="8" w:space="0" w:color="4F81BD"/>
            </w:tcBorders>
          </w:tcPr>
          <w:p w14:paraId="0D729E42" w14:textId="77777777" w:rsidR="00EB1E6F" w:rsidRPr="001A3A39" w:rsidRDefault="00EB1E6F" w:rsidP="00EB1E6F">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Compras y otros ingresos tributarios en general </w:t>
            </w:r>
          </w:p>
          <w:p w14:paraId="012E02DA" w14:textId="3F2F4D58" w:rsidR="00EB1E6F" w:rsidRPr="00BC20A5" w:rsidRDefault="00EB1E6F" w:rsidP="00EB1E6F">
            <w:pPr>
              <w:spacing w:after="0" w:line="360" w:lineRule="auto"/>
              <w:jc w:val="both"/>
              <w:rPr>
                <w:rFonts w:ascii="Arial" w:hAnsi="Arial" w:cs="Arial"/>
                <w:sz w:val="24"/>
                <w:szCs w:val="24"/>
                <w:lang w:val="es-ES_tradnl" w:eastAsia="es-CO"/>
              </w:rPr>
            </w:pPr>
            <w:hyperlink r:id="rId122" w:history="1">
              <w:r w:rsidRPr="001A3A39">
                <w:rPr>
                  <w:rFonts w:ascii="Arial" w:hAnsi="Arial" w:cs="Arial"/>
                  <w:sz w:val="24"/>
                  <w:szCs w:val="24"/>
                  <w:lang w:val="es-ES_tradnl" w:eastAsia="es-CO"/>
                </w:rPr>
                <w:t xml:space="preserve">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artículo 401 del ET</w:t>
              </w:r>
              <w:r>
                <w:rPr>
                  <w:rFonts w:ascii="Arial" w:hAnsi="Arial" w:cs="Arial"/>
                  <w:sz w:val="24"/>
                  <w:szCs w:val="24"/>
                  <w:lang w:val="es-ES_tradnl" w:eastAsia="es-CO"/>
                </w:rPr>
                <w:t>;</w:t>
              </w:r>
              <w:r w:rsidRPr="001A3A39">
                <w:rPr>
                  <w:rFonts w:ascii="Arial" w:hAnsi="Arial" w:cs="Arial"/>
                  <w:sz w:val="24"/>
                  <w:szCs w:val="24"/>
                  <w:lang w:val="es-ES_tradnl" w:eastAsia="es-CO"/>
                </w:rPr>
                <w:t xml:space="preserve"> </w:t>
              </w:r>
            </w:hyperlink>
            <w:r>
              <w:rPr>
                <w:rFonts w:ascii="Arial" w:hAnsi="Arial" w:cs="Arial"/>
                <w:sz w:val="24"/>
                <w:szCs w:val="24"/>
                <w:lang w:val="es-ES_tradnl" w:eastAsia="es-CO"/>
              </w:rPr>
              <w:t>también v</w:t>
            </w:r>
            <w:r w:rsidRPr="001A3A39">
              <w:rPr>
                <w:rFonts w:ascii="Arial" w:hAnsi="Arial" w:cs="Arial"/>
                <w:sz w:val="24"/>
                <w:szCs w:val="24"/>
                <w:lang w:val="es-ES_tradnl" w:eastAsia="es-CO"/>
              </w:rPr>
              <w:t>er</w:t>
            </w:r>
            <w:r>
              <w:rPr>
                <w:rFonts w:ascii="Arial" w:hAnsi="Arial" w:cs="Arial"/>
                <w:sz w:val="24"/>
                <w:szCs w:val="24"/>
                <w:lang w:val="es-ES_tradnl" w:eastAsia="es-CO"/>
              </w:rPr>
              <w:t xml:space="preserve"> el</w:t>
            </w:r>
            <w:r w:rsidRPr="001A3A39">
              <w:rPr>
                <w:rFonts w:ascii="Arial" w:hAnsi="Arial" w:cs="Arial"/>
                <w:sz w:val="24"/>
                <w:szCs w:val="24"/>
                <w:lang w:val="es-ES_tradnl" w:eastAsia="es-CO"/>
              </w:rPr>
              <w:t xml:space="preserve"> Decreto 1512 de 1985, artículo 5, el cual quedó recopilado en el </w:t>
            </w:r>
            <w:hyperlink r:id="rId123" w:anchor="1.2.4.9.1" w:history="1">
              <w:r w:rsidRPr="001A3A39">
                <w:rPr>
                  <w:rStyle w:val="Hipervnculo"/>
                  <w:rFonts w:ascii="Arial" w:hAnsi="Arial" w:cs="Arial"/>
                  <w:sz w:val="24"/>
                  <w:szCs w:val="24"/>
                  <w:lang w:val="es-ES_tradnl" w:eastAsia="es-CO"/>
                </w:rPr>
                <w:t>artículo 1.2.4.9.1 del DUT 1625 de octubre de 2016</w:t>
              </w:r>
            </w:hyperlink>
            <w:r w:rsidRPr="001A3A39">
              <w:rPr>
                <w:rFonts w:ascii="Arial" w:hAnsi="Arial" w:cs="Arial"/>
                <w:sz w:val="24"/>
                <w:szCs w:val="24"/>
                <w:lang w:val="es-ES_tradnl" w:eastAsia="es-CO"/>
              </w:rPr>
              <w:t xml:space="preserve"> (es el ítem “78” en la tabla del </w:t>
            </w:r>
            <w:r>
              <w:rPr>
                <w:rFonts w:ascii="Arial" w:hAnsi="Arial" w:cs="Arial"/>
                <w:sz w:val="24"/>
                <w:szCs w:val="24"/>
                <w:lang w:val="es-ES_tradnl" w:eastAsia="es-CO"/>
              </w:rPr>
              <w:t>a</w:t>
            </w:r>
            <w:r w:rsidRPr="001A3A39">
              <w:rPr>
                <w:rFonts w:ascii="Arial" w:hAnsi="Arial" w:cs="Arial"/>
                <w:sz w:val="24"/>
                <w:szCs w:val="24"/>
                <w:lang w:val="es-ES_tradnl" w:eastAsia="es-CO"/>
              </w:rPr>
              <w:t>rtículo 868-1 del ET)</w:t>
            </w:r>
            <w:r>
              <w:rPr>
                <w:rFonts w:ascii="Arial" w:hAnsi="Arial" w:cs="Arial"/>
                <w:sz w:val="24"/>
                <w:szCs w:val="24"/>
                <w:lang w:val="es-ES_tradnl" w:eastAsia="es-CO"/>
              </w:rPr>
              <w:t xml:space="preserve">, </w:t>
            </w:r>
            <w:r w:rsidRPr="00D57C11">
              <w:rPr>
                <w:rFonts w:ascii="Arial" w:hAnsi="Arial" w:cs="Arial"/>
                <w:sz w:val="24"/>
                <w:szCs w:val="24"/>
                <w:lang w:val="es-ES_tradnl" w:eastAsia="es-CO"/>
              </w:rPr>
              <w:t xml:space="preserve">modificado con el </w:t>
            </w:r>
            <w:hyperlink r:id="rId124" w:history="1">
              <w:r w:rsidRPr="00D57C11">
                <w:rPr>
                  <w:rStyle w:val="Hipervnculo"/>
                  <w:rFonts w:ascii="Arial" w:hAnsi="Arial" w:cs="Arial"/>
                  <w:sz w:val="24"/>
                  <w:szCs w:val="24"/>
                  <w:lang w:val="es-ES_tradnl" w:eastAsia="es-CO"/>
                </w:rPr>
                <w:t>artículo 6 del Decreto 0572 de mayo 28 de 2025</w:t>
              </w:r>
            </w:hyperlink>
            <w:r w:rsidRPr="00D57C11">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5D301380" w14:textId="2A4CB025" w:rsidR="00EB1E6F" w:rsidRPr="001A3A39" w:rsidRDefault="00EB1E6F" w:rsidP="00EB1E6F">
            <w:pPr>
              <w:spacing w:line="360" w:lineRule="auto"/>
              <w:jc w:val="center"/>
              <w:rPr>
                <w:rFonts w:ascii="Arial" w:eastAsia="Times New Roman" w:hAnsi="Arial" w:cs="Arial"/>
                <w:sz w:val="24"/>
                <w:szCs w:val="24"/>
                <w:lang w:val="es-ES_tradnl" w:eastAsia="es-ES"/>
              </w:rPr>
            </w:pPr>
            <w:r w:rsidRPr="001A3A39">
              <w:rPr>
                <w:rFonts w:ascii="Arial" w:hAnsi="Arial" w:cs="Arial"/>
                <w:sz w:val="24"/>
                <w:szCs w:val="24"/>
                <w:lang w:val="es-ES_tradnl" w:eastAsia="es-CO"/>
              </w:rPr>
              <w:t xml:space="preserve">Personas jurídicas y naturales (estas últimas solo si son declarantes de renta; </w:t>
            </w:r>
            <w:r w:rsidRPr="001A3A39">
              <w:rPr>
                <w:rFonts w:ascii="Arial" w:eastAsia="Times New Roman" w:hAnsi="Arial" w:cs="Arial"/>
                <w:color w:val="222222"/>
                <w:sz w:val="24"/>
                <w:szCs w:val="24"/>
                <w:shd w:val="clear" w:color="auto" w:fill="FFFFFF"/>
                <w:lang w:val="es-ES_tradnl" w:eastAsia="es-ES"/>
              </w:rPr>
              <w:t xml:space="preserve">para las que se identifiquen como no declarantes de renta en el año anterior, su tarifa es el </w:t>
            </w:r>
            <w:r w:rsidRPr="001A3A39">
              <w:rPr>
                <w:rFonts w:ascii="Arial" w:eastAsia="Times New Roman" w:hAnsi="Arial" w:cs="Arial"/>
                <w:color w:val="FF0000"/>
                <w:sz w:val="24"/>
                <w:szCs w:val="24"/>
                <w:shd w:val="clear" w:color="auto" w:fill="FFFFFF"/>
                <w:lang w:val="es-ES_tradnl" w:eastAsia="es-ES"/>
              </w:rPr>
              <w:t>3,5</w:t>
            </w:r>
            <w:r>
              <w:rPr>
                <w:rFonts w:ascii="Arial" w:eastAsia="Times New Roman" w:hAnsi="Arial" w:cs="Arial"/>
                <w:color w:val="FF0000"/>
                <w:sz w:val="24"/>
                <w:szCs w:val="24"/>
                <w:shd w:val="clear" w:color="auto" w:fill="FFFFFF"/>
                <w:lang w:val="es-ES_tradnl" w:eastAsia="es-ES"/>
              </w:rPr>
              <w:t xml:space="preserve"> </w:t>
            </w:r>
            <w:r w:rsidRPr="001A3A39">
              <w:rPr>
                <w:rFonts w:ascii="Arial" w:eastAsia="Times New Roman" w:hAnsi="Arial" w:cs="Arial"/>
                <w:color w:val="FF0000"/>
                <w:sz w:val="24"/>
                <w:szCs w:val="24"/>
                <w:shd w:val="clear" w:color="auto" w:fill="FFFFFF"/>
                <w:lang w:val="es-ES_tradnl" w:eastAsia="es-ES"/>
              </w:rPr>
              <w:t xml:space="preserve">% </w:t>
            </w:r>
            <w:r w:rsidRPr="001A3A39">
              <w:rPr>
                <w:rFonts w:ascii="Arial" w:eastAsia="Times New Roman" w:hAnsi="Arial" w:cs="Arial"/>
                <w:sz w:val="24"/>
                <w:szCs w:val="24"/>
                <w:shd w:val="clear" w:color="auto" w:fill="FFFFFF"/>
                <w:lang w:val="es-ES_tradnl" w:eastAsia="es-ES"/>
              </w:rPr>
              <w:t>según el inciso segundo del</w:t>
            </w:r>
            <w:r>
              <w:rPr>
                <w:rFonts w:ascii="Arial" w:eastAsia="Times New Roman" w:hAnsi="Arial" w:cs="Arial"/>
                <w:sz w:val="24"/>
                <w:szCs w:val="24"/>
                <w:shd w:val="clear" w:color="auto" w:fill="FFFFFF"/>
                <w:lang w:val="es-ES_tradnl" w:eastAsia="es-ES"/>
              </w:rPr>
              <w:t xml:space="preserve"> artículo</w:t>
            </w:r>
            <w:r w:rsidRPr="001A3A39">
              <w:rPr>
                <w:rFonts w:ascii="Arial" w:eastAsia="Times New Roman" w:hAnsi="Arial" w:cs="Arial"/>
                <w:sz w:val="24"/>
                <w:szCs w:val="24"/>
                <w:shd w:val="clear" w:color="auto" w:fill="FFFFFF"/>
                <w:lang w:val="es-ES_tradnl" w:eastAsia="es-ES"/>
              </w:rPr>
              <w:t xml:space="preserve"> 401 del ET)</w:t>
            </w:r>
            <w:r>
              <w:rPr>
                <w:rFonts w:ascii="Arial" w:eastAsia="Times New Roman" w:hAnsi="Arial" w:cs="Arial"/>
                <w:sz w:val="24"/>
                <w:szCs w:val="24"/>
                <w:shd w:val="clear" w:color="auto" w:fill="FFFFFF"/>
                <w:lang w:val="es-ES_tradnl" w:eastAsia="es-ES"/>
              </w:rPr>
              <w:t>.</w:t>
            </w:r>
          </w:p>
        </w:tc>
        <w:tc>
          <w:tcPr>
            <w:tcW w:w="1276" w:type="dxa"/>
            <w:tcBorders>
              <w:top w:val="single" w:sz="8" w:space="0" w:color="4F81BD"/>
              <w:left w:val="single" w:sz="8" w:space="0" w:color="4F81BD"/>
              <w:bottom w:val="single" w:sz="8" w:space="0" w:color="4F81BD"/>
              <w:right w:val="single" w:sz="8" w:space="0" w:color="4F81BD"/>
            </w:tcBorders>
          </w:tcPr>
          <w:p w14:paraId="4AEED12A" w14:textId="77777777" w:rsidR="00EB1E6F" w:rsidRPr="00662704" w:rsidRDefault="00EB1E6F" w:rsidP="00EB1E6F">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46DB273A" w14:textId="77777777" w:rsidR="00EB1E6F" w:rsidRPr="00662704" w:rsidRDefault="00EB1E6F" w:rsidP="00EB1E6F">
            <w:pPr>
              <w:spacing w:after="0" w:line="360" w:lineRule="auto"/>
              <w:jc w:val="center"/>
              <w:rPr>
                <w:rFonts w:ascii="Arial" w:hAnsi="Arial" w:cs="Arial"/>
                <w:b/>
                <w:bCs/>
                <w:sz w:val="24"/>
                <w:szCs w:val="24"/>
                <w:lang w:val="es-ES_tradnl" w:eastAsia="es-CO"/>
              </w:rPr>
            </w:pPr>
            <w:r w:rsidRPr="00662704">
              <w:rPr>
                <w:rFonts w:ascii="Arial" w:hAnsi="Arial" w:cs="Arial"/>
                <w:b/>
                <w:bCs/>
                <w:sz w:val="24"/>
                <w:szCs w:val="24"/>
                <w:lang w:val="es-ES_tradnl" w:eastAsia="es-CO"/>
              </w:rPr>
              <w:t>27 UVT</w:t>
            </w:r>
          </w:p>
          <w:p w14:paraId="607CB648" w14:textId="77777777" w:rsidR="00EB1E6F" w:rsidRDefault="00EB1E6F" w:rsidP="00EB1E6F">
            <w:pPr>
              <w:spacing w:after="0" w:line="360" w:lineRule="auto"/>
              <w:jc w:val="center"/>
              <w:rPr>
                <w:rFonts w:ascii="Arial" w:hAnsi="Arial" w:cs="Arial"/>
                <w:sz w:val="24"/>
                <w:szCs w:val="24"/>
                <w:lang w:val="es-ES_tradnl" w:eastAsia="es-CO"/>
              </w:rPr>
            </w:pPr>
          </w:p>
          <w:p w14:paraId="2B69DCAC" w14:textId="77777777" w:rsidR="00EB1E6F" w:rsidRPr="00662704" w:rsidRDefault="00EB1E6F" w:rsidP="00EB1E6F">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1868F915" w14:textId="17437745" w:rsidR="00EB1E6F" w:rsidRPr="000934D6" w:rsidRDefault="00EB1E6F" w:rsidP="00EB1E6F">
            <w:pPr>
              <w:spacing w:after="0" w:line="360" w:lineRule="auto"/>
              <w:jc w:val="center"/>
              <w:rPr>
                <w:rFonts w:ascii="Arial" w:hAnsi="Arial" w:cs="Arial"/>
                <w:sz w:val="24"/>
                <w:szCs w:val="24"/>
                <w:highlight w:val="green"/>
                <w:lang w:val="es-ES_tradnl" w:eastAsia="es-CO"/>
              </w:rPr>
            </w:pPr>
            <w:r w:rsidRPr="00662704">
              <w:rPr>
                <w:rFonts w:ascii="Arial" w:hAnsi="Arial" w:cs="Arial"/>
                <w:b/>
                <w:bCs/>
                <w:sz w:val="24"/>
                <w:szCs w:val="24"/>
                <w:lang w:val="es-ES_tradnl" w:eastAsia="es-CO"/>
              </w:rPr>
              <w:t>10 UVT</w:t>
            </w:r>
            <w:r w:rsidRPr="00721104">
              <w:rPr>
                <w:rFonts w:ascii="Arial" w:hAnsi="Arial" w:cs="Arial"/>
                <w:sz w:val="24"/>
                <w:szCs w:val="24"/>
                <w:highlight w:val="green"/>
                <w:lang w:val="es-ES_tradnl" w:eastAsia="es-CO"/>
              </w:rPr>
              <w:t xml:space="preserve"> </w:t>
            </w:r>
          </w:p>
        </w:tc>
        <w:tc>
          <w:tcPr>
            <w:tcW w:w="1559" w:type="dxa"/>
            <w:tcBorders>
              <w:top w:val="single" w:sz="8" w:space="0" w:color="4F81BD"/>
              <w:left w:val="single" w:sz="8" w:space="0" w:color="4F81BD"/>
              <w:bottom w:val="single" w:sz="8" w:space="0" w:color="4F81BD"/>
              <w:right w:val="single" w:sz="8" w:space="0" w:color="4F81BD"/>
            </w:tcBorders>
          </w:tcPr>
          <w:p w14:paraId="1FACC4AD" w14:textId="77777777" w:rsidR="00EB1E6F" w:rsidRPr="00EB1E6F" w:rsidRDefault="00EB1E6F" w:rsidP="00EB1E6F">
            <w:pPr>
              <w:spacing w:after="0" w:line="360" w:lineRule="auto"/>
              <w:jc w:val="center"/>
              <w:rPr>
                <w:rFonts w:ascii="Arial" w:hAnsi="Arial" w:cs="Arial"/>
                <w:sz w:val="24"/>
                <w:szCs w:val="24"/>
                <w:lang w:val="es-ES_tradnl" w:eastAsia="es-CO"/>
              </w:rPr>
            </w:pPr>
          </w:p>
          <w:p w14:paraId="4201F478" w14:textId="77777777" w:rsidR="00EB1E6F" w:rsidRPr="00EB1E6F" w:rsidRDefault="00EB1E6F" w:rsidP="00EB1E6F">
            <w:pPr>
              <w:spacing w:after="0" w:line="360" w:lineRule="auto"/>
              <w:jc w:val="center"/>
              <w:rPr>
                <w:rFonts w:ascii="Arial" w:hAnsi="Arial" w:cs="Arial"/>
                <w:sz w:val="24"/>
                <w:szCs w:val="24"/>
                <w:lang w:val="es-ES_tradnl" w:eastAsia="es-CO"/>
              </w:rPr>
            </w:pPr>
          </w:p>
          <w:p w14:paraId="600C6E57" w14:textId="77777777" w:rsidR="00EB1E6F" w:rsidRPr="00EB1E6F" w:rsidRDefault="00EB1E6F" w:rsidP="00EB1E6F">
            <w:pPr>
              <w:spacing w:after="0" w:line="360" w:lineRule="auto"/>
              <w:jc w:val="center"/>
              <w:rPr>
                <w:rFonts w:ascii="Arial" w:hAnsi="Arial" w:cs="Arial"/>
                <w:sz w:val="24"/>
                <w:szCs w:val="24"/>
                <w:lang w:val="es-ES_tradnl" w:eastAsia="es-CO"/>
              </w:rPr>
            </w:pPr>
          </w:p>
          <w:p w14:paraId="57F1FC23" w14:textId="77777777" w:rsidR="00EB1E6F" w:rsidRPr="00EB1E6F" w:rsidRDefault="00EB1E6F" w:rsidP="00EB1E6F">
            <w:pPr>
              <w:spacing w:after="0" w:line="360" w:lineRule="auto"/>
              <w:jc w:val="center"/>
              <w:rPr>
                <w:rFonts w:ascii="Arial" w:hAnsi="Arial" w:cs="Arial"/>
                <w:sz w:val="24"/>
                <w:szCs w:val="24"/>
                <w:lang w:val="es-ES_tradnl" w:eastAsia="es-CO"/>
              </w:rPr>
            </w:pPr>
          </w:p>
          <w:p w14:paraId="7962A034" w14:textId="77777777" w:rsidR="00EB1E6F" w:rsidRPr="00EB1E6F" w:rsidRDefault="00EB1E6F" w:rsidP="00EB1E6F">
            <w:pPr>
              <w:spacing w:after="0" w:line="360" w:lineRule="auto"/>
              <w:jc w:val="center"/>
              <w:rPr>
                <w:rFonts w:ascii="Arial" w:hAnsi="Arial" w:cs="Arial"/>
                <w:sz w:val="24"/>
                <w:szCs w:val="24"/>
                <w:lang w:val="es-ES_tradnl" w:eastAsia="es-CO"/>
              </w:rPr>
            </w:pPr>
            <w:r w:rsidRPr="00EB1E6F">
              <w:rPr>
                <w:rFonts w:ascii="Arial" w:hAnsi="Arial" w:cs="Arial"/>
                <w:sz w:val="24"/>
                <w:szCs w:val="24"/>
                <w:lang w:val="es-ES_tradnl" w:eastAsia="es-CO"/>
              </w:rPr>
              <w:t>$1.345.000</w:t>
            </w:r>
          </w:p>
          <w:p w14:paraId="57A8F4C2" w14:textId="77777777" w:rsidR="00EB1E6F" w:rsidRPr="00EB1E6F" w:rsidRDefault="00EB1E6F" w:rsidP="00EB1E6F">
            <w:pPr>
              <w:spacing w:after="0" w:line="360" w:lineRule="auto"/>
              <w:jc w:val="center"/>
              <w:rPr>
                <w:rFonts w:ascii="Arial" w:hAnsi="Arial" w:cs="Arial"/>
                <w:sz w:val="24"/>
                <w:szCs w:val="24"/>
                <w:lang w:val="es-ES_tradnl" w:eastAsia="es-CO"/>
              </w:rPr>
            </w:pPr>
          </w:p>
          <w:p w14:paraId="07C298B6" w14:textId="77777777" w:rsidR="00EB1E6F" w:rsidRPr="00EB1E6F" w:rsidRDefault="00EB1E6F" w:rsidP="00EB1E6F">
            <w:pPr>
              <w:spacing w:after="0" w:line="360" w:lineRule="auto"/>
              <w:jc w:val="center"/>
              <w:rPr>
                <w:rFonts w:ascii="Arial" w:hAnsi="Arial" w:cs="Arial"/>
                <w:sz w:val="24"/>
                <w:szCs w:val="24"/>
                <w:lang w:val="es-ES_tradnl" w:eastAsia="es-CO"/>
              </w:rPr>
            </w:pPr>
          </w:p>
          <w:p w14:paraId="4F69369D" w14:textId="77777777" w:rsidR="00EB1E6F" w:rsidRPr="00EB1E6F" w:rsidRDefault="00EB1E6F" w:rsidP="00EB1E6F">
            <w:pPr>
              <w:spacing w:after="0" w:line="360" w:lineRule="auto"/>
              <w:jc w:val="center"/>
              <w:rPr>
                <w:rFonts w:ascii="Arial" w:hAnsi="Arial" w:cs="Arial"/>
                <w:sz w:val="24"/>
                <w:szCs w:val="24"/>
                <w:lang w:val="es-ES_tradnl" w:eastAsia="es-CO"/>
              </w:rPr>
            </w:pPr>
          </w:p>
          <w:p w14:paraId="6F3AF127" w14:textId="77777777" w:rsidR="00EB1E6F" w:rsidRPr="00EB1E6F" w:rsidRDefault="00EB1E6F" w:rsidP="00EB1E6F">
            <w:pPr>
              <w:spacing w:after="0" w:line="360" w:lineRule="auto"/>
              <w:jc w:val="center"/>
              <w:rPr>
                <w:rFonts w:ascii="Arial" w:hAnsi="Arial" w:cs="Arial"/>
                <w:sz w:val="24"/>
                <w:szCs w:val="24"/>
                <w:lang w:val="es-ES_tradnl" w:eastAsia="es-CO"/>
              </w:rPr>
            </w:pPr>
          </w:p>
          <w:p w14:paraId="43425184" w14:textId="77777777" w:rsidR="00EB1E6F" w:rsidRPr="00EB1E6F" w:rsidRDefault="00EB1E6F" w:rsidP="00EB1E6F">
            <w:pPr>
              <w:spacing w:after="0" w:line="360" w:lineRule="auto"/>
              <w:jc w:val="center"/>
              <w:rPr>
                <w:rFonts w:ascii="Arial" w:hAnsi="Arial" w:cs="Arial"/>
                <w:sz w:val="24"/>
                <w:szCs w:val="24"/>
                <w:lang w:val="es-ES_tradnl" w:eastAsia="es-CO"/>
              </w:rPr>
            </w:pPr>
          </w:p>
          <w:p w14:paraId="623E0174" w14:textId="77777777" w:rsidR="00EB1E6F" w:rsidRPr="00EB1E6F" w:rsidRDefault="00EB1E6F" w:rsidP="00EB1E6F">
            <w:pPr>
              <w:spacing w:after="0" w:line="360" w:lineRule="auto"/>
              <w:jc w:val="center"/>
              <w:rPr>
                <w:rFonts w:ascii="Arial" w:hAnsi="Arial" w:cs="Arial"/>
                <w:sz w:val="24"/>
                <w:szCs w:val="24"/>
                <w:lang w:val="es-ES_tradnl" w:eastAsia="es-CO"/>
              </w:rPr>
            </w:pPr>
          </w:p>
          <w:p w14:paraId="0E2868EF" w14:textId="7FCAAA6F" w:rsidR="00EB1E6F" w:rsidRPr="00EB1E6F" w:rsidRDefault="00EB1E6F" w:rsidP="00EB1E6F">
            <w:pPr>
              <w:spacing w:after="0" w:line="360" w:lineRule="auto"/>
              <w:jc w:val="center"/>
              <w:rPr>
                <w:rFonts w:ascii="Arial" w:hAnsi="Arial" w:cs="Arial"/>
                <w:sz w:val="24"/>
                <w:szCs w:val="24"/>
                <w:lang w:val="es-ES_tradnl" w:eastAsia="es-CO"/>
              </w:rPr>
            </w:pPr>
            <w:r w:rsidRPr="00EB1E6F">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tcPr>
          <w:p w14:paraId="378FB4F0" w14:textId="77777777" w:rsidR="00EB1E6F" w:rsidRPr="00EB1E6F" w:rsidRDefault="00EB1E6F" w:rsidP="00EB1E6F">
            <w:pPr>
              <w:spacing w:after="0" w:line="360" w:lineRule="auto"/>
              <w:jc w:val="center"/>
              <w:rPr>
                <w:rFonts w:ascii="Arial" w:hAnsi="Arial" w:cs="Arial"/>
                <w:sz w:val="24"/>
                <w:szCs w:val="24"/>
                <w:lang w:val="es-ES_tradnl" w:eastAsia="es-CO"/>
              </w:rPr>
            </w:pPr>
          </w:p>
          <w:p w14:paraId="3B7D2243" w14:textId="77777777" w:rsidR="00EB1E6F" w:rsidRPr="00EB1E6F" w:rsidRDefault="00EB1E6F" w:rsidP="00EB1E6F">
            <w:pPr>
              <w:spacing w:after="0" w:line="360" w:lineRule="auto"/>
              <w:jc w:val="center"/>
              <w:rPr>
                <w:rFonts w:ascii="Arial" w:hAnsi="Arial" w:cs="Arial"/>
                <w:sz w:val="24"/>
                <w:szCs w:val="24"/>
                <w:lang w:val="es-ES_tradnl" w:eastAsia="es-CO"/>
              </w:rPr>
            </w:pPr>
          </w:p>
          <w:p w14:paraId="4E28D5C9" w14:textId="77777777" w:rsidR="00EB1E6F" w:rsidRPr="00EB1E6F" w:rsidRDefault="00EB1E6F" w:rsidP="00EB1E6F">
            <w:pPr>
              <w:spacing w:after="0" w:line="360" w:lineRule="auto"/>
              <w:jc w:val="center"/>
              <w:rPr>
                <w:rFonts w:ascii="Arial" w:hAnsi="Arial" w:cs="Arial"/>
                <w:sz w:val="24"/>
                <w:szCs w:val="24"/>
                <w:lang w:val="es-ES_tradnl" w:eastAsia="es-CO"/>
              </w:rPr>
            </w:pPr>
          </w:p>
          <w:p w14:paraId="179AA1D2" w14:textId="77777777" w:rsidR="00EB1E6F" w:rsidRPr="00EB1E6F" w:rsidRDefault="00EB1E6F" w:rsidP="00EB1E6F">
            <w:pPr>
              <w:spacing w:after="0" w:line="360" w:lineRule="auto"/>
              <w:jc w:val="center"/>
              <w:rPr>
                <w:rFonts w:ascii="Arial" w:hAnsi="Arial" w:cs="Arial"/>
                <w:sz w:val="24"/>
                <w:szCs w:val="24"/>
                <w:lang w:val="es-ES_tradnl" w:eastAsia="es-CO"/>
              </w:rPr>
            </w:pPr>
          </w:p>
          <w:p w14:paraId="77FF2F9D" w14:textId="77777777" w:rsidR="00EB1E6F" w:rsidRPr="00EB1E6F" w:rsidRDefault="00EB1E6F" w:rsidP="00EB1E6F">
            <w:pPr>
              <w:spacing w:after="0" w:line="360" w:lineRule="auto"/>
              <w:jc w:val="center"/>
              <w:rPr>
                <w:rFonts w:ascii="Arial" w:hAnsi="Arial" w:cs="Arial"/>
                <w:color w:val="FF0000"/>
                <w:sz w:val="24"/>
                <w:szCs w:val="24"/>
                <w:lang w:val="es-ES_tradnl" w:eastAsia="es-CO"/>
              </w:rPr>
            </w:pPr>
            <w:r w:rsidRPr="00EB1E6F">
              <w:rPr>
                <w:rFonts w:ascii="Arial" w:hAnsi="Arial" w:cs="Arial"/>
                <w:sz w:val="24"/>
                <w:szCs w:val="24"/>
                <w:lang w:val="es-ES_tradnl" w:eastAsia="es-CO"/>
              </w:rPr>
              <w:t xml:space="preserve">2,5 % </w:t>
            </w:r>
            <w:r w:rsidRPr="00EB1E6F">
              <w:rPr>
                <w:rFonts w:ascii="Arial" w:hAnsi="Arial" w:cs="Arial"/>
                <w:color w:val="FF0000"/>
                <w:sz w:val="24"/>
                <w:szCs w:val="24"/>
                <w:lang w:val="es-ES_tradnl" w:eastAsia="es-CO"/>
              </w:rPr>
              <w:t>(ver la nota 2 abajo)</w:t>
            </w:r>
          </w:p>
          <w:p w14:paraId="123D1EDB" w14:textId="77777777" w:rsidR="00EB1E6F" w:rsidRPr="00EB1E6F" w:rsidRDefault="00EB1E6F" w:rsidP="00EB1E6F">
            <w:pPr>
              <w:spacing w:after="0" w:line="360" w:lineRule="auto"/>
              <w:jc w:val="center"/>
              <w:rPr>
                <w:rFonts w:ascii="Arial" w:hAnsi="Arial" w:cs="Arial"/>
                <w:color w:val="FF0000"/>
                <w:sz w:val="24"/>
                <w:szCs w:val="24"/>
                <w:lang w:val="es-ES_tradnl" w:eastAsia="es-CO"/>
              </w:rPr>
            </w:pPr>
          </w:p>
          <w:p w14:paraId="13353EE1" w14:textId="77777777" w:rsidR="00EB1E6F" w:rsidRPr="00EB1E6F" w:rsidRDefault="00EB1E6F" w:rsidP="00EB1E6F">
            <w:pPr>
              <w:spacing w:after="0" w:line="360" w:lineRule="auto"/>
              <w:jc w:val="center"/>
              <w:rPr>
                <w:rFonts w:ascii="Arial" w:hAnsi="Arial" w:cs="Arial"/>
                <w:color w:val="FF0000"/>
                <w:sz w:val="24"/>
                <w:szCs w:val="24"/>
                <w:lang w:val="es-ES_tradnl" w:eastAsia="es-CO"/>
              </w:rPr>
            </w:pPr>
          </w:p>
          <w:p w14:paraId="05A6AE4D" w14:textId="77777777" w:rsidR="00EB1E6F" w:rsidRPr="00EB1E6F" w:rsidRDefault="00EB1E6F" w:rsidP="00EB1E6F">
            <w:pPr>
              <w:spacing w:after="0" w:line="360" w:lineRule="auto"/>
              <w:jc w:val="center"/>
              <w:rPr>
                <w:rFonts w:ascii="Arial" w:hAnsi="Arial" w:cs="Arial"/>
                <w:color w:val="FF0000"/>
                <w:sz w:val="24"/>
                <w:szCs w:val="24"/>
                <w:lang w:val="es-ES_tradnl" w:eastAsia="es-CO"/>
              </w:rPr>
            </w:pPr>
          </w:p>
          <w:p w14:paraId="34A9FBBE" w14:textId="77777777" w:rsidR="00EB1E6F" w:rsidRPr="00EB1E6F" w:rsidRDefault="00EB1E6F" w:rsidP="00EB1E6F">
            <w:pPr>
              <w:spacing w:after="0" w:line="360" w:lineRule="auto"/>
              <w:jc w:val="center"/>
              <w:rPr>
                <w:rFonts w:ascii="Arial" w:hAnsi="Arial" w:cs="Arial"/>
                <w:color w:val="FF0000"/>
                <w:sz w:val="24"/>
                <w:szCs w:val="24"/>
                <w:lang w:val="es-ES_tradnl" w:eastAsia="es-CO"/>
              </w:rPr>
            </w:pPr>
          </w:p>
          <w:p w14:paraId="35532D4A" w14:textId="77777777" w:rsidR="00EB1E6F" w:rsidRPr="00EB1E6F" w:rsidRDefault="00EB1E6F" w:rsidP="00EB1E6F">
            <w:pPr>
              <w:spacing w:after="0" w:line="360" w:lineRule="auto"/>
              <w:jc w:val="center"/>
              <w:rPr>
                <w:rFonts w:ascii="Arial" w:hAnsi="Arial" w:cs="Arial"/>
                <w:color w:val="FF0000"/>
                <w:sz w:val="24"/>
                <w:szCs w:val="24"/>
                <w:lang w:val="es-ES_tradnl" w:eastAsia="es-CO"/>
              </w:rPr>
            </w:pPr>
          </w:p>
          <w:p w14:paraId="3F4E452F" w14:textId="52FD43BA" w:rsidR="00EB1E6F" w:rsidRPr="00EB1E6F" w:rsidRDefault="00EB1E6F" w:rsidP="00EB1E6F">
            <w:pPr>
              <w:spacing w:after="0" w:line="360" w:lineRule="auto"/>
              <w:jc w:val="center"/>
              <w:rPr>
                <w:rFonts w:ascii="Arial" w:hAnsi="Arial" w:cs="Arial"/>
                <w:sz w:val="24"/>
                <w:szCs w:val="24"/>
                <w:lang w:val="es-ES_tradnl" w:eastAsia="es-CO"/>
              </w:rPr>
            </w:pPr>
            <w:r w:rsidRPr="00EB1E6F">
              <w:rPr>
                <w:rFonts w:ascii="Arial" w:hAnsi="Arial" w:cs="Arial"/>
                <w:sz w:val="24"/>
                <w:szCs w:val="24"/>
                <w:lang w:val="es-ES_tradnl" w:eastAsia="es-CO"/>
              </w:rPr>
              <w:t xml:space="preserve">2,5 % </w:t>
            </w:r>
            <w:r w:rsidRPr="00EB1E6F">
              <w:rPr>
                <w:rFonts w:ascii="Arial" w:hAnsi="Arial" w:cs="Arial"/>
                <w:color w:val="FF0000"/>
                <w:sz w:val="24"/>
                <w:szCs w:val="24"/>
                <w:lang w:val="es-ES_tradnl" w:eastAsia="es-CO"/>
              </w:rPr>
              <w:t>(ver la nota 2 abajo)</w:t>
            </w:r>
          </w:p>
        </w:tc>
      </w:tr>
      <w:tr w:rsidR="00434F11" w:rsidRPr="001A3A39" w14:paraId="6C256D1B"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5AF502B7"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24</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04761DD8" w14:textId="76F861BA"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Compra de bienes y productos agrícolas o pecuarios sin procesamiento industrial </w:t>
            </w:r>
          </w:p>
          <w:p w14:paraId="4263A882" w14:textId="25BC2E90"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lastRenderedPageBreak/>
              <w:t xml:space="preserve">Ver </w:t>
            </w:r>
            <w:r>
              <w:rPr>
                <w:rFonts w:ascii="Arial" w:hAnsi="Arial" w:cs="Arial"/>
                <w:sz w:val="24"/>
                <w:szCs w:val="24"/>
                <w:lang w:val="es-ES_tradnl" w:eastAsia="es-CO"/>
              </w:rPr>
              <w:t xml:space="preserve">el </w:t>
            </w:r>
            <w:r w:rsidRPr="001A3A39">
              <w:rPr>
                <w:rFonts w:ascii="Arial" w:hAnsi="Arial" w:cs="Arial"/>
                <w:sz w:val="24"/>
                <w:szCs w:val="24"/>
                <w:lang w:val="es-ES_tradnl" w:eastAsia="es-CO"/>
              </w:rPr>
              <w:t xml:space="preserve">Decreto 1390 de 1993, artículo 1, el cual quedó recopilado en el </w:t>
            </w:r>
            <w:hyperlink r:id="rId125" w:anchor="1.2.4.6.7" w:history="1">
              <w:r w:rsidRPr="001A3A39">
                <w:rPr>
                  <w:rStyle w:val="Hipervnculo"/>
                  <w:rFonts w:ascii="Arial" w:hAnsi="Arial" w:cs="Arial"/>
                  <w:sz w:val="24"/>
                  <w:szCs w:val="24"/>
                  <w:lang w:val="es-ES_tradnl" w:eastAsia="es-CO"/>
                </w:rPr>
                <w:t>artículo 1.2.4.6.7 del DUT 1625 de octubre de 2016</w:t>
              </w:r>
            </w:hyperlink>
            <w:r w:rsidRPr="001A3A39">
              <w:rPr>
                <w:rFonts w:ascii="Arial" w:hAnsi="Arial" w:cs="Arial"/>
                <w:sz w:val="24"/>
                <w:szCs w:val="24"/>
                <w:lang w:val="es-ES_tradnl" w:eastAsia="es-CO"/>
              </w:rPr>
              <w:t xml:space="preserve"> (es el ítem “82” en la tabla del Artículo 868-1 del ET)</w:t>
            </w:r>
            <w:r>
              <w:rPr>
                <w:rFonts w:ascii="Arial" w:hAnsi="Arial" w:cs="Arial"/>
                <w:sz w:val="24"/>
                <w:szCs w:val="24"/>
                <w:lang w:val="es-ES_tradnl" w:eastAsia="es-CO"/>
              </w:rPr>
              <w:t>,</w:t>
            </w:r>
            <w:r w:rsidR="006A5E6D">
              <w:rPr>
                <w:rFonts w:ascii="Arial" w:hAnsi="Arial" w:cs="Arial"/>
                <w:sz w:val="24"/>
                <w:szCs w:val="24"/>
                <w:lang w:val="es-ES_tradnl" w:eastAsia="es-CO"/>
              </w:rPr>
              <w:t xml:space="preserve"> modificado con el </w:t>
            </w:r>
            <w:r>
              <w:rPr>
                <w:rFonts w:ascii="Arial" w:hAnsi="Arial" w:cs="Arial"/>
                <w:sz w:val="24"/>
                <w:szCs w:val="24"/>
                <w:lang w:val="es-ES_tradnl" w:eastAsia="es-CO"/>
              </w:rPr>
              <w:t xml:space="preserve"> </w:t>
            </w:r>
            <w:hyperlink r:id="rId126" w:history="1">
              <w:r w:rsidR="00951DE1" w:rsidRPr="00D57C11">
                <w:rPr>
                  <w:rStyle w:val="Hipervnculo"/>
                  <w:rFonts w:ascii="Arial" w:hAnsi="Arial" w:cs="Arial"/>
                  <w:sz w:val="24"/>
                  <w:szCs w:val="24"/>
                  <w:lang w:val="es-ES_tradnl" w:eastAsia="es-CO"/>
                </w:rPr>
                <w:t xml:space="preserve">artículo </w:t>
              </w:r>
              <w:r w:rsidR="00951DE1">
                <w:rPr>
                  <w:rStyle w:val="Hipervnculo"/>
                  <w:rFonts w:ascii="Arial" w:hAnsi="Arial" w:cs="Arial"/>
                  <w:sz w:val="24"/>
                  <w:szCs w:val="24"/>
                  <w:lang w:val="es-ES_tradnl" w:eastAsia="es-CO"/>
                </w:rPr>
                <w:t>3</w:t>
              </w:r>
              <w:r w:rsidR="00951DE1" w:rsidRPr="00D57C11">
                <w:rPr>
                  <w:rStyle w:val="Hipervnculo"/>
                  <w:rFonts w:ascii="Arial" w:hAnsi="Arial" w:cs="Arial"/>
                  <w:sz w:val="24"/>
                  <w:szCs w:val="24"/>
                  <w:lang w:val="es-ES_tradnl" w:eastAsia="es-CO"/>
                </w:rPr>
                <w:t xml:space="preserve"> del Decreto 0572 de mayo 28 de 2025</w:t>
              </w:r>
            </w:hyperlink>
            <w:r w:rsidR="00951DE1" w:rsidRPr="00D57C11">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1D0FE964" w14:textId="77777777" w:rsidR="005E17FA" w:rsidRDefault="005E17FA" w:rsidP="00434F11">
            <w:pPr>
              <w:spacing w:after="0" w:line="360" w:lineRule="auto"/>
              <w:jc w:val="center"/>
              <w:rPr>
                <w:rFonts w:ascii="Arial" w:hAnsi="Arial" w:cs="Arial"/>
                <w:sz w:val="24"/>
                <w:szCs w:val="24"/>
                <w:lang w:val="es-ES_tradnl" w:eastAsia="es-CO"/>
              </w:rPr>
            </w:pPr>
          </w:p>
          <w:p w14:paraId="7B380C28" w14:textId="77777777" w:rsidR="005E17FA" w:rsidRDefault="005E17FA" w:rsidP="00434F11">
            <w:pPr>
              <w:spacing w:after="0" w:line="360" w:lineRule="auto"/>
              <w:jc w:val="center"/>
              <w:rPr>
                <w:rFonts w:ascii="Arial" w:hAnsi="Arial" w:cs="Arial"/>
                <w:sz w:val="24"/>
                <w:szCs w:val="24"/>
                <w:lang w:val="es-ES_tradnl" w:eastAsia="es-CO"/>
              </w:rPr>
            </w:pPr>
          </w:p>
          <w:p w14:paraId="539892F6" w14:textId="77777777" w:rsidR="005E17FA" w:rsidRDefault="005E17FA" w:rsidP="00434F11">
            <w:pPr>
              <w:spacing w:after="0" w:line="360" w:lineRule="auto"/>
              <w:jc w:val="center"/>
              <w:rPr>
                <w:rFonts w:ascii="Arial" w:hAnsi="Arial" w:cs="Arial"/>
                <w:sz w:val="24"/>
                <w:szCs w:val="24"/>
                <w:lang w:val="es-ES_tradnl" w:eastAsia="es-CO"/>
              </w:rPr>
            </w:pPr>
          </w:p>
          <w:p w14:paraId="12E2B46B" w14:textId="77777777" w:rsidR="005E17FA" w:rsidRDefault="005E17FA" w:rsidP="00434F11">
            <w:pPr>
              <w:spacing w:after="0" w:line="360" w:lineRule="auto"/>
              <w:jc w:val="center"/>
              <w:rPr>
                <w:rFonts w:ascii="Arial" w:hAnsi="Arial" w:cs="Arial"/>
                <w:sz w:val="24"/>
                <w:szCs w:val="24"/>
                <w:lang w:val="es-ES_tradnl" w:eastAsia="es-CO"/>
              </w:rPr>
            </w:pPr>
          </w:p>
          <w:p w14:paraId="0444502F" w14:textId="1F4AC7E1" w:rsidR="00434F11" w:rsidRPr="001A3A39" w:rsidRDefault="00434F11" w:rsidP="00434F11">
            <w:pPr>
              <w:spacing w:after="0" w:line="360" w:lineRule="auto"/>
              <w:jc w:val="center"/>
              <w:rPr>
                <w:rFonts w:ascii="Arial" w:hAnsi="Arial" w:cs="Arial"/>
                <w:sz w:val="24"/>
                <w:szCs w:val="24"/>
                <w:lang w:val="es-ES_tradnl" w:eastAsia="es-CO"/>
              </w:rPr>
            </w:pPr>
            <w:r>
              <w:rPr>
                <w:rFonts w:ascii="Arial" w:hAnsi="Arial" w:cs="Arial"/>
                <w:sz w:val="24"/>
                <w:szCs w:val="24"/>
                <w:lang w:val="es-ES_tradnl" w:eastAsia="es-CO"/>
              </w:rPr>
              <w:t>P</w:t>
            </w:r>
            <w:r w:rsidRPr="001A3A39">
              <w:rPr>
                <w:rFonts w:ascii="Arial" w:hAnsi="Arial" w:cs="Arial"/>
                <w:sz w:val="24"/>
                <w:szCs w:val="24"/>
                <w:lang w:val="es-ES_tradnl" w:eastAsia="es-CO"/>
              </w:rPr>
              <w:t>ersonas jurídicas y naturales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72AD3B44" w14:textId="77777777" w:rsidR="00667F3D" w:rsidRPr="00662704" w:rsidRDefault="00667F3D" w:rsidP="00667F3D">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lastRenderedPageBreak/>
              <w:t xml:space="preserve">Entre enero 1 y </w:t>
            </w:r>
            <w:r w:rsidRPr="00662704">
              <w:rPr>
                <w:rFonts w:ascii="Arial" w:hAnsi="Arial" w:cs="Arial"/>
                <w:sz w:val="24"/>
                <w:szCs w:val="24"/>
                <w:lang w:val="es-ES_tradnl" w:eastAsia="es-CO"/>
              </w:rPr>
              <w:lastRenderedPageBreak/>
              <w:t>mayo 31 de 2025:</w:t>
            </w:r>
          </w:p>
          <w:p w14:paraId="7AC79184" w14:textId="4E3D2285" w:rsidR="00667F3D" w:rsidRPr="00662704" w:rsidRDefault="00667F3D" w:rsidP="00667F3D">
            <w:pPr>
              <w:spacing w:after="0" w:line="360" w:lineRule="auto"/>
              <w:jc w:val="center"/>
              <w:rPr>
                <w:rFonts w:ascii="Arial" w:hAnsi="Arial" w:cs="Arial"/>
                <w:b/>
                <w:bCs/>
                <w:sz w:val="24"/>
                <w:szCs w:val="24"/>
                <w:lang w:val="es-ES_tradnl" w:eastAsia="es-CO"/>
              </w:rPr>
            </w:pPr>
            <w:r>
              <w:rPr>
                <w:rFonts w:ascii="Arial" w:hAnsi="Arial" w:cs="Arial"/>
                <w:b/>
                <w:bCs/>
                <w:sz w:val="24"/>
                <w:szCs w:val="24"/>
                <w:lang w:val="es-ES_tradnl" w:eastAsia="es-CO"/>
              </w:rPr>
              <w:t>92</w:t>
            </w:r>
            <w:r w:rsidRPr="00662704">
              <w:rPr>
                <w:rFonts w:ascii="Arial" w:hAnsi="Arial" w:cs="Arial"/>
                <w:b/>
                <w:bCs/>
                <w:sz w:val="24"/>
                <w:szCs w:val="24"/>
                <w:lang w:val="es-ES_tradnl" w:eastAsia="es-CO"/>
              </w:rPr>
              <w:t xml:space="preserve"> UVT</w:t>
            </w:r>
          </w:p>
          <w:p w14:paraId="3EEAD6F8" w14:textId="77777777" w:rsidR="00667F3D" w:rsidRPr="00662704" w:rsidRDefault="00667F3D" w:rsidP="00667F3D">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4BC4BD17" w14:textId="44A50919" w:rsidR="00434F11" w:rsidRPr="00211D87" w:rsidRDefault="00667F3D" w:rsidP="00667F3D">
            <w:pPr>
              <w:spacing w:after="0" w:line="360" w:lineRule="auto"/>
              <w:jc w:val="center"/>
              <w:rPr>
                <w:rFonts w:ascii="Arial" w:hAnsi="Arial" w:cs="Arial"/>
                <w:sz w:val="24"/>
                <w:szCs w:val="24"/>
                <w:highlight w:val="yellow"/>
                <w:lang w:val="es-ES_tradnl" w:eastAsia="es-CO"/>
              </w:rPr>
            </w:pPr>
            <w:r>
              <w:rPr>
                <w:rFonts w:ascii="Arial" w:hAnsi="Arial" w:cs="Arial"/>
                <w:b/>
                <w:bCs/>
                <w:sz w:val="24"/>
                <w:szCs w:val="24"/>
                <w:lang w:val="es-ES_tradnl" w:eastAsia="es-CO"/>
              </w:rPr>
              <w:t>7</w:t>
            </w:r>
            <w:r w:rsidRPr="00662704">
              <w:rPr>
                <w:rFonts w:ascii="Arial" w:hAnsi="Arial" w:cs="Arial"/>
                <w:b/>
                <w:bCs/>
                <w:sz w:val="24"/>
                <w:szCs w:val="24"/>
                <w:lang w:val="es-ES_tradnl" w:eastAsia="es-CO"/>
              </w:rPr>
              <w:t>0 UVT</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6D488BF4" w14:textId="77777777" w:rsidR="00434F11" w:rsidRPr="00667F3D" w:rsidRDefault="00434F11" w:rsidP="00434F11">
            <w:pPr>
              <w:spacing w:after="0" w:line="360" w:lineRule="auto"/>
              <w:jc w:val="center"/>
              <w:rPr>
                <w:rFonts w:ascii="Arial" w:hAnsi="Arial" w:cs="Arial"/>
                <w:sz w:val="24"/>
                <w:szCs w:val="24"/>
                <w:lang w:val="es-ES_tradnl" w:eastAsia="es-CO"/>
              </w:rPr>
            </w:pPr>
          </w:p>
          <w:p w14:paraId="4529DEA4" w14:textId="77777777" w:rsidR="00434F11" w:rsidRPr="00667F3D" w:rsidRDefault="00434F11" w:rsidP="00434F11">
            <w:pPr>
              <w:spacing w:after="0" w:line="360" w:lineRule="auto"/>
              <w:jc w:val="center"/>
              <w:rPr>
                <w:rFonts w:ascii="Arial" w:hAnsi="Arial" w:cs="Arial"/>
                <w:sz w:val="24"/>
                <w:szCs w:val="24"/>
                <w:lang w:val="es-ES_tradnl" w:eastAsia="es-CO"/>
              </w:rPr>
            </w:pPr>
          </w:p>
          <w:p w14:paraId="5D3BB1F7" w14:textId="77777777" w:rsidR="00434F11" w:rsidRPr="00667F3D" w:rsidRDefault="00434F11" w:rsidP="00434F11">
            <w:pPr>
              <w:spacing w:after="0" w:line="360" w:lineRule="auto"/>
              <w:jc w:val="center"/>
              <w:rPr>
                <w:rFonts w:ascii="Arial" w:hAnsi="Arial" w:cs="Arial"/>
                <w:sz w:val="24"/>
                <w:szCs w:val="24"/>
                <w:lang w:val="es-ES_tradnl" w:eastAsia="es-CO"/>
              </w:rPr>
            </w:pPr>
          </w:p>
          <w:p w14:paraId="3B3C4ACF" w14:textId="77777777" w:rsidR="00434F11" w:rsidRPr="00667F3D" w:rsidRDefault="00434F11" w:rsidP="00434F11">
            <w:pPr>
              <w:spacing w:after="0" w:line="360" w:lineRule="auto"/>
              <w:jc w:val="center"/>
              <w:rPr>
                <w:rFonts w:ascii="Arial" w:hAnsi="Arial" w:cs="Arial"/>
                <w:sz w:val="24"/>
                <w:szCs w:val="24"/>
                <w:lang w:val="es-ES_tradnl" w:eastAsia="es-CO"/>
              </w:rPr>
            </w:pPr>
          </w:p>
          <w:p w14:paraId="4229E4AD" w14:textId="562742D8" w:rsidR="00434F11" w:rsidRPr="00667F3D" w:rsidRDefault="00434F11" w:rsidP="00434F11">
            <w:pPr>
              <w:spacing w:after="0" w:line="360" w:lineRule="auto"/>
              <w:jc w:val="center"/>
              <w:rPr>
                <w:rFonts w:ascii="Arial" w:hAnsi="Arial" w:cs="Arial"/>
                <w:sz w:val="24"/>
                <w:szCs w:val="24"/>
                <w:lang w:val="es-ES_tradnl" w:eastAsia="es-CO"/>
              </w:rPr>
            </w:pPr>
            <w:r w:rsidRPr="00667F3D">
              <w:rPr>
                <w:rFonts w:ascii="Arial" w:hAnsi="Arial" w:cs="Arial"/>
                <w:sz w:val="24"/>
                <w:szCs w:val="24"/>
                <w:lang w:val="es-ES_tradnl" w:eastAsia="es-CO"/>
              </w:rPr>
              <w:t>$4.582.000</w:t>
            </w:r>
          </w:p>
          <w:p w14:paraId="7C38C67A" w14:textId="77777777" w:rsidR="00434F11" w:rsidRPr="00667F3D" w:rsidRDefault="00434F11" w:rsidP="00434F11">
            <w:pPr>
              <w:spacing w:after="0" w:line="360" w:lineRule="auto"/>
              <w:jc w:val="center"/>
              <w:rPr>
                <w:rFonts w:ascii="Arial" w:hAnsi="Arial" w:cs="Arial"/>
                <w:sz w:val="24"/>
                <w:szCs w:val="24"/>
                <w:lang w:val="es-ES_tradnl" w:eastAsia="es-CO"/>
              </w:rPr>
            </w:pPr>
          </w:p>
          <w:p w14:paraId="2323A037" w14:textId="77777777" w:rsidR="00434F11" w:rsidRPr="00667F3D" w:rsidRDefault="00434F11" w:rsidP="00434F11">
            <w:pPr>
              <w:spacing w:after="0" w:line="360" w:lineRule="auto"/>
              <w:jc w:val="center"/>
              <w:rPr>
                <w:rFonts w:ascii="Arial" w:hAnsi="Arial" w:cs="Arial"/>
                <w:sz w:val="24"/>
                <w:szCs w:val="24"/>
                <w:lang w:val="es-ES_tradnl" w:eastAsia="es-CO"/>
              </w:rPr>
            </w:pPr>
          </w:p>
          <w:p w14:paraId="55167EF4" w14:textId="77777777" w:rsidR="00434F11" w:rsidRPr="00667F3D" w:rsidRDefault="00434F11" w:rsidP="00434F11">
            <w:pPr>
              <w:spacing w:after="0" w:line="360" w:lineRule="auto"/>
              <w:jc w:val="center"/>
              <w:rPr>
                <w:rFonts w:ascii="Arial" w:hAnsi="Arial" w:cs="Arial"/>
                <w:sz w:val="24"/>
                <w:szCs w:val="24"/>
                <w:lang w:val="es-ES_tradnl" w:eastAsia="es-CO"/>
              </w:rPr>
            </w:pPr>
          </w:p>
          <w:p w14:paraId="40D369F2" w14:textId="77777777" w:rsidR="00434F11" w:rsidRPr="00667F3D" w:rsidRDefault="00434F11" w:rsidP="00434F11">
            <w:pPr>
              <w:spacing w:after="0" w:line="360" w:lineRule="auto"/>
              <w:jc w:val="center"/>
              <w:rPr>
                <w:rFonts w:ascii="Arial" w:hAnsi="Arial" w:cs="Arial"/>
                <w:sz w:val="24"/>
                <w:szCs w:val="24"/>
                <w:lang w:val="es-ES_tradnl" w:eastAsia="es-CO"/>
              </w:rPr>
            </w:pPr>
          </w:p>
          <w:p w14:paraId="184D523A" w14:textId="77777777" w:rsidR="00434F11" w:rsidRPr="00667F3D" w:rsidRDefault="00434F11" w:rsidP="00434F11">
            <w:pPr>
              <w:spacing w:after="0" w:line="360" w:lineRule="auto"/>
              <w:jc w:val="center"/>
              <w:rPr>
                <w:rFonts w:ascii="Arial" w:hAnsi="Arial" w:cs="Arial"/>
                <w:sz w:val="24"/>
                <w:szCs w:val="24"/>
                <w:lang w:val="es-ES_tradnl" w:eastAsia="es-CO"/>
              </w:rPr>
            </w:pPr>
          </w:p>
          <w:p w14:paraId="791DCA16" w14:textId="77777777" w:rsidR="00434F11" w:rsidRPr="00667F3D" w:rsidRDefault="00434F11" w:rsidP="00434F11">
            <w:pPr>
              <w:spacing w:after="0" w:line="360" w:lineRule="auto"/>
              <w:jc w:val="center"/>
              <w:rPr>
                <w:rFonts w:ascii="Arial" w:hAnsi="Arial" w:cs="Arial"/>
                <w:sz w:val="24"/>
                <w:szCs w:val="24"/>
                <w:lang w:val="es-ES_tradnl" w:eastAsia="es-CO"/>
              </w:rPr>
            </w:pPr>
          </w:p>
          <w:p w14:paraId="55970707" w14:textId="69583CB5" w:rsidR="00434F11" w:rsidRPr="00667F3D" w:rsidRDefault="00434F11" w:rsidP="00434F11">
            <w:pPr>
              <w:spacing w:after="0" w:line="360" w:lineRule="auto"/>
              <w:jc w:val="center"/>
              <w:rPr>
                <w:rFonts w:ascii="Arial" w:hAnsi="Arial" w:cs="Arial"/>
                <w:sz w:val="24"/>
                <w:szCs w:val="24"/>
                <w:lang w:val="es-ES_tradnl" w:eastAsia="es-CO"/>
              </w:rPr>
            </w:pPr>
            <w:r w:rsidRPr="00667F3D">
              <w:rPr>
                <w:rFonts w:ascii="Arial" w:hAnsi="Arial" w:cs="Arial"/>
                <w:sz w:val="24"/>
                <w:szCs w:val="24"/>
                <w:lang w:val="es-ES_tradnl" w:eastAsia="es-CO"/>
              </w:rPr>
              <w:t>$3.486.000</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45645A23" w14:textId="77777777" w:rsidR="00434F11" w:rsidRPr="00667F3D" w:rsidRDefault="00434F11" w:rsidP="00434F11">
            <w:pPr>
              <w:spacing w:after="0" w:line="360" w:lineRule="auto"/>
              <w:jc w:val="center"/>
              <w:rPr>
                <w:rFonts w:ascii="Arial" w:hAnsi="Arial" w:cs="Arial"/>
                <w:sz w:val="24"/>
                <w:szCs w:val="24"/>
                <w:lang w:val="es-ES_tradnl" w:eastAsia="es-CO"/>
              </w:rPr>
            </w:pPr>
          </w:p>
          <w:p w14:paraId="5805E0D1" w14:textId="77777777" w:rsidR="00434F11" w:rsidRPr="00667F3D" w:rsidRDefault="00434F11" w:rsidP="00434F11">
            <w:pPr>
              <w:spacing w:after="0" w:line="360" w:lineRule="auto"/>
              <w:jc w:val="center"/>
              <w:rPr>
                <w:rFonts w:ascii="Arial" w:hAnsi="Arial" w:cs="Arial"/>
                <w:sz w:val="24"/>
                <w:szCs w:val="24"/>
                <w:lang w:val="es-ES_tradnl" w:eastAsia="es-CO"/>
              </w:rPr>
            </w:pPr>
          </w:p>
          <w:p w14:paraId="6B0684A6" w14:textId="77777777" w:rsidR="00434F11" w:rsidRPr="00667F3D" w:rsidRDefault="00434F11" w:rsidP="00434F11">
            <w:pPr>
              <w:spacing w:after="0" w:line="360" w:lineRule="auto"/>
              <w:jc w:val="center"/>
              <w:rPr>
                <w:rFonts w:ascii="Arial" w:hAnsi="Arial" w:cs="Arial"/>
                <w:sz w:val="24"/>
                <w:szCs w:val="24"/>
                <w:lang w:val="es-ES_tradnl" w:eastAsia="es-CO"/>
              </w:rPr>
            </w:pPr>
          </w:p>
          <w:p w14:paraId="59934F7C" w14:textId="77777777" w:rsidR="00434F11" w:rsidRPr="00667F3D" w:rsidRDefault="00434F11" w:rsidP="00434F11">
            <w:pPr>
              <w:spacing w:after="0" w:line="360" w:lineRule="auto"/>
              <w:jc w:val="center"/>
              <w:rPr>
                <w:rFonts w:ascii="Arial" w:hAnsi="Arial" w:cs="Arial"/>
                <w:sz w:val="24"/>
                <w:szCs w:val="24"/>
                <w:lang w:val="es-ES_tradnl" w:eastAsia="es-CO"/>
              </w:rPr>
            </w:pPr>
          </w:p>
          <w:p w14:paraId="4E550454" w14:textId="509E0785" w:rsidR="00434F11" w:rsidRPr="00667F3D" w:rsidRDefault="00434F11" w:rsidP="00434F11">
            <w:pPr>
              <w:spacing w:after="0" w:line="360" w:lineRule="auto"/>
              <w:jc w:val="center"/>
              <w:rPr>
                <w:rFonts w:ascii="Arial" w:hAnsi="Arial" w:cs="Arial"/>
                <w:sz w:val="24"/>
                <w:szCs w:val="24"/>
                <w:lang w:val="es-ES_tradnl" w:eastAsia="es-CO"/>
              </w:rPr>
            </w:pPr>
            <w:r w:rsidRPr="00667F3D">
              <w:rPr>
                <w:rFonts w:ascii="Arial" w:hAnsi="Arial" w:cs="Arial"/>
                <w:sz w:val="24"/>
                <w:szCs w:val="24"/>
                <w:lang w:val="es-ES_tradnl" w:eastAsia="es-CO"/>
              </w:rPr>
              <w:t>1,5 %</w:t>
            </w:r>
          </w:p>
          <w:p w14:paraId="79C932F2" w14:textId="77777777" w:rsidR="00434F11" w:rsidRPr="00667F3D" w:rsidRDefault="00434F11" w:rsidP="00434F11">
            <w:pPr>
              <w:spacing w:after="0" w:line="360" w:lineRule="auto"/>
              <w:jc w:val="center"/>
              <w:rPr>
                <w:rFonts w:ascii="Arial" w:hAnsi="Arial" w:cs="Arial"/>
                <w:sz w:val="24"/>
                <w:szCs w:val="24"/>
                <w:lang w:val="es-ES_tradnl" w:eastAsia="es-CO"/>
              </w:rPr>
            </w:pPr>
          </w:p>
          <w:p w14:paraId="25FEBAA9" w14:textId="77777777" w:rsidR="00434F11" w:rsidRPr="00667F3D" w:rsidRDefault="00434F11" w:rsidP="00434F11">
            <w:pPr>
              <w:spacing w:after="0" w:line="360" w:lineRule="auto"/>
              <w:jc w:val="center"/>
              <w:rPr>
                <w:rFonts w:ascii="Arial" w:hAnsi="Arial" w:cs="Arial"/>
                <w:sz w:val="24"/>
                <w:szCs w:val="24"/>
                <w:lang w:val="es-ES_tradnl" w:eastAsia="es-CO"/>
              </w:rPr>
            </w:pPr>
          </w:p>
          <w:p w14:paraId="48D541EE" w14:textId="77777777" w:rsidR="00434F11" w:rsidRPr="00667F3D" w:rsidRDefault="00434F11" w:rsidP="00434F11">
            <w:pPr>
              <w:spacing w:after="0" w:line="360" w:lineRule="auto"/>
              <w:jc w:val="center"/>
              <w:rPr>
                <w:rFonts w:ascii="Arial" w:hAnsi="Arial" w:cs="Arial"/>
                <w:sz w:val="24"/>
                <w:szCs w:val="24"/>
                <w:lang w:val="es-ES_tradnl" w:eastAsia="es-CO"/>
              </w:rPr>
            </w:pPr>
          </w:p>
          <w:p w14:paraId="511BDD5B" w14:textId="77777777" w:rsidR="00434F11" w:rsidRPr="00667F3D" w:rsidRDefault="00434F11" w:rsidP="00434F11">
            <w:pPr>
              <w:spacing w:after="0" w:line="360" w:lineRule="auto"/>
              <w:jc w:val="center"/>
              <w:rPr>
                <w:rFonts w:ascii="Arial" w:hAnsi="Arial" w:cs="Arial"/>
                <w:sz w:val="24"/>
                <w:szCs w:val="24"/>
                <w:lang w:val="es-ES_tradnl" w:eastAsia="es-CO"/>
              </w:rPr>
            </w:pPr>
          </w:p>
          <w:p w14:paraId="081A24E4" w14:textId="77777777" w:rsidR="00434F11" w:rsidRPr="00667F3D" w:rsidRDefault="00434F11" w:rsidP="00434F11">
            <w:pPr>
              <w:spacing w:after="0" w:line="360" w:lineRule="auto"/>
              <w:jc w:val="center"/>
              <w:rPr>
                <w:rFonts w:ascii="Arial" w:hAnsi="Arial" w:cs="Arial"/>
                <w:sz w:val="24"/>
                <w:szCs w:val="24"/>
                <w:lang w:val="es-ES_tradnl" w:eastAsia="es-CO"/>
              </w:rPr>
            </w:pPr>
          </w:p>
          <w:p w14:paraId="76B17A8C" w14:textId="77777777" w:rsidR="00434F11" w:rsidRPr="00667F3D" w:rsidRDefault="00434F11" w:rsidP="00434F11">
            <w:pPr>
              <w:spacing w:after="0" w:line="360" w:lineRule="auto"/>
              <w:jc w:val="center"/>
              <w:rPr>
                <w:rFonts w:ascii="Arial" w:hAnsi="Arial" w:cs="Arial"/>
                <w:sz w:val="24"/>
                <w:szCs w:val="24"/>
                <w:lang w:val="es-ES_tradnl" w:eastAsia="es-CO"/>
              </w:rPr>
            </w:pPr>
          </w:p>
          <w:p w14:paraId="1DF5720F" w14:textId="2B2F6CFB" w:rsidR="00434F11" w:rsidRPr="00667F3D" w:rsidRDefault="00434F11" w:rsidP="00434F11">
            <w:pPr>
              <w:spacing w:after="0" w:line="360" w:lineRule="auto"/>
              <w:jc w:val="center"/>
              <w:rPr>
                <w:rFonts w:ascii="Arial" w:hAnsi="Arial" w:cs="Arial"/>
                <w:sz w:val="24"/>
                <w:szCs w:val="24"/>
                <w:lang w:val="es-ES_tradnl" w:eastAsia="es-CO"/>
              </w:rPr>
            </w:pPr>
            <w:r w:rsidRPr="00667F3D">
              <w:rPr>
                <w:rFonts w:ascii="Arial" w:hAnsi="Arial" w:cs="Arial"/>
                <w:sz w:val="24"/>
                <w:szCs w:val="24"/>
                <w:lang w:val="es-ES_tradnl" w:eastAsia="es-CO"/>
              </w:rPr>
              <w:t>1,5</w:t>
            </w:r>
            <w:r w:rsidR="00ED26D1" w:rsidRPr="00667F3D">
              <w:rPr>
                <w:rFonts w:ascii="Arial" w:hAnsi="Arial" w:cs="Arial"/>
                <w:sz w:val="24"/>
                <w:szCs w:val="24"/>
                <w:lang w:val="es-ES_tradnl" w:eastAsia="es-CO"/>
              </w:rPr>
              <w:t xml:space="preserve"> </w:t>
            </w:r>
            <w:r w:rsidRPr="00667F3D">
              <w:rPr>
                <w:rFonts w:ascii="Arial" w:hAnsi="Arial" w:cs="Arial"/>
                <w:sz w:val="24"/>
                <w:szCs w:val="24"/>
                <w:lang w:val="es-ES_tradnl" w:eastAsia="es-CO"/>
              </w:rPr>
              <w:t>%</w:t>
            </w:r>
          </w:p>
        </w:tc>
      </w:tr>
      <w:tr w:rsidR="00434F11" w:rsidRPr="001A3A39" w14:paraId="4648D505"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tcPr>
          <w:p w14:paraId="72D7A5D5"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25</w:t>
            </w:r>
          </w:p>
        </w:tc>
        <w:tc>
          <w:tcPr>
            <w:tcW w:w="4111" w:type="dxa"/>
            <w:tcBorders>
              <w:top w:val="single" w:sz="8" w:space="0" w:color="4F81BD"/>
              <w:left w:val="single" w:sz="8" w:space="0" w:color="4F81BD"/>
              <w:bottom w:val="single" w:sz="8" w:space="0" w:color="4F81BD"/>
              <w:right w:val="single" w:sz="8" w:space="0" w:color="4F81BD"/>
            </w:tcBorders>
          </w:tcPr>
          <w:p w14:paraId="5601D47D" w14:textId="68BE6E69" w:rsidR="00434F11" w:rsidRPr="00D94E73" w:rsidRDefault="00434F11" w:rsidP="00434F11">
            <w:pPr>
              <w:spacing w:after="0" w:line="360" w:lineRule="auto"/>
              <w:jc w:val="both"/>
              <w:rPr>
                <w:rFonts w:ascii="Arial" w:hAnsi="Arial" w:cs="Arial"/>
                <w:b/>
                <w:bCs/>
                <w:sz w:val="24"/>
                <w:szCs w:val="24"/>
                <w:lang w:val="pt-BR" w:eastAsia="es-CO"/>
              </w:rPr>
            </w:pPr>
            <w:r w:rsidRPr="00D94E73">
              <w:rPr>
                <w:rFonts w:ascii="Arial" w:hAnsi="Arial" w:cs="Arial"/>
                <w:b/>
                <w:bCs/>
                <w:sz w:val="24"/>
                <w:szCs w:val="24"/>
                <w:lang w:val="pt-BR" w:eastAsia="es-CO"/>
              </w:rPr>
              <w:t xml:space="preserve">Compra de café pergamino o cereza </w:t>
            </w:r>
          </w:p>
          <w:p w14:paraId="1F419FD8" w14:textId="118B759D"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 xml:space="preserve">Ver </w:t>
            </w:r>
            <w:r>
              <w:rPr>
                <w:rFonts w:ascii="Arial" w:hAnsi="Arial" w:cs="Arial"/>
                <w:sz w:val="24"/>
                <w:szCs w:val="24"/>
                <w:lang w:val="es-ES_tradnl" w:eastAsia="es-CO"/>
              </w:rPr>
              <w:t>el D</w:t>
            </w:r>
            <w:r w:rsidRPr="001A3A39">
              <w:rPr>
                <w:rFonts w:ascii="Arial" w:hAnsi="Arial" w:cs="Arial"/>
                <w:sz w:val="24"/>
                <w:szCs w:val="24"/>
                <w:lang w:val="es-ES_tradnl" w:eastAsia="es-CO"/>
              </w:rPr>
              <w:t xml:space="preserve">ecreto 1479 de 1996, artículo 1, el cual quedó recopilado en el </w:t>
            </w:r>
            <w:hyperlink r:id="rId127" w:anchor="1.2.4.6.8" w:history="1">
              <w:r w:rsidRPr="001A3A39">
                <w:rPr>
                  <w:rStyle w:val="Hipervnculo"/>
                  <w:rFonts w:ascii="Arial" w:hAnsi="Arial" w:cs="Arial"/>
                  <w:sz w:val="24"/>
                  <w:szCs w:val="24"/>
                  <w:lang w:val="es-ES_tradnl" w:eastAsia="es-CO"/>
                </w:rPr>
                <w:t>artículo 1.2.4.6.8 del DUT 1625 de octubre de 2016</w:t>
              </w:r>
            </w:hyperlink>
            <w:r w:rsidRPr="001A3A39">
              <w:rPr>
                <w:rFonts w:ascii="Arial" w:hAnsi="Arial" w:cs="Arial"/>
                <w:sz w:val="24"/>
                <w:szCs w:val="24"/>
                <w:lang w:val="es-ES_tradnl" w:eastAsia="es-CO"/>
              </w:rPr>
              <w:t xml:space="preserve"> (es el ítem “83” en la tabla del </w:t>
            </w:r>
            <w:r>
              <w:rPr>
                <w:rFonts w:ascii="Arial" w:hAnsi="Arial" w:cs="Arial"/>
                <w:sz w:val="24"/>
                <w:szCs w:val="24"/>
                <w:lang w:val="es-ES_tradnl" w:eastAsia="es-CO"/>
              </w:rPr>
              <w:t>a</w:t>
            </w:r>
            <w:r w:rsidRPr="001A3A39">
              <w:rPr>
                <w:rFonts w:ascii="Arial" w:hAnsi="Arial" w:cs="Arial"/>
                <w:sz w:val="24"/>
                <w:szCs w:val="24"/>
                <w:lang w:val="es-ES_tradnl" w:eastAsia="es-CO"/>
              </w:rPr>
              <w:t>rtículo 868-1 del ET)</w:t>
            </w:r>
            <w:r>
              <w:rPr>
                <w:rFonts w:ascii="Arial" w:hAnsi="Arial" w:cs="Arial"/>
                <w:sz w:val="24"/>
                <w:szCs w:val="24"/>
                <w:lang w:val="es-ES_tradnl" w:eastAsia="es-CO"/>
              </w:rPr>
              <w:t xml:space="preserve">, </w:t>
            </w:r>
            <w:r w:rsidR="006A5E6D">
              <w:rPr>
                <w:rFonts w:ascii="Arial" w:hAnsi="Arial" w:cs="Arial"/>
                <w:sz w:val="24"/>
                <w:szCs w:val="24"/>
                <w:lang w:val="es-ES_tradnl" w:eastAsia="es-CO"/>
              </w:rPr>
              <w:t xml:space="preserve">modificado con el  </w:t>
            </w:r>
            <w:hyperlink r:id="rId128" w:history="1">
              <w:r w:rsidR="006A5E6D" w:rsidRPr="00D57C11">
                <w:rPr>
                  <w:rStyle w:val="Hipervnculo"/>
                  <w:rFonts w:ascii="Arial" w:hAnsi="Arial" w:cs="Arial"/>
                  <w:sz w:val="24"/>
                  <w:szCs w:val="24"/>
                  <w:lang w:val="es-ES_tradnl" w:eastAsia="es-CO"/>
                </w:rPr>
                <w:t xml:space="preserve">artículo </w:t>
              </w:r>
              <w:r w:rsidR="006A5E6D">
                <w:rPr>
                  <w:rStyle w:val="Hipervnculo"/>
                  <w:rFonts w:ascii="Arial" w:hAnsi="Arial" w:cs="Arial"/>
                  <w:sz w:val="24"/>
                  <w:szCs w:val="24"/>
                  <w:lang w:val="es-ES_tradnl" w:eastAsia="es-CO"/>
                </w:rPr>
                <w:t>4</w:t>
              </w:r>
              <w:r w:rsidR="006A5E6D" w:rsidRPr="00D57C11">
                <w:rPr>
                  <w:rStyle w:val="Hipervnculo"/>
                  <w:rFonts w:ascii="Arial" w:hAnsi="Arial" w:cs="Arial"/>
                  <w:sz w:val="24"/>
                  <w:szCs w:val="24"/>
                  <w:lang w:val="es-ES_tradnl" w:eastAsia="es-CO"/>
                </w:rPr>
                <w:t xml:space="preserve"> del Decreto 0572 de mayo 28 de 2025</w:t>
              </w:r>
            </w:hyperlink>
            <w:r w:rsidR="006A5E6D" w:rsidRPr="00D57C11">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5E6B655C"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16603FF" w14:textId="77777777" w:rsidR="005E17FA" w:rsidRDefault="005E17FA" w:rsidP="00434F11">
            <w:pPr>
              <w:spacing w:after="0" w:line="360" w:lineRule="auto"/>
              <w:jc w:val="center"/>
              <w:rPr>
                <w:rFonts w:ascii="Arial" w:hAnsi="Arial" w:cs="Arial"/>
                <w:sz w:val="24"/>
                <w:szCs w:val="24"/>
                <w:lang w:val="es-ES_tradnl" w:eastAsia="es-CO"/>
              </w:rPr>
            </w:pPr>
          </w:p>
          <w:p w14:paraId="1C408C9C" w14:textId="77777777" w:rsidR="005E17FA" w:rsidRDefault="005E17FA" w:rsidP="00434F11">
            <w:pPr>
              <w:spacing w:after="0" w:line="360" w:lineRule="auto"/>
              <w:jc w:val="center"/>
              <w:rPr>
                <w:rFonts w:ascii="Arial" w:hAnsi="Arial" w:cs="Arial"/>
                <w:sz w:val="24"/>
                <w:szCs w:val="24"/>
                <w:lang w:val="es-ES_tradnl" w:eastAsia="es-CO"/>
              </w:rPr>
            </w:pPr>
          </w:p>
          <w:p w14:paraId="339DF28B" w14:textId="21B44826"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2A419773" w14:textId="77777777" w:rsidR="00E534DE" w:rsidRPr="003A14DB" w:rsidRDefault="00E534DE" w:rsidP="00E534DE">
            <w:pPr>
              <w:spacing w:after="0" w:line="360" w:lineRule="auto"/>
              <w:jc w:val="center"/>
              <w:rPr>
                <w:rFonts w:ascii="Arial" w:hAnsi="Arial" w:cs="Arial"/>
                <w:sz w:val="24"/>
                <w:szCs w:val="24"/>
                <w:lang w:val="es-ES_tradnl" w:eastAsia="es-CO"/>
              </w:rPr>
            </w:pPr>
            <w:r w:rsidRPr="003A14DB">
              <w:rPr>
                <w:rFonts w:ascii="Arial" w:hAnsi="Arial" w:cs="Arial"/>
                <w:sz w:val="24"/>
                <w:szCs w:val="24"/>
                <w:lang w:val="es-ES_tradnl" w:eastAsia="es-CO"/>
              </w:rPr>
              <w:t>Entre enero 1 y mayo 31 de 2025:</w:t>
            </w:r>
          </w:p>
          <w:p w14:paraId="315BF171" w14:textId="6766E7F9" w:rsidR="00E534DE" w:rsidRPr="003A14DB" w:rsidRDefault="00E534DE" w:rsidP="00E534DE">
            <w:pPr>
              <w:spacing w:after="0" w:line="360" w:lineRule="auto"/>
              <w:jc w:val="center"/>
              <w:rPr>
                <w:rFonts w:ascii="Arial" w:hAnsi="Arial" w:cs="Arial"/>
                <w:b/>
                <w:bCs/>
                <w:sz w:val="24"/>
                <w:szCs w:val="24"/>
                <w:lang w:val="es-ES_tradnl" w:eastAsia="es-CO"/>
              </w:rPr>
            </w:pPr>
            <w:r w:rsidRPr="003A14DB">
              <w:rPr>
                <w:rFonts w:ascii="Arial" w:hAnsi="Arial" w:cs="Arial"/>
                <w:b/>
                <w:bCs/>
                <w:sz w:val="24"/>
                <w:szCs w:val="24"/>
                <w:lang w:val="es-ES_tradnl" w:eastAsia="es-CO"/>
              </w:rPr>
              <w:t>160 UVT</w:t>
            </w:r>
          </w:p>
          <w:p w14:paraId="5091ABBA" w14:textId="77777777" w:rsidR="00E534DE" w:rsidRPr="003A14DB" w:rsidRDefault="00E534DE" w:rsidP="00E534DE">
            <w:pPr>
              <w:spacing w:after="0" w:line="360" w:lineRule="auto"/>
              <w:jc w:val="center"/>
              <w:rPr>
                <w:rFonts w:ascii="Arial" w:hAnsi="Arial" w:cs="Arial"/>
                <w:sz w:val="24"/>
                <w:szCs w:val="24"/>
                <w:lang w:val="es-ES_tradnl" w:eastAsia="es-CO"/>
              </w:rPr>
            </w:pPr>
            <w:r w:rsidRPr="003A14DB">
              <w:rPr>
                <w:rFonts w:ascii="Arial" w:hAnsi="Arial" w:cs="Arial"/>
                <w:sz w:val="24"/>
                <w:szCs w:val="24"/>
                <w:lang w:val="es-ES_tradnl" w:eastAsia="es-CO"/>
              </w:rPr>
              <w:t>Entre junio 1 y diciembre 31 de 2025:</w:t>
            </w:r>
          </w:p>
          <w:p w14:paraId="4D6E8680" w14:textId="7F75D0EA" w:rsidR="00434F11" w:rsidRPr="003A14DB" w:rsidRDefault="00E534DE" w:rsidP="00E534DE">
            <w:pPr>
              <w:spacing w:after="0" w:line="360" w:lineRule="auto"/>
              <w:jc w:val="center"/>
              <w:rPr>
                <w:rFonts w:ascii="Arial" w:hAnsi="Arial" w:cs="Arial"/>
                <w:sz w:val="24"/>
                <w:szCs w:val="24"/>
                <w:lang w:val="es-ES_tradnl" w:eastAsia="es-CO"/>
              </w:rPr>
            </w:pPr>
            <w:r w:rsidRPr="003A14DB">
              <w:rPr>
                <w:rFonts w:ascii="Arial" w:hAnsi="Arial" w:cs="Arial"/>
                <w:b/>
                <w:bCs/>
                <w:sz w:val="24"/>
                <w:szCs w:val="24"/>
                <w:lang w:val="es-ES_tradnl" w:eastAsia="es-CO"/>
              </w:rPr>
              <w:t>70 UVT</w:t>
            </w:r>
          </w:p>
        </w:tc>
        <w:tc>
          <w:tcPr>
            <w:tcW w:w="1559" w:type="dxa"/>
            <w:tcBorders>
              <w:top w:val="single" w:sz="8" w:space="0" w:color="4F81BD"/>
              <w:left w:val="single" w:sz="8" w:space="0" w:color="4F81BD"/>
              <w:bottom w:val="single" w:sz="8" w:space="0" w:color="4F81BD"/>
              <w:right w:val="single" w:sz="8" w:space="0" w:color="4F81BD"/>
            </w:tcBorders>
          </w:tcPr>
          <w:p w14:paraId="54353BC2" w14:textId="77777777" w:rsidR="00434F11" w:rsidRPr="003A14DB" w:rsidRDefault="00434F11" w:rsidP="00434F11">
            <w:pPr>
              <w:spacing w:after="0" w:line="360" w:lineRule="auto"/>
              <w:jc w:val="center"/>
              <w:rPr>
                <w:rFonts w:ascii="Arial" w:hAnsi="Arial" w:cs="Arial"/>
                <w:sz w:val="24"/>
                <w:szCs w:val="24"/>
                <w:lang w:val="es-ES_tradnl" w:eastAsia="es-CO"/>
              </w:rPr>
            </w:pPr>
          </w:p>
          <w:p w14:paraId="194255A0" w14:textId="77777777" w:rsidR="00434F11" w:rsidRPr="003A14DB" w:rsidRDefault="00434F11" w:rsidP="00434F11">
            <w:pPr>
              <w:spacing w:after="0" w:line="360" w:lineRule="auto"/>
              <w:jc w:val="center"/>
              <w:rPr>
                <w:rFonts w:ascii="Arial" w:hAnsi="Arial" w:cs="Arial"/>
                <w:sz w:val="24"/>
                <w:szCs w:val="24"/>
                <w:lang w:val="es-ES_tradnl" w:eastAsia="es-CO"/>
              </w:rPr>
            </w:pPr>
          </w:p>
          <w:p w14:paraId="21E09CC9" w14:textId="77777777" w:rsidR="00434F11" w:rsidRPr="003A14DB" w:rsidRDefault="00434F11" w:rsidP="00434F11">
            <w:pPr>
              <w:spacing w:after="0" w:line="360" w:lineRule="auto"/>
              <w:jc w:val="center"/>
              <w:rPr>
                <w:rFonts w:ascii="Arial" w:hAnsi="Arial" w:cs="Arial"/>
                <w:sz w:val="24"/>
                <w:szCs w:val="24"/>
                <w:lang w:val="es-ES_tradnl" w:eastAsia="es-CO"/>
              </w:rPr>
            </w:pPr>
          </w:p>
          <w:p w14:paraId="40EB7CC6" w14:textId="77777777" w:rsidR="00434F11" w:rsidRPr="003A14DB" w:rsidRDefault="00434F11" w:rsidP="00434F11">
            <w:pPr>
              <w:spacing w:after="0" w:line="360" w:lineRule="auto"/>
              <w:jc w:val="center"/>
              <w:rPr>
                <w:rFonts w:ascii="Arial" w:hAnsi="Arial" w:cs="Arial"/>
                <w:sz w:val="24"/>
                <w:szCs w:val="24"/>
                <w:lang w:val="es-ES_tradnl" w:eastAsia="es-CO"/>
              </w:rPr>
            </w:pPr>
          </w:p>
          <w:p w14:paraId="251E82C9" w14:textId="6F71B47A" w:rsidR="00434F11" w:rsidRPr="003A14DB" w:rsidRDefault="00434F11" w:rsidP="00434F11">
            <w:pPr>
              <w:spacing w:after="0" w:line="360" w:lineRule="auto"/>
              <w:jc w:val="center"/>
              <w:rPr>
                <w:rFonts w:ascii="Arial" w:hAnsi="Arial" w:cs="Arial"/>
                <w:sz w:val="24"/>
                <w:szCs w:val="24"/>
                <w:lang w:val="es-ES_tradnl" w:eastAsia="es-CO"/>
              </w:rPr>
            </w:pPr>
            <w:r w:rsidRPr="003A14DB">
              <w:rPr>
                <w:rFonts w:ascii="Arial" w:hAnsi="Arial" w:cs="Arial"/>
                <w:sz w:val="24"/>
                <w:szCs w:val="24"/>
                <w:lang w:val="es-ES_tradnl" w:eastAsia="es-CO"/>
              </w:rPr>
              <w:t>$7.968.000</w:t>
            </w:r>
          </w:p>
          <w:p w14:paraId="6CF859AA" w14:textId="77777777" w:rsidR="00434F11" w:rsidRPr="003A14DB" w:rsidRDefault="00434F11" w:rsidP="00434F11">
            <w:pPr>
              <w:spacing w:after="0" w:line="360" w:lineRule="auto"/>
              <w:jc w:val="center"/>
              <w:rPr>
                <w:rFonts w:ascii="Arial" w:hAnsi="Arial" w:cs="Arial"/>
                <w:sz w:val="24"/>
                <w:szCs w:val="24"/>
                <w:lang w:val="es-ES_tradnl" w:eastAsia="es-CO"/>
              </w:rPr>
            </w:pPr>
          </w:p>
          <w:p w14:paraId="78CCBF0C" w14:textId="77777777" w:rsidR="00434F11" w:rsidRPr="003A14DB" w:rsidRDefault="00434F11" w:rsidP="00434F11">
            <w:pPr>
              <w:spacing w:after="0" w:line="360" w:lineRule="auto"/>
              <w:jc w:val="center"/>
              <w:rPr>
                <w:rFonts w:ascii="Arial" w:hAnsi="Arial" w:cs="Arial"/>
                <w:sz w:val="24"/>
                <w:szCs w:val="24"/>
                <w:lang w:val="es-ES_tradnl" w:eastAsia="es-CO"/>
              </w:rPr>
            </w:pPr>
          </w:p>
          <w:p w14:paraId="26418575" w14:textId="77777777" w:rsidR="00434F11" w:rsidRPr="003A14DB" w:rsidRDefault="00434F11" w:rsidP="00434F11">
            <w:pPr>
              <w:spacing w:after="0" w:line="360" w:lineRule="auto"/>
              <w:jc w:val="center"/>
              <w:rPr>
                <w:rFonts w:ascii="Arial" w:hAnsi="Arial" w:cs="Arial"/>
                <w:sz w:val="24"/>
                <w:szCs w:val="24"/>
                <w:lang w:val="es-ES_tradnl" w:eastAsia="es-CO"/>
              </w:rPr>
            </w:pPr>
          </w:p>
          <w:p w14:paraId="19FBF808" w14:textId="77777777" w:rsidR="00434F11" w:rsidRPr="003A14DB" w:rsidRDefault="00434F11" w:rsidP="00434F11">
            <w:pPr>
              <w:spacing w:after="0" w:line="360" w:lineRule="auto"/>
              <w:jc w:val="center"/>
              <w:rPr>
                <w:rFonts w:ascii="Arial" w:hAnsi="Arial" w:cs="Arial"/>
                <w:sz w:val="24"/>
                <w:szCs w:val="24"/>
                <w:lang w:val="es-ES_tradnl" w:eastAsia="es-CO"/>
              </w:rPr>
            </w:pPr>
          </w:p>
          <w:p w14:paraId="6275638D" w14:textId="77777777" w:rsidR="00434F11" w:rsidRPr="003A14DB" w:rsidRDefault="00434F11" w:rsidP="00434F11">
            <w:pPr>
              <w:spacing w:after="0" w:line="360" w:lineRule="auto"/>
              <w:jc w:val="center"/>
              <w:rPr>
                <w:rFonts w:ascii="Arial" w:hAnsi="Arial" w:cs="Arial"/>
                <w:sz w:val="24"/>
                <w:szCs w:val="24"/>
                <w:lang w:val="es-ES_tradnl" w:eastAsia="es-CO"/>
              </w:rPr>
            </w:pPr>
          </w:p>
          <w:p w14:paraId="242ACBB2" w14:textId="3C31A33F" w:rsidR="00434F11" w:rsidRPr="003A14DB" w:rsidRDefault="00434F11" w:rsidP="00E534DE">
            <w:pPr>
              <w:spacing w:after="0" w:line="360" w:lineRule="auto"/>
              <w:jc w:val="center"/>
              <w:rPr>
                <w:rFonts w:ascii="Arial" w:hAnsi="Arial" w:cs="Arial"/>
                <w:sz w:val="24"/>
                <w:szCs w:val="24"/>
                <w:lang w:val="es-ES_tradnl" w:eastAsia="es-CO"/>
              </w:rPr>
            </w:pPr>
            <w:r w:rsidRPr="003A14DB">
              <w:rPr>
                <w:rFonts w:ascii="Arial" w:hAnsi="Arial" w:cs="Arial"/>
                <w:sz w:val="24"/>
                <w:szCs w:val="24"/>
                <w:lang w:val="es-ES_tradnl" w:eastAsia="es-CO"/>
              </w:rPr>
              <w:t>$3.486.000</w:t>
            </w:r>
          </w:p>
        </w:tc>
        <w:tc>
          <w:tcPr>
            <w:tcW w:w="1843" w:type="dxa"/>
            <w:tcBorders>
              <w:top w:val="single" w:sz="8" w:space="0" w:color="4F81BD"/>
              <w:left w:val="single" w:sz="8" w:space="0" w:color="4F81BD"/>
              <w:bottom w:val="single" w:sz="8" w:space="0" w:color="4F81BD"/>
              <w:right w:val="single" w:sz="8" w:space="0" w:color="4F81BD"/>
            </w:tcBorders>
          </w:tcPr>
          <w:p w14:paraId="2534767A" w14:textId="77777777" w:rsidR="00434F11" w:rsidRPr="003A14DB" w:rsidRDefault="00434F11" w:rsidP="00434F11">
            <w:pPr>
              <w:spacing w:after="0" w:line="360" w:lineRule="auto"/>
              <w:jc w:val="center"/>
              <w:rPr>
                <w:rFonts w:ascii="Arial" w:hAnsi="Arial" w:cs="Arial"/>
                <w:sz w:val="24"/>
                <w:szCs w:val="24"/>
                <w:lang w:val="es-ES_tradnl" w:eastAsia="es-CO"/>
              </w:rPr>
            </w:pPr>
          </w:p>
          <w:p w14:paraId="10CEABB0" w14:textId="77777777" w:rsidR="00434F11" w:rsidRPr="003A14DB" w:rsidRDefault="00434F11" w:rsidP="00434F11">
            <w:pPr>
              <w:spacing w:after="0" w:line="360" w:lineRule="auto"/>
              <w:jc w:val="center"/>
              <w:rPr>
                <w:rFonts w:ascii="Arial" w:hAnsi="Arial" w:cs="Arial"/>
                <w:sz w:val="24"/>
                <w:szCs w:val="24"/>
                <w:lang w:val="es-ES_tradnl" w:eastAsia="es-CO"/>
              </w:rPr>
            </w:pPr>
          </w:p>
          <w:p w14:paraId="13E28401" w14:textId="77777777" w:rsidR="00434F11" w:rsidRPr="003A14DB" w:rsidRDefault="00434F11" w:rsidP="00434F11">
            <w:pPr>
              <w:spacing w:after="0" w:line="360" w:lineRule="auto"/>
              <w:jc w:val="center"/>
              <w:rPr>
                <w:rFonts w:ascii="Arial" w:hAnsi="Arial" w:cs="Arial"/>
                <w:sz w:val="24"/>
                <w:szCs w:val="24"/>
                <w:lang w:val="es-ES_tradnl" w:eastAsia="es-CO"/>
              </w:rPr>
            </w:pPr>
          </w:p>
          <w:p w14:paraId="2DB447C0" w14:textId="77777777" w:rsidR="00434F11" w:rsidRPr="003A14DB" w:rsidRDefault="00434F11" w:rsidP="00434F11">
            <w:pPr>
              <w:spacing w:after="0" w:line="360" w:lineRule="auto"/>
              <w:jc w:val="center"/>
              <w:rPr>
                <w:rFonts w:ascii="Arial" w:hAnsi="Arial" w:cs="Arial"/>
                <w:sz w:val="24"/>
                <w:szCs w:val="24"/>
                <w:lang w:val="es-ES_tradnl" w:eastAsia="es-CO"/>
              </w:rPr>
            </w:pPr>
          </w:p>
          <w:p w14:paraId="6ED2FAF9" w14:textId="77777777" w:rsidR="00434F11" w:rsidRPr="003A14DB" w:rsidRDefault="00434F11" w:rsidP="00434F11">
            <w:pPr>
              <w:spacing w:after="0" w:line="360" w:lineRule="auto"/>
              <w:jc w:val="center"/>
              <w:rPr>
                <w:rFonts w:ascii="Arial" w:hAnsi="Arial" w:cs="Arial"/>
                <w:sz w:val="24"/>
                <w:szCs w:val="24"/>
                <w:lang w:val="es-ES_tradnl" w:eastAsia="es-CO"/>
              </w:rPr>
            </w:pPr>
            <w:r w:rsidRPr="003A14DB">
              <w:rPr>
                <w:rFonts w:ascii="Arial" w:hAnsi="Arial" w:cs="Arial"/>
                <w:sz w:val="24"/>
                <w:szCs w:val="24"/>
                <w:lang w:val="es-ES_tradnl" w:eastAsia="es-CO"/>
              </w:rPr>
              <w:t>0,5 %</w:t>
            </w:r>
          </w:p>
          <w:p w14:paraId="3DAE3FC9" w14:textId="77777777" w:rsidR="00434F11" w:rsidRPr="003A14DB" w:rsidRDefault="00434F11" w:rsidP="00434F11">
            <w:pPr>
              <w:spacing w:after="0" w:line="360" w:lineRule="auto"/>
              <w:jc w:val="center"/>
              <w:rPr>
                <w:rFonts w:ascii="Arial" w:hAnsi="Arial" w:cs="Arial"/>
                <w:sz w:val="24"/>
                <w:szCs w:val="24"/>
                <w:lang w:val="es-ES_tradnl" w:eastAsia="es-CO"/>
              </w:rPr>
            </w:pPr>
          </w:p>
          <w:p w14:paraId="6EE0AD99" w14:textId="77777777" w:rsidR="00434F11" w:rsidRPr="003A14DB" w:rsidRDefault="00434F11" w:rsidP="00434F11">
            <w:pPr>
              <w:spacing w:after="0" w:line="360" w:lineRule="auto"/>
              <w:jc w:val="center"/>
              <w:rPr>
                <w:rFonts w:ascii="Arial" w:hAnsi="Arial" w:cs="Arial"/>
                <w:sz w:val="24"/>
                <w:szCs w:val="24"/>
                <w:lang w:val="es-ES_tradnl" w:eastAsia="es-CO"/>
              </w:rPr>
            </w:pPr>
          </w:p>
          <w:p w14:paraId="4CB50822" w14:textId="77777777" w:rsidR="00434F11" w:rsidRPr="003A14DB" w:rsidRDefault="00434F11" w:rsidP="00434F11">
            <w:pPr>
              <w:spacing w:after="0" w:line="360" w:lineRule="auto"/>
              <w:jc w:val="center"/>
              <w:rPr>
                <w:rFonts w:ascii="Arial" w:hAnsi="Arial" w:cs="Arial"/>
                <w:sz w:val="24"/>
                <w:szCs w:val="24"/>
                <w:lang w:val="es-ES_tradnl" w:eastAsia="es-CO"/>
              </w:rPr>
            </w:pPr>
          </w:p>
          <w:p w14:paraId="729646B9" w14:textId="77777777" w:rsidR="00434F11" w:rsidRPr="003A14DB" w:rsidRDefault="00434F11" w:rsidP="00434F11">
            <w:pPr>
              <w:spacing w:after="0" w:line="360" w:lineRule="auto"/>
              <w:jc w:val="center"/>
              <w:rPr>
                <w:rFonts w:ascii="Arial" w:hAnsi="Arial" w:cs="Arial"/>
                <w:sz w:val="24"/>
                <w:szCs w:val="24"/>
                <w:lang w:val="es-ES_tradnl" w:eastAsia="es-CO"/>
              </w:rPr>
            </w:pPr>
          </w:p>
          <w:p w14:paraId="4A903382" w14:textId="77777777" w:rsidR="00434F11" w:rsidRPr="003A14DB" w:rsidRDefault="00434F11" w:rsidP="00434F11">
            <w:pPr>
              <w:spacing w:after="0" w:line="360" w:lineRule="auto"/>
              <w:jc w:val="center"/>
              <w:rPr>
                <w:rFonts w:ascii="Arial" w:hAnsi="Arial" w:cs="Arial"/>
                <w:sz w:val="24"/>
                <w:szCs w:val="24"/>
                <w:lang w:val="es-ES_tradnl" w:eastAsia="es-CO"/>
              </w:rPr>
            </w:pPr>
          </w:p>
          <w:p w14:paraId="18D5346C" w14:textId="46CB0C66" w:rsidR="00434F11" w:rsidRPr="003A14DB" w:rsidRDefault="00434F11" w:rsidP="00434F11">
            <w:pPr>
              <w:spacing w:after="0" w:line="360" w:lineRule="auto"/>
              <w:jc w:val="center"/>
              <w:rPr>
                <w:rFonts w:ascii="Arial" w:hAnsi="Arial" w:cs="Arial"/>
                <w:sz w:val="24"/>
                <w:szCs w:val="24"/>
                <w:lang w:val="es-ES_tradnl" w:eastAsia="es-CO"/>
              </w:rPr>
            </w:pPr>
            <w:r w:rsidRPr="003A14DB">
              <w:rPr>
                <w:rFonts w:ascii="Arial" w:hAnsi="Arial" w:cs="Arial"/>
                <w:sz w:val="24"/>
                <w:szCs w:val="24"/>
                <w:lang w:val="es-ES_tradnl" w:eastAsia="es-CO"/>
              </w:rPr>
              <w:t>0,5 %</w:t>
            </w:r>
          </w:p>
        </w:tc>
      </w:tr>
      <w:tr w:rsidR="00434F11" w:rsidRPr="001A3A39" w14:paraId="44552A29" w14:textId="77777777" w:rsidTr="00857C07">
        <w:trPr>
          <w:trHeight w:val="315"/>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tcPr>
          <w:p w14:paraId="73210D16"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26</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55FFF0E3" w14:textId="13092D49"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Compra de combustibles derivados del petróleo </w:t>
            </w:r>
          </w:p>
          <w:p w14:paraId="56C923E2" w14:textId="64C1E3C4"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Decreto 3715 de 1986, artículo 2, el cual quedó recopilado en el </w:t>
            </w:r>
            <w:hyperlink r:id="rId129" w:anchor="1.2.4.10.5">
              <w:r w:rsidRPr="78FC3638">
                <w:rPr>
                  <w:rStyle w:val="Hipervnculo"/>
                  <w:rFonts w:ascii="Arial" w:hAnsi="Arial" w:cs="Arial"/>
                  <w:sz w:val="24"/>
                  <w:szCs w:val="24"/>
                  <w:lang w:val="es-ES" w:eastAsia="es-CO"/>
                </w:rPr>
                <w:t>artículo 1.2.4.10.5 del DUT 1625 de octubre de 2016</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767480E1" w14:textId="77777777" w:rsidR="00434F11" w:rsidRDefault="00434F11" w:rsidP="00434F11">
            <w:pPr>
              <w:spacing w:after="0" w:line="360" w:lineRule="auto"/>
              <w:jc w:val="center"/>
              <w:rPr>
                <w:rFonts w:ascii="Arial" w:hAnsi="Arial" w:cs="Arial"/>
                <w:sz w:val="24"/>
                <w:szCs w:val="24"/>
                <w:lang w:val="es-ES_tradnl" w:eastAsia="es-CO"/>
              </w:rPr>
            </w:pPr>
          </w:p>
          <w:p w14:paraId="02AFA2F6" w14:textId="77777777" w:rsidR="00EB6EFC" w:rsidRDefault="00EB6EFC" w:rsidP="00434F11">
            <w:pPr>
              <w:spacing w:after="0" w:line="360" w:lineRule="auto"/>
              <w:jc w:val="center"/>
              <w:rPr>
                <w:rFonts w:ascii="Arial" w:hAnsi="Arial" w:cs="Arial"/>
                <w:sz w:val="24"/>
                <w:szCs w:val="24"/>
                <w:lang w:val="es-ES_tradnl" w:eastAsia="es-CO"/>
              </w:rPr>
            </w:pPr>
          </w:p>
          <w:p w14:paraId="7D7272C2" w14:textId="2D860228"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Personas jurídicas y naturales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7A00A9CE" w14:textId="77777777" w:rsidR="00EB6EFC" w:rsidRPr="001A3A39" w:rsidRDefault="00EB6EFC" w:rsidP="00434F11">
            <w:pPr>
              <w:spacing w:after="0" w:line="360" w:lineRule="auto"/>
              <w:jc w:val="center"/>
              <w:rPr>
                <w:rFonts w:ascii="Arial" w:hAnsi="Arial" w:cs="Arial"/>
                <w:sz w:val="24"/>
                <w:szCs w:val="24"/>
                <w:lang w:val="es-ES_tradnl" w:eastAsia="es-CO"/>
              </w:rPr>
            </w:pPr>
          </w:p>
          <w:p w14:paraId="2AA97EA1" w14:textId="7439078B"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shd w:val="clear" w:color="auto" w:fill="auto"/>
          </w:tcPr>
          <w:p w14:paraId="2C92AE57" w14:textId="77777777" w:rsidR="00434F11" w:rsidRDefault="00434F11" w:rsidP="00434F11">
            <w:pPr>
              <w:spacing w:after="0" w:line="360" w:lineRule="auto"/>
              <w:jc w:val="center"/>
              <w:rPr>
                <w:rFonts w:ascii="Arial" w:hAnsi="Arial" w:cs="Arial"/>
                <w:sz w:val="24"/>
                <w:szCs w:val="24"/>
                <w:lang w:val="es-ES_tradnl" w:eastAsia="es-CO"/>
              </w:rPr>
            </w:pPr>
          </w:p>
          <w:p w14:paraId="5CCC3515" w14:textId="77777777" w:rsidR="00EB6EFC" w:rsidRPr="001A3A39" w:rsidRDefault="00EB6EFC" w:rsidP="00434F11">
            <w:pPr>
              <w:spacing w:after="0" w:line="360" w:lineRule="auto"/>
              <w:jc w:val="center"/>
              <w:rPr>
                <w:rFonts w:ascii="Arial" w:hAnsi="Arial" w:cs="Arial"/>
                <w:sz w:val="24"/>
                <w:szCs w:val="24"/>
                <w:lang w:val="es-ES_tradnl" w:eastAsia="es-CO"/>
              </w:rPr>
            </w:pPr>
          </w:p>
          <w:p w14:paraId="436BAD98" w14:textId="533D7CA5"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65B2C946" w14:textId="77777777" w:rsidR="00434F11" w:rsidRDefault="00434F11" w:rsidP="00434F11">
            <w:pPr>
              <w:spacing w:after="0" w:line="360" w:lineRule="auto"/>
              <w:jc w:val="center"/>
              <w:rPr>
                <w:rFonts w:ascii="Arial" w:hAnsi="Arial" w:cs="Arial"/>
                <w:sz w:val="24"/>
                <w:szCs w:val="24"/>
                <w:lang w:val="es-ES_tradnl" w:eastAsia="es-CO"/>
              </w:rPr>
            </w:pPr>
          </w:p>
          <w:p w14:paraId="7DE5433B" w14:textId="77777777" w:rsidR="00EB6EFC" w:rsidRPr="001A3A39" w:rsidRDefault="00EB6EFC" w:rsidP="00434F11">
            <w:pPr>
              <w:spacing w:after="0" w:line="360" w:lineRule="auto"/>
              <w:jc w:val="center"/>
              <w:rPr>
                <w:rFonts w:ascii="Arial" w:hAnsi="Arial" w:cs="Arial"/>
                <w:sz w:val="24"/>
                <w:szCs w:val="24"/>
                <w:lang w:val="es-ES_tradnl" w:eastAsia="es-CO"/>
              </w:rPr>
            </w:pPr>
          </w:p>
          <w:p w14:paraId="14EF8886" w14:textId="78E3AC97"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0</w:t>
            </w:r>
            <w:r>
              <w:rPr>
                <w:rFonts w:ascii="Arial" w:hAnsi="Arial" w:cs="Arial"/>
                <w:sz w:val="24"/>
                <w:szCs w:val="24"/>
                <w:lang w:val="es-ES_tradnl" w:eastAsia="es-CO"/>
              </w:rPr>
              <w:t>,</w:t>
            </w:r>
            <w:r w:rsidRPr="001A3A39">
              <w:rPr>
                <w:rFonts w:ascii="Arial" w:hAnsi="Arial" w:cs="Arial"/>
                <w:sz w:val="24"/>
                <w:szCs w:val="24"/>
                <w:lang w:val="es-ES_tradnl" w:eastAsia="es-CO"/>
              </w:rPr>
              <w:t>1 %</w:t>
            </w:r>
          </w:p>
        </w:tc>
      </w:tr>
      <w:tr w:rsidR="003C7046" w:rsidRPr="001A3A39" w14:paraId="2ED29B96" w14:textId="77777777" w:rsidTr="00857C07">
        <w:trPr>
          <w:trHeight w:val="915"/>
          <w:jc w:val="center"/>
        </w:trPr>
        <w:tc>
          <w:tcPr>
            <w:tcW w:w="699" w:type="dxa"/>
            <w:tcBorders>
              <w:top w:val="single" w:sz="8" w:space="0" w:color="4F81BD"/>
              <w:left w:val="single" w:sz="8" w:space="0" w:color="4F81BD"/>
              <w:bottom w:val="single" w:sz="8" w:space="0" w:color="4F81BD"/>
              <w:right w:val="single" w:sz="8" w:space="0" w:color="4F81BD"/>
            </w:tcBorders>
          </w:tcPr>
          <w:p w14:paraId="123F4A8D" w14:textId="77777777" w:rsidR="003C7046" w:rsidRPr="001A3A39" w:rsidRDefault="003C7046" w:rsidP="003C7046">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27</w:t>
            </w:r>
          </w:p>
        </w:tc>
        <w:tc>
          <w:tcPr>
            <w:tcW w:w="4111" w:type="dxa"/>
            <w:tcBorders>
              <w:top w:val="single" w:sz="8" w:space="0" w:color="4F81BD"/>
              <w:left w:val="single" w:sz="8" w:space="0" w:color="4F81BD"/>
              <w:bottom w:val="single" w:sz="8" w:space="0" w:color="4F81BD"/>
              <w:right w:val="single" w:sz="8" w:space="0" w:color="4F81BD"/>
            </w:tcBorders>
          </w:tcPr>
          <w:p w14:paraId="211BCD07" w14:textId="1E026FE4" w:rsidR="003C7046" w:rsidRPr="004B5A9D" w:rsidRDefault="003C7046" w:rsidP="003C7046">
            <w:pPr>
              <w:spacing w:after="0" w:line="360" w:lineRule="auto"/>
              <w:jc w:val="both"/>
              <w:rPr>
                <w:rFonts w:ascii="Arial" w:hAnsi="Arial" w:cs="Arial"/>
                <w:b/>
                <w:bCs/>
                <w:sz w:val="24"/>
                <w:szCs w:val="24"/>
                <w:lang w:val="es-ES_tradnl" w:eastAsia="es-CO"/>
              </w:rPr>
            </w:pPr>
            <w:r w:rsidRPr="004B5A9D">
              <w:rPr>
                <w:rFonts w:ascii="Arial" w:hAnsi="Arial" w:cs="Arial"/>
                <w:b/>
                <w:bCs/>
                <w:sz w:val="24"/>
                <w:szCs w:val="24"/>
                <w:lang w:val="es-ES_tradnl" w:eastAsia="es-CO"/>
              </w:rPr>
              <w:t xml:space="preserve">Exportaciones de hidrocarburos y de carbón. El exportador se debe autorretener </w:t>
            </w:r>
          </w:p>
          <w:p w14:paraId="42955C29" w14:textId="734BB4F5" w:rsidR="003C7046" w:rsidRPr="004B5A9D" w:rsidRDefault="003C7046" w:rsidP="003C7046">
            <w:pPr>
              <w:spacing w:after="0" w:line="360" w:lineRule="auto"/>
              <w:jc w:val="both"/>
              <w:rPr>
                <w:rFonts w:ascii="Arial" w:hAnsi="Arial" w:cs="Arial"/>
                <w:b/>
                <w:bCs/>
                <w:sz w:val="24"/>
                <w:szCs w:val="24"/>
                <w:lang w:val="es-ES" w:eastAsia="es-CO"/>
              </w:rPr>
            </w:pPr>
            <w:r w:rsidRPr="004B5A9D">
              <w:rPr>
                <w:rFonts w:ascii="Arial" w:hAnsi="Arial" w:cs="Arial"/>
                <w:sz w:val="24"/>
                <w:szCs w:val="24"/>
                <w:lang w:val="es-ES" w:eastAsia="es-CO"/>
              </w:rPr>
              <w:t xml:space="preserve">Ver el parágrafo 1 del artículo 366-1 y el artículo 401 del ET; también el artículo 1 del Decreto 1123 de junio 29 de 2018, el cual quedó recopilado en el </w:t>
            </w:r>
            <w:hyperlink r:id="rId130" w:anchor="1.2.4.10.12">
              <w:r w:rsidRPr="004B5A9D">
                <w:rPr>
                  <w:rStyle w:val="Hipervnculo"/>
                  <w:rFonts w:ascii="Arial" w:hAnsi="Arial" w:cs="Arial"/>
                  <w:sz w:val="24"/>
                  <w:szCs w:val="24"/>
                  <w:lang w:val="es-ES" w:eastAsia="es-CO"/>
                </w:rPr>
                <w:t>artículo 1.2.4.10.12 del DUT 1625 de octubre de 2016</w:t>
              </w:r>
            </w:hyperlink>
            <w:r w:rsidRPr="004B5A9D">
              <w:t xml:space="preserve">; </w:t>
            </w:r>
            <w:r w:rsidRPr="004B5A9D">
              <w:rPr>
                <w:rFonts w:ascii="Arial" w:hAnsi="Arial" w:cs="Arial"/>
                <w:sz w:val="24"/>
                <w:szCs w:val="24"/>
                <w:lang w:val="es-ES_tradnl" w:eastAsia="es-CO"/>
              </w:rPr>
              <w:t xml:space="preserve">Ver el Decreto 1512 de 1985, artículo 5, inciso 2, recopilado en el </w:t>
            </w:r>
            <w:hyperlink r:id="rId131" w:anchor="1.2.4.9.1" w:history="1">
              <w:r w:rsidRPr="004B5A9D">
                <w:rPr>
                  <w:rStyle w:val="Hipervnculo"/>
                  <w:rFonts w:ascii="Arial" w:hAnsi="Arial" w:cs="Arial"/>
                  <w:sz w:val="24"/>
                  <w:szCs w:val="24"/>
                  <w:lang w:val="es-ES_tradnl" w:eastAsia="es-CO"/>
                </w:rPr>
                <w:t>artículo 1.2.4.9.1 del DUT 1625 de octubre de 2016</w:t>
              </w:r>
            </w:hyperlink>
            <w:r w:rsidRPr="004B5A9D">
              <w:rPr>
                <w:rFonts w:ascii="Arial" w:hAnsi="Arial" w:cs="Arial"/>
                <w:sz w:val="24"/>
                <w:szCs w:val="24"/>
                <w:lang w:val="es-ES_tradnl" w:eastAsia="es-CO"/>
              </w:rPr>
              <w:t xml:space="preserve"> (es el ítem “78” en la tabla del artículo 868-1 del ET), modificado con el  </w:t>
            </w:r>
            <w:hyperlink r:id="rId132" w:history="1">
              <w:r w:rsidRPr="004B5A9D">
                <w:rPr>
                  <w:rStyle w:val="Hipervnculo"/>
                  <w:rFonts w:ascii="Arial" w:hAnsi="Arial" w:cs="Arial"/>
                  <w:sz w:val="24"/>
                  <w:szCs w:val="24"/>
                  <w:lang w:val="es-ES_tradnl" w:eastAsia="es-CO"/>
                </w:rPr>
                <w:t>artículo 6 del Decreto 0572 de mayo 28 de 2025</w:t>
              </w:r>
            </w:hyperlink>
            <w:r w:rsidRPr="004B5A9D">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76FD69D5" w14:textId="5EC704E0" w:rsidR="003C7046" w:rsidRPr="001A3A39" w:rsidRDefault="003C7046" w:rsidP="003C7046">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 (estas últimas sin importar si son declarantes de renta o no)</w:t>
            </w:r>
            <w:r>
              <w:rPr>
                <w:rFonts w:ascii="Arial" w:hAnsi="Arial" w:cs="Arial"/>
                <w:sz w:val="24"/>
                <w:szCs w:val="24"/>
                <w:lang w:val="es-ES_tradnl" w:eastAsia="es-CO"/>
              </w:rPr>
              <w:t>.</w:t>
            </w:r>
          </w:p>
        </w:tc>
        <w:tc>
          <w:tcPr>
            <w:tcW w:w="1276" w:type="dxa"/>
            <w:tcBorders>
              <w:top w:val="single" w:sz="8" w:space="0" w:color="4F81BD"/>
              <w:left w:val="single" w:sz="8" w:space="0" w:color="4F81BD"/>
              <w:bottom w:val="single" w:sz="8" w:space="0" w:color="4F81BD"/>
              <w:right w:val="single" w:sz="8" w:space="0" w:color="4F81BD"/>
            </w:tcBorders>
          </w:tcPr>
          <w:p w14:paraId="75B2B95E" w14:textId="77777777" w:rsidR="003C7046" w:rsidRPr="00662704" w:rsidRDefault="003C7046" w:rsidP="003C7046">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647E370B" w14:textId="32F7F380" w:rsidR="003C7046" w:rsidRPr="00662704" w:rsidRDefault="003C7046" w:rsidP="003C7046">
            <w:pPr>
              <w:spacing w:after="0" w:line="360" w:lineRule="auto"/>
              <w:jc w:val="center"/>
              <w:rPr>
                <w:rFonts w:ascii="Arial" w:hAnsi="Arial" w:cs="Arial"/>
                <w:b/>
                <w:bCs/>
                <w:sz w:val="24"/>
                <w:szCs w:val="24"/>
                <w:lang w:val="es-ES_tradnl" w:eastAsia="es-CO"/>
              </w:rPr>
            </w:pPr>
            <w:r>
              <w:rPr>
                <w:rFonts w:ascii="Arial" w:hAnsi="Arial" w:cs="Arial"/>
                <w:b/>
                <w:bCs/>
                <w:sz w:val="24"/>
                <w:szCs w:val="24"/>
                <w:lang w:val="es-ES_tradnl" w:eastAsia="es-CO"/>
              </w:rPr>
              <w:t>27</w:t>
            </w:r>
            <w:r w:rsidRPr="00662704">
              <w:rPr>
                <w:rFonts w:ascii="Arial" w:hAnsi="Arial" w:cs="Arial"/>
                <w:b/>
                <w:bCs/>
                <w:sz w:val="24"/>
                <w:szCs w:val="24"/>
                <w:lang w:val="es-ES_tradnl" w:eastAsia="es-CO"/>
              </w:rPr>
              <w:t xml:space="preserve"> UVT</w:t>
            </w:r>
          </w:p>
          <w:p w14:paraId="5912906A" w14:textId="77777777" w:rsidR="003C7046" w:rsidRDefault="003C7046" w:rsidP="003C7046">
            <w:pPr>
              <w:spacing w:after="0" w:line="360" w:lineRule="auto"/>
              <w:jc w:val="center"/>
              <w:rPr>
                <w:rFonts w:ascii="Arial" w:hAnsi="Arial" w:cs="Arial"/>
                <w:sz w:val="24"/>
                <w:szCs w:val="24"/>
                <w:lang w:val="es-ES_tradnl" w:eastAsia="es-CO"/>
              </w:rPr>
            </w:pPr>
          </w:p>
          <w:p w14:paraId="383B102B" w14:textId="77777777" w:rsidR="003C7046" w:rsidRPr="00662704" w:rsidRDefault="003C7046" w:rsidP="003C7046">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72D20185" w14:textId="14836AFE" w:rsidR="003C7046" w:rsidRPr="00AE1B45" w:rsidRDefault="003C7046" w:rsidP="003C7046">
            <w:pPr>
              <w:spacing w:after="0" w:line="360" w:lineRule="auto"/>
              <w:jc w:val="center"/>
              <w:rPr>
                <w:rFonts w:ascii="Arial" w:hAnsi="Arial" w:cs="Arial"/>
                <w:sz w:val="24"/>
                <w:szCs w:val="24"/>
                <w:highlight w:val="green"/>
                <w:lang w:val="es-ES_tradnl" w:eastAsia="es-CO"/>
              </w:rPr>
            </w:pPr>
            <w:r>
              <w:rPr>
                <w:rFonts w:ascii="Arial" w:hAnsi="Arial" w:cs="Arial"/>
                <w:b/>
                <w:bCs/>
                <w:sz w:val="24"/>
                <w:szCs w:val="24"/>
                <w:lang w:val="es-ES_tradnl" w:eastAsia="es-CO"/>
              </w:rPr>
              <w:t>1</w:t>
            </w:r>
            <w:r w:rsidRPr="00662704">
              <w:rPr>
                <w:rFonts w:ascii="Arial" w:hAnsi="Arial" w:cs="Arial"/>
                <w:b/>
                <w:bCs/>
                <w:sz w:val="24"/>
                <w:szCs w:val="24"/>
                <w:lang w:val="es-ES_tradnl" w:eastAsia="es-CO"/>
              </w:rPr>
              <w:t>0 UVT</w:t>
            </w:r>
          </w:p>
        </w:tc>
        <w:tc>
          <w:tcPr>
            <w:tcW w:w="1559" w:type="dxa"/>
            <w:tcBorders>
              <w:top w:val="single" w:sz="8" w:space="0" w:color="4F81BD"/>
              <w:left w:val="single" w:sz="8" w:space="0" w:color="4F81BD"/>
              <w:bottom w:val="single" w:sz="8" w:space="0" w:color="4F81BD"/>
              <w:right w:val="single" w:sz="8" w:space="0" w:color="4F81BD"/>
            </w:tcBorders>
          </w:tcPr>
          <w:p w14:paraId="251A1B8C" w14:textId="77777777" w:rsidR="003C7046" w:rsidRPr="000A5EE8" w:rsidRDefault="003C7046" w:rsidP="003C7046">
            <w:pPr>
              <w:spacing w:after="0" w:line="360" w:lineRule="auto"/>
              <w:jc w:val="center"/>
              <w:rPr>
                <w:rFonts w:ascii="Arial" w:hAnsi="Arial" w:cs="Arial"/>
                <w:sz w:val="24"/>
                <w:szCs w:val="24"/>
                <w:highlight w:val="yellow"/>
                <w:lang w:val="es-ES_tradnl" w:eastAsia="es-CO"/>
              </w:rPr>
            </w:pPr>
          </w:p>
          <w:p w14:paraId="759F9F5A" w14:textId="77777777" w:rsidR="003C7046" w:rsidRPr="000A5EE8" w:rsidRDefault="003C7046" w:rsidP="003C7046">
            <w:pPr>
              <w:spacing w:after="0" w:line="360" w:lineRule="auto"/>
              <w:jc w:val="center"/>
              <w:rPr>
                <w:rFonts w:ascii="Arial" w:hAnsi="Arial" w:cs="Arial"/>
                <w:sz w:val="24"/>
                <w:szCs w:val="24"/>
                <w:highlight w:val="yellow"/>
                <w:lang w:val="es-ES_tradnl" w:eastAsia="es-CO"/>
              </w:rPr>
            </w:pPr>
          </w:p>
          <w:p w14:paraId="07B12EB5" w14:textId="77777777" w:rsidR="003C7046" w:rsidRPr="000A5EE8" w:rsidRDefault="003C7046" w:rsidP="003C7046">
            <w:pPr>
              <w:spacing w:after="0" w:line="360" w:lineRule="auto"/>
              <w:jc w:val="center"/>
              <w:rPr>
                <w:rFonts w:ascii="Arial" w:hAnsi="Arial" w:cs="Arial"/>
                <w:sz w:val="24"/>
                <w:szCs w:val="24"/>
                <w:highlight w:val="yellow"/>
                <w:lang w:val="es-ES_tradnl" w:eastAsia="es-CO"/>
              </w:rPr>
            </w:pPr>
          </w:p>
          <w:p w14:paraId="335979F2" w14:textId="77777777" w:rsidR="003C7046" w:rsidRPr="000A5EE8" w:rsidRDefault="003C7046" w:rsidP="003C7046">
            <w:pPr>
              <w:spacing w:after="0" w:line="360" w:lineRule="auto"/>
              <w:jc w:val="center"/>
              <w:rPr>
                <w:rFonts w:ascii="Arial" w:hAnsi="Arial" w:cs="Arial"/>
                <w:sz w:val="24"/>
                <w:szCs w:val="24"/>
                <w:highlight w:val="yellow"/>
                <w:lang w:val="es-ES_tradnl" w:eastAsia="es-CO"/>
              </w:rPr>
            </w:pPr>
          </w:p>
          <w:p w14:paraId="0AA8087E" w14:textId="77777777" w:rsidR="003C7046" w:rsidRPr="003C7046" w:rsidRDefault="003C7046" w:rsidP="003C7046">
            <w:pPr>
              <w:spacing w:after="0" w:line="360" w:lineRule="auto"/>
              <w:jc w:val="center"/>
              <w:rPr>
                <w:rFonts w:ascii="Arial" w:hAnsi="Arial" w:cs="Arial"/>
                <w:sz w:val="24"/>
                <w:szCs w:val="24"/>
                <w:lang w:val="es-ES_tradnl" w:eastAsia="es-CO"/>
              </w:rPr>
            </w:pPr>
            <w:r w:rsidRPr="003C7046">
              <w:rPr>
                <w:rFonts w:ascii="Arial" w:hAnsi="Arial" w:cs="Arial"/>
                <w:sz w:val="24"/>
                <w:szCs w:val="24"/>
                <w:lang w:val="es-ES_tradnl" w:eastAsia="es-CO"/>
              </w:rPr>
              <w:t>$1.345.000</w:t>
            </w:r>
          </w:p>
          <w:p w14:paraId="6B5A7980" w14:textId="77777777" w:rsidR="003C7046" w:rsidRPr="003C7046" w:rsidRDefault="003C7046" w:rsidP="003C7046">
            <w:pPr>
              <w:spacing w:after="0" w:line="360" w:lineRule="auto"/>
              <w:jc w:val="center"/>
              <w:rPr>
                <w:rFonts w:ascii="Arial" w:hAnsi="Arial" w:cs="Arial"/>
                <w:sz w:val="24"/>
                <w:szCs w:val="24"/>
                <w:lang w:val="es-ES_tradnl" w:eastAsia="es-CO"/>
              </w:rPr>
            </w:pPr>
          </w:p>
          <w:p w14:paraId="37A403B6" w14:textId="77777777" w:rsidR="003C7046" w:rsidRPr="003C7046" w:rsidRDefault="003C7046" w:rsidP="003C7046">
            <w:pPr>
              <w:spacing w:after="0" w:line="360" w:lineRule="auto"/>
              <w:jc w:val="center"/>
              <w:rPr>
                <w:rFonts w:ascii="Arial" w:hAnsi="Arial" w:cs="Arial"/>
                <w:sz w:val="24"/>
                <w:szCs w:val="24"/>
                <w:lang w:val="es-ES_tradnl" w:eastAsia="es-CO"/>
              </w:rPr>
            </w:pPr>
          </w:p>
          <w:p w14:paraId="2A2F3F80" w14:textId="77777777" w:rsidR="003C7046" w:rsidRPr="003C7046" w:rsidRDefault="003C7046" w:rsidP="003C7046">
            <w:pPr>
              <w:spacing w:after="0" w:line="360" w:lineRule="auto"/>
              <w:jc w:val="center"/>
              <w:rPr>
                <w:rFonts w:ascii="Arial" w:hAnsi="Arial" w:cs="Arial"/>
                <w:sz w:val="24"/>
                <w:szCs w:val="24"/>
                <w:lang w:val="es-ES_tradnl" w:eastAsia="es-CO"/>
              </w:rPr>
            </w:pPr>
          </w:p>
          <w:p w14:paraId="71A3D7EE" w14:textId="77777777" w:rsidR="003C7046" w:rsidRPr="003C7046" w:rsidRDefault="003C7046" w:rsidP="003C7046">
            <w:pPr>
              <w:spacing w:after="0" w:line="360" w:lineRule="auto"/>
              <w:jc w:val="center"/>
              <w:rPr>
                <w:rFonts w:ascii="Arial" w:hAnsi="Arial" w:cs="Arial"/>
                <w:sz w:val="24"/>
                <w:szCs w:val="24"/>
                <w:lang w:val="es-ES_tradnl" w:eastAsia="es-CO"/>
              </w:rPr>
            </w:pPr>
          </w:p>
          <w:p w14:paraId="359FBBC6" w14:textId="77777777" w:rsidR="003C7046" w:rsidRPr="003C7046" w:rsidRDefault="003C7046" w:rsidP="003C7046">
            <w:pPr>
              <w:spacing w:after="0" w:line="360" w:lineRule="auto"/>
              <w:jc w:val="center"/>
              <w:rPr>
                <w:rFonts w:ascii="Arial" w:hAnsi="Arial" w:cs="Arial"/>
                <w:sz w:val="24"/>
                <w:szCs w:val="24"/>
                <w:lang w:val="es-ES_tradnl" w:eastAsia="es-CO"/>
              </w:rPr>
            </w:pPr>
          </w:p>
          <w:p w14:paraId="4BF36D93" w14:textId="77777777" w:rsidR="003C7046" w:rsidRPr="003C7046" w:rsidRDefault="003C7046" w:rsidP="003C7046">
            <w:pPr>
              <w:spacing w:after="0" w:line="360" w:lineRule="auto"/>
              <w:jc w:val="center"/>
              <w:rPr>
                <w:rFonts w:ascii="Arial" w:hAnsi="Arial" w:cs="Arial"/>
                <w:sz w:val="24"/>
                <w:szCs w:val="24"/>
                <w:lang w:val="es-ES_tradnl" w:eastAsia="es-CO"/>
              </w:rPr>
            </w:pPr>
          </w:p>
          <w:p w14:paraId="7D912FF1" w14:textId="54BF87A7" w:rsidR="003C7046" w:rsidRPr="00AE1B45" w:rsidRDefault="003C7046" w:rsidP="003C7046">
            <w:pPr>
              <w:spacing w:after="0" w:line="360" w:lineRule="auto"/>
              <w:jc w:val="center"/>
              <w:rPr>
                <w:rFonts w:ascii="Arial" w:hAnsi="Arial" w:cs="Arial"/>
                <w:sz w:val="24"/>
                <w:szCs w:val="24"/>
                <w:highlight w:val="green"/>
                <w:lang w:val="es-ES_tradnl" w:eastAsia="es-CO"/>
              </w:rPr>
            </w:pPr>
            <w:r w:rsidRPr="003C7046">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tcPr>
          <w:p w14:paraId="45E92EA8" w14:textId="62BC0BB3" w:rsidR="003C7046" w:rsidRPr="001A3A39" w:rsidRDefault="003C7046" w:rsidP="003C7046">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5,4 %</w:t>
            </w:r>
          </w:p>
          <w:p w14:paraId="78389C57" w14:textId="03E3DF7D" w:rsidR="003C7046" w:rsidRPr="001A3A39" w:rsidRDefault="003C7046" w:rsidP="003C7046">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xml:space="preserve">Nota: luego de los cambios que hizo el </w:t>
            </w:r>
            <w:hyperlink r:id="rId133" w:history="1">
              <w:r w:rsidRPr="001A3A39">
                <w:rPr>
                  <w:rStyle w:val="Hipervnculo"/>
                  <w:rFonts w:ascii="Arial" w:hAnsi="Arial" w:cs="Arial"/>
                  <w:sz w:val="24"/>
                  <w:szCs w:val="24"/>
                  <w:lang w:val="es-ES_tradnl" w:eastAsia="es-CO"/>
                </w:rPr>
                <w:t>Decreto 261 de febrero 2</w:t>
              </w:r>
              <w:r w:rsidRPr="001A3A39">
                <w:rPr>
                  <w:rStyle w:val="Hipervnculo"/>
                  <w:rFonts w:ascii="Arial" w:hAnsi="Arial" w:cs="Arial"/>
                  <w:sz w:val="24"/>
                  <w:szCs w:val="24"/>
                </w:rPr>
                <w:t xml:space="preserve">4 </w:t>
              </w:r>
              <w:r w:rsidRPr="001A3A39">
                <w:rPr>
                  <w:rStyle w:val="Hipervnculo"/>
                  <w:rFonts w:ascii="Arial" w:hAnsi="Arial" w:cs="Arial"/>
                  <w:sz w:val="24"/>
                  <w:szCs w:val="24"/>
                  <w:lang w:val="es-ES_tradnl" w:eastAsia="es-CO"/>
                </w:rPr>
                <w:t>de 2023</w:t>
              </w:r>
            </w:hyperlink>
            <w:r w:rsidRPr="001A3A39">
              <w:rPr>
                <w:rFonts w:ascii="Arial" w:hAnsi="Arial" w:cs="Arial"/>
                <w:sz w:val="24"/>
                <w:szCs w:val="24"/>
                <w:lang w:val="es-ES_tradnl" w:eastAsia="es-CO"/>
              </w:rPr>
              <w:t>, aunque se acogen a los pagos provisionales voluntarios de los artículos 1.2.7.1.1 y 1.2.7.1.2, sí quedan obligados al mismo tiempo a practicarse esta autorretención</w:t>
            </w:r>
            <w:r>
              <w:rPr>
                <w:rFonts w:ascii="Arial" w:hAnsi="Arial" w:cs="Arial"/>
                <w:sz w:val="24"/>
                <w:szCs w:val="24"/>
                <w:lang w:val="es-ES_tradnl" w:eastAsia="es-CO"/>
              </w:rPr>
              <w:t>.</w:t>
            </w:r>
          </w:p>
        </w:tc>
      </w:tr>
      <w:tr w:rsidR="00434F11" w:rsidRPr="001A3A39" w14:paraId="7AF45A27" w14:textId="77777777" w:rsidTr="00857C07">
        <w:trPr>
          <w:trHeight w:val="915"/>
          <w:jc w:val="center"/>
        </w:trPr>
        <w:tc>
          <w:tcPr>
            <w:tcW w:w="699" w:type="dxa"/>
            <w:tcBorders>
              <w:top w:val="single" w:sz="8" w:space="0" w:color="4F81BD"/>
              <w:left w:val="single" w:sz="8" w:space="0" w:color="4F81BD"/>
              <w:bottom w:val="single" w:sz="8" w:space="0" w:color="4F81BD"/>
              <w:right w:val="single" w:sz="8" w:space="0" w:color="4F81BD"/>
            </w:tcBorders>
          </w:tcPr>
          <w:p w14:paraId="60A78535"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28</w:t>
            </w:r>
          </w:p>
        </w:tc>
        <w:tc>
          <w:tcPr>
            <w:tcW w:w="4111" w:type="dxa"/>
            <w:tcBorders>
              <w:top w:val="single" w:sz="8" w:space="0" w:color="4F81BD"/>
              <w:left w:val="single" w:sz="8" w:space="0" w:color="4F81BD"/>
              <w:bottom w:val="single" w:sz="8" w:space="0" w:color="4F81BD"/>
              <w:right w:val="single" w:sz="8" w:space="0" w:color="4F81BD"/>
            </w:tcBorders>
          </w:tcPr>
          <w:p w14:paraId="15AE398B" w14:textId="42E8F3FB"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Exportaciones de los demás productos mineros diferentes a hidrocarburos y carbón. El exportador se debe autorretener </w:t>
            </w:r>
          </w:p>
          <w:p w14:paraId="1E46E2C0" w14:textId="3B8635E6" w:rsidR="00434F11" w:rsidRPr="001A3A39" w:rsidRDefault="00434F11" w:rsidP="002D0C8A">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Ver el parágrafo 1 del artículo 366-1 y el artículo 401 del ET;</w:t>
            </w:r>
            <w:r w:rsidRPr="78FC3638">
              <w:rPr>
                <w:rFonts w:ascii="Arial" w:hAnsi="Arial" w:cs="Arial"/>
                <w:color w:val="FF0000"/>
                <w:sz w:val="24"/>
                <w:szCs w:val="24"/>
                <w:lang w:val="es-ES" w:eastAsia="es-CO"/>
              </w:rPr>
              <w:t xml:space="preserve"> </w:t>
            </w:r>
            <w:r w:rsidRPr="78FC3638">
              <w:rPr>
                <w:rFonts w:ascii="Arial" w:hAnsi="Arial" w:cs="Arial"/>
                <w:sz w:val="24"/>
                <w:szCs w:val="24"/>
                <w:lang w:val="es-ES" w:eastAsia="es-CO"/>
              </w:rPr>
              <w:t xml:space="preserve">también el artículo 1 del Decreto 1123 de junio 29 de 2018, el cual quedó recopilado en el </w:t>
            </w:r>
            <w:hyperlink r:id="rId134" w:anchor="1.2.4.10.12">
              <w:r w:rsidRPr="00F139A9">
                <w:rPr>
                  <w:rStyle w:val="Hipervnculo"/>
                  <w:rFonts w:ascii="Arial" w:hAnsi="Arial" w:cs="Arial"/>
                  <w:sz w:val="24"/>
                  <w:szCs w:val="24"/>
                  <w:lang w:val="es-ES" w:eastAsia="es-CO"/>
                </w:rPr>
                <w:t>artículo 1.2.4.10.12 del DUT 1625 de octubre de 2016</w:t>
              </w:r>
            </w:hyperlink>
            <w:r w:rsidRPr="00F139A9">
              <w:rPr>
                <w:rFonts w:ascii="Arial" w:hAnsi="Arial" w:cs="Arial"/>
                <w:sz w:val="24"/>
                <w:szCs w:val="24"/>
                <w:lang w:val="es-ES" w:eastAsia="es-CO"/>
              </w:rPr>
              <w:t>.</w:t>
            </w:r>
            <w:r w:rsidRPr="00F139A9">
              <w:rPr>
                <w:rFonts w:ascii="Arial" w:hAnsi="Arial" w:cs="Arial"/>
                <w:sz w:val="24"/>
                <w:szCs w:val="24"/>
                <w:lang w:val="es-ES_tradnl" w:eastAsia="es-CO"/>
              </w:rPr>
              <w:t xml:space="preserve"> Ver el Decreto 1512 de 1985, artículo 5, inciso 2, recopilado en el </w:t>
            </w:r>
            <w:hyperlink r:id="rId135" w:anchor="1.2.4.9.1" w:history="1">
              <w:r w:rsidRPr="00F139A9">
                <w:rPr>
                  <w:rStyle w:val="Hipervnculo"/>
                  <w:rFonts w:ascii="Arial" w:hAnsi="Arial" w:cs="Arial"/>
                  <w:sz w:val="24"/>
                  <w:szCs w:val="24"/>
                  <w:lang w:val="es-ES_tradnl" w:eastAsia="es-CO"/>
                </w:rPr>
                <w:t>artículo 1.2.4.9.1 del DUT 1625 de octubre de 2016</w:t>
              </w:r>
            </w:hyperlink>
            <w:r w:rsidRPr="00F139A9">
              <w:rPr>
                <w:rFonts w:ascii="Arial" w:hAnsi="Arial" w:cs="Arial"/>
                <w:sz w:val="24"/>
                <w:szCs w:val="24"/>
                <w:lang w:val="es-ES_tradnl" w:eastAsia="es-CO"/>
              </w:rPr>
              <w:t xml:space="preserve"> (es el ítem “78” en la tabla del artículo 868-1 del ET), modificado</w:t>
            </w:r>
            <w:r w:rsidR="00F139A9" w:rsidRPr="00F139A9">
              <w:rPr>
                <w:rFonts w:ascii="Arial" w:hAnsi="Arial" w:cs="Arial"/>
                <w:sz w:val="24"/>
                <w:szCs w:val="24"/>
                <w:lang w:val="es-ES_tradnl" w:eastAsia="es-CO"/>
              </w:rPr>
              <w:t xml:space="preserve"> con el</w:t>
            </w:r>
            <w:r w:rsidRPr="00F139A9">
              <w:rPr>
                <w:rFonts w:ascii="Arial" w:hAnsi="Arial" w:cs="Arial"/>
                <w:sz w:val="24"/>
                <w:szCs w:val="24"/>
                <w:lang w:val="es-ES_tradnl" w:eastAsia="es-CO"/>
              </w:rPr>
              <w:t xml:space="preserve"> </w:t>
            </w:r>
            <w:hyperlink r:id="rId136" w:history="1">
              <w:r w:rsidR="00F139A9" w:rsidRPr="00F139A9">
                <w:rPr>
                  <w:rStyle w:val="Hipervnculo"/>
                  <w:rFonts w:ascii="Arial" w:hAnsi="Arial" w:cs="Arial"/>
                  <w:sz w:val="24"/>
                  <w:szCs w:val="24"/>
                  <w:lang w:val="es-ES_tradnl" w:eastAsia="es-CO"/>
                </w:rPr>
                <w:t>artículo 6 del Decreto 0572 de mayo 28 de 2025</w:t>
              </w:r>
            </w:hyperlink>
            <w:r w:rsidR="00F139A9" w:rsidRPr="00F139A9">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3F1EFC25"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075A7C2" w14:textId="555E026C"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3D04A0BB" w14:textId="77777777" w:rsidR="005F233D" w:rsidRPr="00662704" w:rsidRDefault="005F233D" w:rsidP="005F233D">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enero 1 y mayo 31 de 2025:</w:t>
            </w:r>
          </w:p>
          <w:p w14:paraId="7596FC3F" w14:textId="77777777" w:rsidR="005F233D" w:rsidRPr="00662704" w:rsidRDefault="005F233D" w:rsidP="005F233D">
            <w:pPr>
              <w:spacing w:after="0" w:line="360" w:lineRule="auto"/>
              <w:jc w:val="center"/>
              <w:rPr>
                <w:rFonts w:ascii="Arial" w:hAnsi="Arial" w:cs="Arial"/>
                <w:b/>
                <w:bCs/>
                <w:sz w:val="24"/>
                <w:szCs w:val="24"/>
                <w:lang w:val="es-ES_tradnl" w:eastAsia="es-CO"/>
              </w:rPr>
            </w:pPr>
            <w:r>
              <w:rPr>
                <w:rFonts w:ascii="Arial" w:hAnsi="Arial" w:cs="Arial"/>
                <w:b/>
                <w:bCs/>
                <w:sz w:val="24"/>
                <w:szCs w:val="24"/>
                <w:lang w:val="es-ES_tradnl" w:eastAsia="es-CO"/>
              </w:rPr>
              <w:t>27</w:t>
            </w:r>
            <w:r w:rsidRPr="00662704">
              <w:rPr>
                <w:rFonts w:ascii="Arial" w:hAnsi="Arial" w:cs="Arial"/>
                <w:b/>
                <w:bCs/>
                <w:sz w:val="24"/>
                <w:szCs w:val="24"/>
                <w:lang w:val="es-ES_tradnl" w:eastAsia="es-CO"/>
              </w:rPr>
              <w:t xml:space="preserve"> UVT</w:t>
            </w:r>
          </w:p>
          <w:p w14:paraId="3C5806AE" w14:textId="77777777" w:rsidR="005F233D" w:rsidRDefault="005F233D" w:rsidP="005F233D">
            <w:pPr>
              <w:spacing w:after="0" w:line="360" w:lineRule="auto"/>
              <w:jc w:val="center"/>
              <w:rPr>
                <w:rFonts w:ascii="Arial" w:hAnsi="Arial" w:cs="Arial"/>
                <w:sz w:val="24"/>
                <w:szCs w:val="24"/>
                <w:lang w:val="es-ES_tradnl" w:eastAsia="es-CO"/>
              </w:rPr>
            </w:pPr>
          </w:p>
          <w:p w14:paraId="18051C8D" w14:textId="77777777" w:rsidR="005F233D" w:rsidRPr="00662704" w:rsidRDefault="005F233D" w:rsidP="005F233D">
            <w:pPr>
              <w:spacing w:after="0" w:line="360" w:lineRule="auto"/>
              <w:jc w:val="center"/>
              <w:rPr>
                <w:rFonts w:ascii="Arial" w:hAnsi="Arial" w:cs="Arial"/>
                <w:sz w:val="24"/>
                <w:szCs w:val="24"/>
                <w:lang w:val="es-ES_tradnl" w:eastAsia="es-CO"/>
              </w:rPr>
            </w:pPr>
            <w:r w:rsidRPr="00662704">
              <w:rPr>
                <w:rFonts w:ascii="Arial" w:hAnsi="Arial" w:cs="Arial"/>
                <w:sz w:val="24"/>
                <w:szCs w:val="24"/>
                <w:lang w:val="es-ES_tradnl" w:eastAsia="es-CO"/>
              </w:rPr>
              <w:t>Entre junio 1 y diciembre 31 de 2025:</w:t>
            </w:r>
          </w:p>
          <w:p w14:paraId="5CB1864E" w14:textId="75162EE8" w:rsidR="00434F11" w:rsidRPr="00BC3245" w:rsidRDefault="005F233D" w:rsidP="005F233D">
            <w:pPr>
              <w:spacing w:after="0" w:line="360" w:lineRule="auto"/>
              <w:jc w:val="center"/>
              <w:rPr>
                <w:rFonts w:ascii="Arial" w:hAnsi="Arial" w:cs="Arial"/>
                <w:b/>
                <w:bCs/>
                <w:sz w:val="24"/>
                <w:szCs w:val="24"/>
                <w:highlight w:val="green"/>
                <w:lang w:val="es-ES_tradnl" w:eastAsia="es-CO"/>
              </w:rPr>
            </w:pPr>
            <w:r>
              <w:rPr>
                <w:rFonts w:ascii="Arial" w:hAnsi="Arial" w:cs="Arial"/>
                <w:b/>
                <w:bCs/>
                <w:sz w:val="24"/>
                <w:szCs w:val="24"/>
                <w:lang w:val="es-ES_tradnl" w:eastAsia="es-CO"/>
              </w:rPr>
              <w:t>1</w:t>
            </w:r>
            <w:r w:rsidRPr="00662704">
              <w:rPr>
                <w:rFonts w:ascii="Arial" w:hAnsi="Arial" w:cs="Arial"/>
                <w:b/>
                <w:bCs/>
                <w:sz w:val="24"/>
                <w:szCs w:val="24"/>
                <w:lang w:val="es-ES_tradnl" w:eastAsia="es-CO"/>
              </w:rPr>
              <w:t>0 UVT</w:t>
            </w:r>
          </w:p>
        </w:tc>
        <w:tc>
          <w:tcPr>
            <w:tcW w:w="1559" w:type="dxa"/>
            <w:tcBorders>
              <w:top w:val="single" w:sz="8" w:space="0" w:color="4F81BD"/>
              <w:left w:val="single" w:sz="8" w:space="0" w:color="4F81BD"/>
              <w:bottom w:val="single" w:sz="8" w:space="0" w:color="4F81BD"/>
              <w:right w:val="single" w:sz="8" w:space="0" w:color="4F81BD"/>
            </w:tcBorders>
          </w:tcPr>
          <w:p w14:paraId="43000208" w14:textId="77777777" w:rsidR="00434F11" w:rsidRPr="00FB5070" w:rsidRDefault="00434F11" w:rsidP="00434F11">
            <w:pPr>
              <w:spacing w:after="0" w:line="360" w:lineRule="auto"/>
              <w:jc w:val="center"/>
              <w:rPr>
                <w:rFonts w:ascii="Arial" w:hAnsi="Arial" w:cs="Arial"/>
                <w:sz w:val="24"/>
                <w:szCs w:val="24"/>
                <w:lang w:val="es-ES_tradnl" w:eastAsia="es-CO"/>
              </w:rPr>
            </w:pPr>
          </w:p>
          <w:p w14:paraId="725AB9B4" w14:textId="77777777" w:rsidR="00434F11" w:rsidRPr="00FB5070" w:rsidRDefault="00434F11" w:rsidP="00434F11">
            <w:pPr>
              <w:spacing w:after="0" w:line="360" w:lineRule="auto"/>
              <w:jc w:val="center"/>
              <w:rPr>
                <w:rFonts w:ascii="Arial" w:hAnsi="Arial" w:cs="Arial"/>
                <w:sz w:val="24"/>
                <w:szCs w:val="24"/>
                <w:lang w:val="es-ES_tradnl" w:eastAsia="es-CO"/>
              </w:rPr>
            </w:pPr>
          </w:p>
          <w:p w14:paraId="1D933590" w14:textId="77777777" w:rsidR="00434F11" w:rsidRPr="00FB5070" w:rsidRDefault="00434F11" w:rsidP="00434F11">
            <w:pPr>
              <w:spacing w:after="0" w:line="360" w:lineRule="auto"/>
              <w:jc w:val="center"/>
              <w:rPr>
                <w:rFonts w:ascii="Arial" w:hAnsi="Arial" w:cs="Arial"/>
                <w:sz w:val="24"/>
                <w:szCs w:val="24"/>
                <w:lang w:val="es-ES_tradnl" w:eastAsia="es-CO"/>
              </w:rPr>
            </w:pPr>
          </w:p>
          <w:p w14:paraId="337AA2DD" w14:textId="77777777" w:rsidR="00434F11" w:rsidRPr="00FB5070" w:rsidRDefault="00434F11" w:rsidP="00434F11">
            <w:pPr>
              <w:spacing w:after="0" w:line="360" w:lineRule="auto"/>
              <w:jc w:val="center"/>
              <w:rPr>
                <w:rFonts w:ascii="Arial" w:hAnsi="Arial" w:cs="Arial"/>
                <w:sz w:val="24"/>
                <w:szCs w:val="24"/>
                <w:lang w:val="es-ES_tradnl" w:eastAsia="es-CO"/>
              </w:rPr>
            </w:pPr>
          </w:p>
          <w:p w14:paraId="02C6D20E" w14:textId="77777777" w:rsidR="00434F11" w:rsidRPr="00FB5070" w:rsidRDefault="00434F11" w:rsidP="00434F11">
            <w:pPr>
              <w:spacing w:after="0" w:line="360" w:lineRule="auto"/>
              <w:jc w:val="center"/>
              <w:rPr>
                <w:rFonts w:ascii="Arial" w:hAnsi="Arial" w:cs="Arial"/>
                <w:sz w:val="24"/>
                <w:szCs w:val="24"/>
                <w:lang w:val="es-ES_tradnl" w:eastAsia="es-CO"/>
              </w:rPr>
            </w:pPr>
            <w:r w:rsidRPr="00FB5070">
              <w:rPr>
                <w:rFonts w:ascii="Arial" w:hAnsi="Arial" w:cs="Arial"/>
                <w:sz w:val="24"/>
                <w:szCs w:val="24"/>
                <w:lang w:val="es-ES_tradnl" w:eastAsia="es-CO"/>
              </w:rPr>
              <w:t>$1.345.000</w:t>
            </w:r>
          </w:p>
          <w:p w14:paraId="2075076E" w14:textId="77777777" w:rsidR="00434F11" w:rsidRPr="00FB5070" w:rsidRDefault="00434F11" w:rsidP="00434F11">
            <w:pPr>
              <w:spacing w:after="0" w:line="360" w:lineRule="auto"/>
              <w:jc w:val="center"/>
              <w:rPr>
                <w:rFonts w:ascii="Arial" w:hAnsi="Arial" w:cs="Arial"/>
                <w:sz w:val="24"/>
                <w:szCs w:val="24"/>
                <w:lang w:val="es-ES_tradnl" w:eastAsia="es-CO"/>
              </w:rPr>
            </w:pPr>
          </w:p>
          <w:p w14:paraId="44AABE1C" w14:textId="77777777" w:rsidR="00434F11" w:rsidRPr="00FB5070" w:rsidRDefault="00434F11" w:rsidP="00434F11">
            <w:pPr>
              <w:spacing w:after="0" w:line="360" w:lineRule="auto"/>
              <w:jc w:val="center"/>
              <w:rPr>
                <w:rFonts w:ascii="Arial" w:hAnsi="Arial" w:cs="Arial"/>
                <w:sz w:val="24"/>
                <w:szCs w:val="24"/>
                <w:lang w:val="es-ES_tradnl" w:eastAsia="es-CO"/>
              </w:rPr>
            </w:pPr>
          </w:p>
          <w:p w14:paraId="654C1D06" w14:textId="77777777" w:rsidR="00434F11" w:rsidRPr="00FB5070" w:rsidRDefault="00434F11" w:rsidP="00434F11">
            <w:pPr>
              <w:spacing w:after="0" w:line="360" w:lineRule="auto"/>
              <w:jc w:val="center"/>
              <w:rPr>
                <w:rFonts w:ascii="Arial" w:hAnsi="Arial" w:cs="Arial"/>
                <w:sz w:val="24"/>
                <w:szCs w:val="24"/>
                <w:lang w:val="es-ES_tradnl" w:eastAsia="es-CO"/>
              </w:rPr>
            </w:pPr>
          </w:p>
          <w:p w14:paraId="34025BC0" w14:textId="77777777" w:rsidR="00434F11" w:rsidRPr="00FB5070" w:rsidRDefault="00434F11" w:rsidP="00434F11">
            <w:pPr>
              <w:spacing w:after="0" w:line="360" w:lineRule="auto"/>
              <w:jc w:val="center"/>
              <w:rPr>
                <w:rFonts w:ascii="Arial" w:hAnsi="Arial" w:cs="Arial"/>
                <w:sz w:val="24"/>
                <w:szCs w:val="24"/>
                <w:lang w:val="es-ES_tradnl" w:eastAsia="es-CO"/>
              </w:rPr>
            </w:pPr>
          </w:p>
          <w:p w14:paraId="46E9E364" w14:textId="77777777" w:rsidR="00434F11" w:rsidRPr="00FB5070" w:rsidRDefault="00434F11" w:rsidP="00434F11">
            <w:pPr>
              <w:spacing w:after="0" w:line="360" w:lineRule="auto"/>
              <w:jc w:val="center"/>
              <w:rPr>
                <w:rFonts w:ascii="Arial" w:hAnsi="Arial" w:cs="Arial"/>
                <w:sz w:val="24"/>
                <w:szCs w:val="24"/>
                <w:lang w:val="es-ES_tradnl" w:eastAsia="es-CO"/>
              </w:rPr>
            </w:pPr>
          </w:p>
          <w:p w14:paraId="15C54108" w14:textId="77777777" w:rsidR="00434F11" w:rsidRPr="00FB5070" w:rsidRDefault="00434F11" w:rsidP="00434F11">
            <w:pPr>
              <w:spacing w:after="0" w:line="360" w:lineRule="auto"/>
              <w:jc w:val="center"/>
              <w:rPr>
                <w:rFonts w:ascii="Arial" w:hAnsi="Arial" w:cs="Arial"/>
                <w:sz w:val="24"/>
                <w:szCs w:val="24"/>
                <w:lang w:val="es-ES_tradnl" w:eastAsia="es-CO"/>
              </w:rPr>
            </w:pPr>
          </w:p>
          <w:p w14:paraId="217A4D75" w14:textId="4B5C913E" w:rsidR="00434F11" w:rsidRPr="00FB5070" w:rsidRDefault="00434F11" w:rsidP="00434F11">
            <w:pPr>
              <w:spacing w:after="0" w:line="360" w:lineRule="auto"/>
              <w:jc w:val="center"/>
              <w:rPr>
                <w:rFonts w:ascii="Arial" w:hAnsi="Arial" w:cs="Arial"/>
                <w:sz w:val="24"/>
                <w:szCs w:val="24"/>
                <w:lang w:val="es-ES_tradnl" w:eastAsia="es-CO"/>
              </w:rPr>
            </w:pPr>
            <w:r w:rsidRPr="00FB5070">
              <w:rPr>
                <w:rFonts w:ascii="Arial" w:hAnsi="Arial" w:cs="Arial"/>
                <w:sz w:val="24"/>
                <w:szCs w:val="24"/>
                <w:lang w:val="es-ES_tradnl" w:eastAsia="es-CO"/>
              </w:rPr>
              <w:t>$498.000</w:t>
            </w:r>
          </w:p>
        </w:tc>
        <w:tc>
          <w:tcPr>
            <w:tcW w:w="1843" w:type="dxa"/>
            <w:tcBorders>
              <w:top w:val="single" w:sz="8" w:space="0" w:color="4F81BD"/>
              <w:left w:val="single" w:sz="8" w:space="0" w:color="4F81BD"/>
              <w:bottom w:val="single" w:sz="8" w:space="0" w:color="4F81BD"/>
              <w:right w:val="single" w:sz="8" w:space="0" w:color="4F81BD"/>
            </w:tcBorders>
          </w:tcPr>
          <w:p w14:paraId="6C57D785" w14:textId="77777777" w:rsidR="00434F11" w:rsidRPr="00FB5070" w:rsidRDefault="00434F11" w:rsidP="00434F11">
            <w:pPr>
              <w:spacing w:after="0" w:line="360" w:lineRule="auto"/>
              <w:jc w:val="center"/>
              <w:rPr>
                <w:rFonts w:ascii="Arial" w:hAnsi="Arial" w:cs="Arial"/>
                <w:sz w:val="24"/>
                <w:szCs w:val="24"/>
                <w:lang w:val="es-ES_tradnl" w:eastAsia="es-CO"/>
              </w:rPr>
            </w:pPr>
          </w:p>
          <w:p w14:paraId="574133B1" w14:textId="77777777" w:rsidR="00434F11" w:rsidRPr="00FB5070" w:rsidRDefault="00434F11" w:rsidP="00434F11">
            <w:pPr>
              <w:spacing w:after="0" w:line="360" w:lineRule="auto"/>
              <w:jc w:val="center"/>
              <w:rPr>
                <w:rFonts w:ascii="Arial" w:hAnsi="Arial" w:cs="Arial"/>
                <w:sz w:val="24"/>
                <w:szCs w:val="24"/>
                <w:lang w:val="es-ES_tradnl" w:eastAsia="es-CO"/>
              </w:rPr>
            </w:pPr>
          </w:p>
          <w:p w14:paraId="6F779497" w14:textId="77777777" w:rsidR="00434F11" w:rsidRPr="00FB5070" w:rsidRDefault="00434F11" w:rsidP="00434F11">
            <w:pPr>
              <w:spacing w:after="0" w:line="360" w:lineRule="auto"/>
              <w:jc w:val="center"/>
              <w:rPr>
                <w:rFonts w:ascii="Arial" w:hAnsi="Arial" w:cs="Arial"/>
                <w:sz w:val="24"/>
                <w:szCs w:val="24"/>
                <w:lang w:val="es-ES_tradnl" w:eastAsia="es-CO"/>
              </w:rPr>
            </w:pPr>
          </w:p>
          <w:p w14:paraId="7733A30B" w14:textId="77777777" w:rsidR="00434F11" w:rsidRPr="00FB5070" w:rsidRDefault="00434F11" w:rsidP="00434F11">
            <w:pPr>
              <w:spacing w:after="0" w:line="360" w:lineRule="auto"/>
              <w:jc w:val="center"/>
              <w:rPr>
                <w:rFonts w:ascii="Arial" w:hAnsi="Arial" w:cs="Arial"/>
                <w:sz w:val="24"/>
                <w:szCs w:val="24"/>
                <w:lang w:val="es-ES_tradnl" w:eastAsia="es-CO"/>
              </w:rPr>
            </w:pPr>
          </w:p>
          <w:p w14:paraId="6CCAC347" w14:textId="77777777" w:rsidR="00434F11" w:rsidRPr="00FB5070" w:rsidRDefault="00434F11" w:rsidP="00434F11">
            <w:pPr>
              <w:spacing w:after="0" w:line="360" w:lineRule="auto"/>
              <w:jc w:val="center"/>
              <w:rPr>
                <w:rFonts w:ascii="Arial" w:hAnsi="Arial" w:cs="Arial"/>
                <w:sz w:val="24"/>
                <w:szCs w:val="24"/>
                <w:lang w:val="es-ES_tradnl" w:eastAsia="es-CO"/>
              </w:rPr>
            </w:pPr>
            <w:r w:rsidRPr="00FB5070">
              <w:rPr>
                <w:rFonts w:ascii="Arial" w:hAnsi="Arial" w:cs="Arial"/>
                <w:sz w:val="24"/>
                <w:szCs w:val="24"/>
                <w:lang w:val="es-ES_tradnl" w:eastAsia="es-CO"/>
              </w:rPr>
              <w:t>1 %</w:t>
            </w:r>
          </w:p>
          <w:p w14:paraId="0EE8FD07" w14:textId="77777777" w:rsidR="00434F11" w:rsidRPr="00FB5070" w:rsidRDefault="00434F11" w:rsidP="00434F11">
            <w:pPr>
              <w:spacing w:after="0" w:line="360" w:lineRule="auto"/>
              <w:jc w:val="center"/>
              <w:rPr>
                <w:rFonts w:ascii="Arial" w:hAnsi="Arial" w:cs="Arial"/>
                <w:sz w:val="24"/>
                <w:szCs w:val="24"/>
                <w:lang w:val="es-ES_tradnl" w:eastAsia="es-CO"/>
              </w:rPr>
            </w:pPr>
          </w:p>
          <w:p w14:paraId="75AB4652" w14:textId="77777777" w:rsidR="00434F11" w:rsidRPr="00FB5070" w:rsidRDefault="00434F11" w:rsidP="00434F11">
            <w:pPr>
              <w:spacing w:after="0" w:line="360" w:lineRule="auto"/>
              <w:jc w:val="center"/>
              <w:rPr>
                <w:rFonts w:ascii="Arial" w:hAnsi="Arial" w:cs="Arial"/>
                <w:sz w:val="24"/>
                <w:szCs w:val="24"/>
                <w:lang w:val="es-ES_tradnl" w:eastAsia="es-CO"/>
              </w:rPr>
            </w:pPr>
          </w:p>
          <w:p w14:paraId="41D99A0B" w14:textId="77777777" w:rsidR="00434F11" w:rsidRPr="00FB5070" w:rsidRDefault="00434F11" w:rsidP="00434F11">
            <w:pPr>
              <w:spacing w:after="0" w:line="360" w:lineRule="auto"/>
              <w:jc w:val="center"/>
              <w:rPr>
                <w:rFonts w:ascii="Arial" w:hAnsi="Arial" w:cs="Arial"/>
                <w:sz w:val="24"/>
                <w:szCs w:val="24"/>
                <w:lang w:val="es-ES_tradnl" w:eastAsia="es-CO"/>
              </w:rPr>
            </w:pPr>
          </w:p>
          <w:p w14:paraId="6EDB8B69" w14:textId="77777777" w:rsidR="00434F11" w:rsidRPr="00FB5070" w:rsidRDefault="00434F11" w:rsidP="00434F11">
            <w:pPr>
              <w:spacing w:after="0" w:line="360" w:lineRule="auto"/>
              <w:jc w:val="center"/>
              <w:rPr>
                <w:rFonts w:ascii="Arial" w:hAnsi="Arial" w:cs="Arial"/>
                <w:sz w:val="24"/>
                <w:szCs w:val="24"/>
                <w:lang w:val="es-ES_tradnl" w:eastAsia="es-CO"/>
              </w:rPr>
            </w:pPr>
          </w:p>
          <w:p w14:paraId="0D9F9503" w14:textId="77777777" w:rsidR="00434F11" w:rsidRPr="00FB5070" w:rsidRDefault="00434F11" w:rsidP="00434F11">
            <w:pPr>
              <w:spacing w:after="0" w:line="360" w:lineRule="auto"/>
              <w:jc w:val="center"/>
              <w:rPr>
                <w:rFonts w:ascii="Arial" w:hAnsi="Arial" w:cs="Arial"/>
                <w:sz w:val="24"/>
                <w:szCs w:val="24"/>
                <w:lang w:val="es-ES_tradnl" w:eastAsia="es-CO"/>
              </w:rPr>
            </w:pPr>
          </w:p>
          <w:p w14:paraId="13753959" w14:textId="77777777" w:rsidR="00434F11" w:rsidRPr="00FB5070" w:rsidRDefault="00434F11" w:rsidP="00434F11">
            <w:pPr>
              <w:spacing w:after="0" w:line="360" w:lineRule="auto"/>
              <w:jc w:val="center"/>
              <w:rPr>
                <w:rFonts w:ascii="Arial" w:hAnsi="Arial" w:cs="Arial"/>
                <w:sz w:val="24"/>
                <w:szCs w:val="24"/>
                <w:lang w:val="es-ES_tradnl" w:eastAsia="es-CO"/>
              </w:rPr>
            </w:pPr>
          </w:p>
          <w:p w14:paraId="6BFA434A" w14:textId="55749666" w:rsidR="00434F11" w:rsidRPr="00FB5070" w:rsidRDefault="00434F11" w:rsidP="00434F11">
            <w:pPr>
              <w:spacing w:after="0" w:line="360" w:lineRule="auto"/>
              <w:jc w:val="center"/>
              <w:rPr>
                <w:rFonts w:ascii="Arial" w:hAnsi="Arial" w:cs="Arial"/>
                <w:sz w:val="24"/>
                <w:szCs w:val="24"/>
                <w:lang w:val="es-ES_tradnl" w:eastAsia="es-CO"/>
              </w:rPr>
            </w:pPr>
            <w:r w:rsidRPr="00FB5070">
              <w:rPr>
                <w:rFonts w:ascii="Arial" w:hAnsi="Arial" w:cs="Arial"/>
                <w:sz w:val="24"/>
                <w:szCs w:val="24"/>
                <w:lang w:val="es-ES_tradnl" w:eastAsia="es-CO"/>
              </w:rPr>
              <w:t>1</w:t>
            </w:r>
            <w:r w:rsidR="00ED26D1" w:rsidRPr="00FB5070">
              <w:rPr>
                <w:rFonts w:ascii="Arial" w:hAnsi="Arial" w:cs="Arial"/>
                <w:sz w:val="24"/>
                <w:szCs w:val="24"/>
                <w:lang w:val="es-ES_tradnl" w:eastAsia="es-CO"/>
              </w:rPr>
              <w:t xml:space="preserve"> </w:t>
            </w:r>
            <w:r w:rsidRPr="00FB5070">
              <w:rPr>
                <w:rFonts w:ascii="Arial" w:hAnsi="Arial" w:cs="Arial"/>
                <w:sz w:val="24"/>
                <w:szCs w:val="24"/>
                <w:lang w:val="es-ES_tradnl" w:eastAsia="es-CO"/>
              </w:rPr>
              <w:t>%</w:t>
            </w:r>
          </w:p>
        </w:tc>
      </w:tr>
      <w:tr w:rsidR="00434F11" w:rsidRPr="001A3A39" w14:paraId="226DBEC5" w14:textId="77777777" w:rsidTr="00857C07">
        <w:trPr>
          <w:trHeight w:val="915"/>
          <w:jc w:val="center"/>
        </w:trPr>
        <w:tc>
          <w:tcPr>
            <w:tcW w:w="699" w:type="dxa"/>
            <w:tcBorders>
              <w:top w:val="single" w:sz="8" w:space="0" w:color="4F81BD"/>
              <w:left w:val="single" w:sz="8" w:space="0" w:color="4F81BD"/>
              <w:bottom w:val="single" w:sz="8" w:space="0" w:color="4F81BD"/>
              <w:right w:val="single" w:sz="8" w:space="0" w:color="4F81BD"/>
            </w:tcBorders>
          </w:tcPr>
          <w:p w14:paraId="0B337625"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29</w:t>
            </w:r>
          </w:p>
        </w:tc>
        <w:tc>
          <w:tcPr>
            <w:tcW w:w="4111" w:type="dxa"/>
            <w:tcBorders>
              <w:top w:val="single" w:sz="8" w:space="0" w:color="4F81BD"/>
              <w:left w:val="single" w:sz="8" w:space="0" w:color="4F81BD"/>
              <w:bottom w:val="single" w:sz="8" w:space="0" w:color="4F81BD"/>
              <w:right w:val="single" w:sz="8" w:space="0" w:color="4F81BD"/>
            </w:tcBorders>
          </w:tcPr>
          <w:p w14:paraId="7A4FF7DF"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Pagos a establecimientos comerciales que aceptan como medio de pago las tarjetas débito o crédito</w:t>
            </w:r>
          </w:p>
          <w:p w14:paraId="5048132D" w14:textId="0CA55000"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En estos casos, el agente de retención es el banco emisor de la tarjeta débito o crédito; ver el artículo </w:t>
            </w:r>
            <w:r w:rsidRPr="78FC3638">
              <w:rPr>
                <w:rFonts w:ascii="Arial" w:hAnsi="Arial" w:cs="Arial"/>
                <w:sz w:val="24"/>
                <w:szCs w:val="24"/>
                <w:lang w:val="es-ES" w:eastAsia="es-CO"/>
              </w:rPr>
              <w:lastRenderedPageBreak/>
              <w:t xml:space="preserve">17 del Decreto 406 de 2001, el cual quedó recopilado en el </w:t>
            </w:r>
            <w:hyperlink r:id="rId137" w:anchor="1.3.2.1.8">
              <w:r w:rsidRPr="78FC3638">
                <w:rPr>
                  <w:rStyle w:val="Hipervnculo"/>
                  <w:rFonts w:ascii="Arial" w:hAnsi="Arial" w:cs="Arial"/>
                  <w:sz w:val="24"/>
                  <w:szCs w:val="24"/>
                  <w:lang w:val="es-ES" w:eastAsia="es-CO"/>
                </w:rPr>
                <w:t>artículo 1.3.2.1.8 del DUT 1625 de octubre de 2016</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tcPr>
          <w:p w14:paraId="1C35EA96"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3922591" w14:textId="77777777" w:rsidR="00434F11" w:rsidRPr="001A3A39" w:rsidRDefault="00434F11" w:rsidP="00434F11">
            <w:pPr>
              <w:spacing w:after="0" w:line="360" w:lineRule="auto"/>
              <w:jc w:val="center"/>
              <w:rPr>
                <w:rFonts w:ascii="Arial" w:hAnsi="Arial" w:cs="Arial"/>
                <w:sz w:val="24"/>
                <w:szCs w:val="24"/>
                <w:lang w:val="es-ES_tradnl" w:eastAsia="es-CO"/>
              </w:rPr>
            </w:pPr>
          </w:p>
          <w:p w14:paraId="781485DA" w14:textId="6D4A2E58"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 y naturales</w:t>
            </w:r>
          </w:p>
        </w:tc>
        <w:tc>
          <w:tcPr>
            <w:tcW w:w="1276" w:type="dxa"/>
            <w:tcBorders>
              <w:top w:val="single" w:sz="8" w:space="0" w:color="4F81BD"/>
              <w:left w:val="single" w:sz="8" w:space="0" w:color="4F81BD"/>
              <w:bottom w:val="single" w:sz="8" w:space="0" w:color="4F81BD"/>
              <w:right w:val="single" w:sz="8" w:space="0" w:color="4F81BD"/>
            </w:tcBorders>
          </w:tcPr>
          <w:p w14:paraId="06A6E18B"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BE15DE4"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B2C504C"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65FFA99" w14:textId="4FDBB7F0"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p>
        </w:tc>
        <w:tc>
          <w:tcPr>
            <w:tcW w:w="1559" w:type="dxa"/>
            <w:tcBorders>
              <w:top w:val="single" w:sz="8" w:space="0" w:color="4F81BD"/>
              <w:left w:val="single" w:sz="8" w:space="0" w:color="4F81BD"/>
              <w:bottom w:val="single" w:sz="8" w:space="0" w:color="4F81BD"/>
              <w:right w:val="single" w:sz="8" w:space="0" w:color="4F81BD"/>
            </w:tcBorders>
          </w:tcPr>
          <w:p w14:paraId="69A3FD23"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8452571"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C2DEDBB"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B1DA9E7" w14:textId="0C455490"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tcPr>
          <w:p w14:paraId="392AA761" w14:textId="77777777" w:rsidR="00434F11" w:rsidRPr="001A3A39" w:rsidRDefault="00434F11" w:rsidP="00434F11">
            <w:pPr>
              <w:spacing w:after="0" w:line="360" w:lineRule="auto"/>
              <w:jc w:val="center"/>
              <w:rPr>
                <w:rFonts w:ascii="Arial" w:hAnsi="Arial" w:cs="Arial"/>
                <w:sz w:val="24"/>
                <w:szCs w:val="24"/>
                <w:lang w:val="es-ES_tradnl" w:eastAsia="es-CO"/>
              </w:rPr>
            </w:pPr>
          </w:p>
          <w:p w14:paraId="7BD659F2"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CCB1456"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C0BF974" w14:textId="0BF5C8C4"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1,5 %</w:t>
            </w:r>
          </w:p>
        </w:tc>
      </w:tr>
      <w:tr w:rsidR="00434F11" w:rsidRPr="001A3A39" w14:paraId="25663101" w14:textId="77777777" w:rsidTr="00857C07">
        <w:trPr>
          <w:trHeight w:val="990"/>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noWrap/>
          </w:tcPr>
          <w:p w14:paraId="673C4722"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30</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74C0EA10"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Sobre dividendos y participaciones gravables que correspondan a los ejercicios 2016 y anteriores</w:t>
            </w:r>
          </w:p>
          <w:p w14:paraId="0E81CCB4" w14:textId="76782DC8"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sz w:val="24"/>
                <w:szCs w:val="24"/>
                <w:lang w:val="es-ES_tradnl" w:eastAsia="es-CO"/>
              </w:rPr>
              <w:t>Ver</w:t>
            </w:r>
            <w:r>
              <w:rPr>
                <w:rFonts w:ascii="Arial" w:hAnsi="Arial" w:cs="Arial"/>
                <w:sz w:val="24"/>
                <w:szCs w:val="24"/>
                <w:lang w:val="es-ES_tradnl" w:eastAsia="es-CO"/>
              </w:rPr>
              <w:t xml:space="preserve"> los</w:t>
            </w:r>
            <w:r w:rsidRPr="001A3A39">
              <w:rPr>
                <w:rFonts w:ascii="Arial" w:hAnsi="Arial" w:cs="Arial"/>
                <w:sz w:val="24"/>
                <w:szCs w:val="24"/>
                <w:lang w:val="es-ES_tradnl" w:eastAsia="es-CO"/>
              </w:rPr>
              <w:t xml:space="preserve"> </w:t>
            </w:r>
            <w:hyperlink r:id="rId138" w:anchor="1.2.4.7.1" w:history="1">
              <w:r w:rsidRPr="001A3A39">
                <w:rPr>
                  <w:rStyle w:val="Hipervnculo"/>
                  <w:rFonts w:ascii="Arial" w:hAnsi="Arial" w:cs="Arial"/>
                  <w:sz w:val="24"/>
                  <w:szCs w:val="24"/>
                  <w:lang w:val="es-ES_tradnl" w:eastAsia="es-CO"/>
                </w:rPr>
                <w:t>artículos 1.2.4.7.1 y 1.2.4.7.11 del DUT 1625 de octubre de 2016</w:t>
              </w:r>
            </w:hyperlink>
            <w:r w:rsidRPr="001A3A39">
              <w:rPr>
                <w:rFonts w:ascii="Arial" w:hAnsi="Arial" w:cs="Arial"/>
                <w:sz w:val="24"/>
                <w:szCs w:val="24"/>
                <w:lang w:val="es-ES_tradnl" w:eastAsia="es-CO"/>
              </w:rPr>
              <w:t>, luego de ser modificados con el Decreto 1457 de 2020</w:t>
            </w:r>
            <w:r>
              <w:rPr>
                <w:rFonts w:ascii="Arial" w:hAnsi="Arial" w:cs="Arial"/>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39E36D16" w14:textId="77777777" w:rsidR="00434F11" w:rsidRPr="001A3A39" w:rsidRDefault="00434F11" w:rsidP="00434F11">
            <w:pPr>
              <w:spacing w:after="0" w:line="360" w:lineRule="auto"/>
              <w:jc w:val="center"/>
              <w:rPr>
                <w:rFonts w:ascii="Arial" w:hAnsi="Arial" w:cs="Arial"/>
                <w:sz w:val="24"/>
                <w:szCs w:val="24"/>
                <w:lang w:val="es-ES_tradnl" w:eastAsia="es-CO"/>
              </w:rPr>
            </w:pPr>
          </w:p>
          <w:p w14:paraId="2496D7B4" w14:textId="51E0C906"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naturales o jurídicas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28242ADE" w14:textId="77777777" w:rsidR="00434F11" w:rsidRPr="001A3A39" w:rsidRDefault="00434F11" w:rsidP="00434F11">
            <w:pPr>
              <w:spacing w:after="0" w:line="360" w:lineRule="auto"/>
              <w:jc w:val="center"/>
              <w:rPr>
                <w:rFonts w:ascii="Arial" w:hAnsi="Arial" w:cs="Arial"/>
                <w:sz w:val="24"/>
                <w:szCs w:val="24"/>
                <w:lang w:val="es-ES_tradnl" w:eastAsia="es-CO"/>
              </w:rPr>
            </w:pPr>
          </w:p>
          <w:p w14:paraId="49DDE4B7" w14:textId="31411089"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p>
        </w:tc>
        <w:tc>
          <w:tcPr>
            <w:tcW w:w="1559" w:type="dxa"/>
            <w:tcBorders>
              <w:top w:val="single" w:sz="8" w:space="0" w:color="4F81BD"/>
              <w:left w:val="single" w:sz="8" w:space="0" w:color="4F81BD"/>
              <w:bottom w:val="single" w:sz="8" w:space="0" w:color="4F81BD"/>
              <w:right w:val="single" w:sz="8" w:space="0" w:color="4F81BD"/>
            </w:tcBorders>
            <w:shd w:val="clear" w:color="auto" w:fill="auto"/>
            <w:noWrap/>
          </w:tcPr>
          <w:p w14:paraId="5D827232"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09C0F87" w14:textId="5AC9C591"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5E0CA015" w14:textId="378CCA1D"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xml:space="preserve">20 %, 33 %, o la tarifa general del </w:t>
            </w:r>
            <w:hyperlink r:id="rId139" w:anchor="240" w:history="1">
              <w:r w:rsidRPr="001A3A39">
                <w:rPr>
                  <w:rStyle w:val="Hipervnculo"/>
                  <w:rFonts w:ascii="Arial" w:hAnsi="Arial" w:cs="Arial"/>
                  <w:sz w:val="24"/>
                  <w:szCs w:val="24"/>
                  <w:lang w:val="es-ES_tradnl" w:eastAsia="es-CO"/>
                </w:rPr>
                <w:t>artículo 240 del ET</w:t>
              </w:r>
            </w:hyperlink>
            <w:r w:rsidRPr="001A3A39">
              <w:rPr>
                <w:rFonts w:ascii="Arial" w:hAnsi="Arial" w:cs="Arial"/>
                <w:sz w:val="24"/>
                <w:szCs w:val="24"/>
                <w:lang w:val="es-ES_tradnl" w:eastAsia="es-CO"/>
              </w:rPr>
              <w:t>, todo según el tipo de socio de</w:t>
            </w:r>
            <w:r>
              <w:rPr>
                <w:rFonts w:ascii="Arial" w:hAnsi="Arial" w:cs="Arial"/>
                <w:sz w:val="24"/>
                <w:szCs w:val="24"/>
                <w:lang w:val="es-ES_tradnl" w:eastAsia="es-CO"/>
              </w:rPr>
              <w:t>l</w:t>
            </w:r>
            <w:r w:rsidRPr="001A3A39">
              <w:rPr>
                <w:rFonts w:ascii="Arial" w:hAnsi="Arial" w:cs="Arial"/>
                <w:sz w:val="24"/>
                <w:szCs w:val="24"/>
                <w:lang w:val="es-ES_tradnl" w:eastAsia="es-CO"/>
              </w:rPr>
              <w:t xml:space="preserve"> que se trate</w:t>
            </w:r>
            <w:r>
              <w:rPr>
                <w:rFonts w:ascii="Arial" w:hAnsi="Arial" w:cs="Arial"/>
                <w:sz w:val="24"/>
                <w:szCs w:val="24"/>
                <w:lang w:val="es-ES_tradnl" w:eastAsia="es-CO"/>
              </w:rPr>
              <w:t>.</w:t>
            </w:r>
          </w:p>
        </w:tc>
      </w:tr>
      <w:tr w:rsidR="00434F11" w:rsidRPr="001A3A39" w14:paraId="5EC02BC9" w14:textId="77777777" w:rsidTr="00857C07">
        <w:trPr>
          <w:trHeight w:val="990"/>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noWrap/>
          </w:tcPr>
          <w:p w14:paraId="5C72B200"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31</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3E9BED8B"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Sobre dividendos gravados y no gravados que correspondan a los ejercicios 2017 y siguientes y que se distribuyan a personas naturales residentes</w:t>
            </w:r>
          </w:p>
          <w:p w14:paraId="3723A482" w14:textId="1FF9249E"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Cs/>
                <w:sz w:val="24"/>
                <w:szCs w:val="24"/>
                <w:lang w:val="es-ES_tradnl" w:eastAsia="es-CO"/>
              </w:rPr>
              <w:t xml:space="preserve">(Ver </w:t>
            </w:r>
            <w:r>
              <w:rPr>
                <w:rFonts w:ascii="Arial" w:hAnsi="Arial" w:cs="Arial"/>
                <w:bCs/>
                <w:sz w:val="24"/>
                <w:szCs w:val="24"/>
                <w:lang w:val="es-ES_tradnl" w:eastAsia="es-CO"/>
              </w:rPr>
              <w:t xml:space="preserve">los </w:t>
            </w:r>
            <w:r w:rsidRPr="001A3A39">
              <w:rPr>
                <w:rFonts w:ascii="Arial" w:hAnsi="Arial" w:cs="Arial"/>
                <w:bCs/>
                <w:sz w:val="24"/>
                <w:szCs w:val="24"/>
                <w:lang w:val="es-ES_tradnl" w:eastAsia="es-CO"/>
              </w:rPr>
              <w:t>artículo</w:t>
            </w:r>
            <w:r>
              <w:rPr>
                <w:rFonts w:ascii="Arial" w:hAnsi="Arial" w:cs="Arial"/>
                <w:bCs/>
                <w:sz w:val="24"/>
                <w:szCs w:val="24"/>
                <w:lang w:val="es-ES_tradnl" w:eastAsia="es-CO"/>
              </w:rPr>
              <w:t>s</w:t>
            </w:r>
            <w:r w:rsidRPr="001A3A39">
              <w:rPr>
                <w:rFonts w:ascii="Arial" w:hAnsi="Arial" w:cs="Arial"/>
                <w:bCs/>
                <w:sz w:val="24"/>
                <w:szCs w:val="24"/>
                <w:lang w:val="es-ES_tradnl" w:eastAsia="es-CO"/>
              </w:rPr>
              <w:t xml:space="preserve"> 242 y 246-1 del ET)</w:t>
            </w:r>
            <w:r>
              <w:rPr>
                <w:rFonts w:ascii="Arial" w:hAnsi="Arial" w:cs="Arial"/>
                <w:bCs/>
                <w:sz w:val="24"/>
                <w:szCs w:val="24"/>
                <w:lang w:val="es-ES_tradnl"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48129F57"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D6AE864" w14:textId="1C0A0947"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naturales residentes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4C891DEE"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9622403" w14:textId="369490EA"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shd w:val="clear" w:color="auto" w:fill="auto"/>
            <w:noWrap/>
          </w:tcPr>
          <w:p w14:paraId="0FD37023" w14:textId="77777777" w:rsidR="00434F11" w:rsidRPr="001A3A39" w:rsidRDefault="00434F11" w:rsidP="00434F11">
            <w:pPr>
              <w:spacing w:after="0" w:line="360" w:lineRule="auto"/>
              <w:jc w:val="center"/>
              <w:rPr>
                <w:rFonts w:ascii="Arial" w:hAnsi="Arial" w:cs="Arial"/>
                <w:sz w:val="24"/>
                <w:szCs w:val="24"/>
                <w:lang w:val="es-ES_tradnl" w:eastAsia="es-CO"/>
              </w:rPr>
            </w:pPr>
          </w:p>
          <w:p w14:paraId="64B1E0F6" w14:textId="77777777" w:rsidR="00434F11" w:rsidRDefault="00434F11" w:rsidP="00434F11">
            <w:pPr>
              <w:spacing w:after="0" w:line="360" w:lineRule="auto"/>
              <w:jc w:val="center"/>
              <w:rPr>
                <w:rFonts w:ascii="Arial" w:hAnsi="Arial" w:cs="Arial"/>
                <w:sz w:val="24"/>
                <w:szCs w:val="24"/>
                <w:lang w:val="es-ES_tradnl" w:eastAsia="es-CO"/>
              </w:rPr>
            </w:pPr>
          </w:p>
          <w:p w14:paraId="050C5F49" w14:textId="38490782"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6DA14425" w14:textId="6ADA804E" w:rsidR="00434F11" w:rsidRPr="001A3A39" w:rsidRDefault="00434F11" w:rsidP="00434F11">
            <w:pPr>
              <w:spacing w:after="0" w:line="360" w:lineRule="auto"/>
              <w:jc w:val="center"/>
              <w:rPr>
                <w:rFonts w:ascii="Arial" w:hAnsi="Arial" w:cs="Arial"/>
                <w:sz w:val="24"/>
                <w:szCs w:val="24"/>
                <w:lang w:val="es-ES" w:eastAsia="es-CO"/>
              </w:rPr>
            </w:pPr>
            <w:r w:rsidRPr="78FC3638">
              <w:rPr>
                <w:rFonts w:ascii="Arial" w:hAnsi="Arial" w:cs="Arial"/>
                <w:sz w:val="24"/>
                <w:szCs w:val="24"/>
                <w:lang w:val="es-ES" w:eastAsia="es-CO"/>
              </w:rPr>
              <w:t xml:space="preserve">A los dividendos no gravados y gravados se les aplicará </w:t>
            </w:r>
            <w:hyperlink r:id="rId140">
              <w:r w:rsidRPr="78FC3638">
                <w:rPr>
                  <w:rStyle w:val="Hipervnculo"/>
                  <w:rFonts w:ascii="Arial" w:hAnsi="Arial" w:cs="Arial"/>
                  <w:sz w:val="24"/>
                  <w:szCs w:val="24"/>
                  <w:lang w:val="es-ES" w:eastAsia="es-CO"/>
                </w:rPr>
                <w:t xml:space="preserve">la nueva tabla que se menciona en el parágrafo del artículo 242 del ET, luego de ser </w:t>
              </w:r>
              <w:r w:rsidRPr="78FC3638">
                <w:rPr>
                  <w:rStyle w:val="Hipervnculo"/>
                  <w:rFonts w:ascii="Arial" w:hAnsi="Arial" w:cs="Arial"/>
                  <w:sz w:val="24"/>
                  <w:szCs w:val="24"/>
                  <w:lang w:val="es-ES" w:eastAsia="es-CO"/>
                </w:rPr>
                <w:lastRenderedPageBreak/>
                <w:t>modificado con el artículo 3 de la Ley 2277 de 2022, la cual fue reglamentada con el Decreto 1103 de 2023</w:t>
              </w:r>
            </w:hyperlink>
            <w:r w:rsidRPr="78FC3638">
              <w:rPr>
                <w:rFonts w:ascii="Arial" w:hAnsi="Arial" w:cs="Arial"/>
                <w:sz w:val="24"/>
                <w:szCs w:val="24"/>
                <w:lang w:val="es-ES" w:eastAsia="es-CO"/>
              </w:rPr>
              <w:t>. Si la sociedad que reparte el dividendo está sometida al régimen de megainversión (artículos 235-3 y 235-4 del ET), solo practicará retención fija del 27 % y solo sobre el dividendo gravado.</w:t>
            </w:r>
          </w:p>
        </w:tc>
      </w:tr>
      <w:tr w:rsidR="00434F11" w:rsidRPr="001A3A39" w14:paraId="75C8D0A0" w14:textId="77777777" w:rsidTr="00857C07">
        <w:trPr>
          <w:trHeight w:val="990"/>
          <w:jc w:val="center"/>
        </w:trPr>
        <w:tc>
          <w:tcPr>
            <w:tcW w:w="699" w:type="dxa"/>
            <w:tcBorders>
              <w:top w:val="single" w:sz="8" w:space="0" w:color="4F81BD"/>
              <w:left w:val="single" w:sz="8" w:space="0" w:color="4F81BD"/>
              <w:bottom w:val="single" w:sz="8" w:space="0" w:color="4F81BD"/>
              <w:right w:val="single" w:sz="8" w:space="0" w:color="4F81BD"/>
            </w:tcBorders>
            <w:shd w:val="clear" w:color="auto" w:fill="auto"/>
            <w:noWrap/>
          </w:tcPr>
          <w:p w14:paraId="0D5CB10A" w14:textId="77777777" w:rsidR="00434F11" w:rsidRPr="001A3A39" w:rsidRDefault="00434F11" w:rsidP="00434F11">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32</w:t>
            </w:r>
          </w:p>
        </w:tc>
        <w:tc>
          <w:tcPr>
            <w:tcW w:w="4111" w:type="dxa"/>
            <w:tcBorders>
              <w:top w:val="single" w:sz="8" w:space="0" w:color="4F81BD"/>
              <w:left w:val="single" w:sz="8" w:space="0" w:color="4F81BD"/>
              <w:bottom w:val="single" w:sz="8" w:space="0" w:color="4F81BD"/>
              <w:right w:val="single" w:sz="8" w:space="0" w:color="4F81BD"/>
            </w:tcBorders>
            <w:shd w:val="clear" w:color="auto" w:fill="auto"/>
          </w:tcPr>
          <w:p w14:paraId="02B0478E" w14:textId="77777777" w:rsidR="00434F11" w:rsidRPr="001A3A39" w:rsidRDefault="00434F11" w:rsidP="00434F11">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Sobre dividendos gravados y no gravados que correspondan a ejercicios 2017 y siguientes y que se distribuyan a personas jurídicas nacionales</w:t>
            </w:r>
          </w:p>
          <w:p w14:paraId="38007924" w14:textId="569B5B8D" w:rsidR="00434F11" w:rsidRPr="001A3A39" w:rsidRDefault="00434F11" w:rsidP="00434F11">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 xml:space="preserve">Ver el artículo  242-1 del ET, modificado con artículo 12 de la Ley 2277 de 2022; estar atento a la nueva reglamentación que se deberá expedir para actualizar el </w:t>
            </w:r>
            <w:hyperlink r:id="rId141">
              <w:r w:rsidRPr="78FC3638">
                <w:rPr>
                  <w:rStyle w:val="Hipervnculo"/>
                  <w:rFonts w:ascii="Arial" w:hAnsi="Arial" w:cs="Arial"/>
                  <w:sz w:val="24"/>
                  <w:szCs w:val="24"/>
                  <w:lang w:val="es-ES" w:eastAsia="es-CO"/>
                </w:rPr>
                <w:t>artículo 1.2.4.7.9 del DUT 1625 de 2016</w:t>
              </w:r>
            </w:hyperlink>
            <w:r w:rsidRPr="78FC3638">
              <w:rPr>
                <w:rFonts w:ascii="Arial" w:hAnsi="Arial" w:cs="Arial"/>
                <w:sz w:val="24"/>
                <w:szCs w:val="24"/>
                <w:lang w:val="es-ES" w:eastAsia="es-CO"/>
              </w:rPr>
              <w:t xml:space="preserve">, luego </w:t>
            </w:r>
            <w:hyperlink r:id="rId142">
              <w:r w:rsidRPr="78FC3638">
                <w:rPr>
                  <w:rStyle w:val="Hipervnculo"/>
                  <w:rFonts w:ascii="Arial" w:hAnsi="Arial" w:cs="Arial"/>
                  <w:sz w:val="24"/>
                  <w:szCs w:val="24"/>
                  <w:lang w:val="es-ES" w:eastAsia="es-CO"/>
                </w:rPr>
                <w:t>de ser modificado con el Decreto 1103 de julio 4 de 2023</w:t>
              </w:r>
            </w:hyperlink>
            <w:r w:rsidRPr="78FC3638">
              <w:rPr>
                <w:rFonts w:ascii="Arial" w:hAnsi="Arial" w:cs="Arial"/>
                <w:sz w:val="24"/>
                <w:szCs w:val="24"/>
                <w:lang w:val="es-ES" w:eastAsia="es-CO"/>
              </w:rPr>
              <w:t>.</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482D4F91" w14:textId="77777777" w:rsidR="00434F11" w:rsidRPr="001A3A39" w:rsidRDefault="00434F11" w:rsidP="00434F11">
            <w:pPr>
              <w:spacing w:after="0" w:line="360" w:lineRule="auto"/>
              <w:jc w:val="center"/>
              <w:rPr>
                <w:rFonts w:ascii="Arial" w:hAnsi="Arial" w:cs="Arial"/>
                <w:sz w:val="24"/>
                <w:szCs w:val="24"/>
                <w:lang w:val="es-ES_tradnl" w:eastAsia="es-CO"/>
              </w:rPr>
            </w:pPr>
          </w:p>
          <w:p w14:paraId="05342FE0" w14:textId="1690B2F0"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Personas jurídicas</w:t>
            </w:r>
          </w:p>
        </w:tc>
        <w:tc>
          <w:tcPr>
            <w:tcW w:w="1276" w:type="dxa"/>
            <w:tcBorders>
              <w:top w:val="single" w:sz="8" w:space="0" w:color="4F81BD"/>
              <w:left w:val="single" w:sz="8" w:space="0" w:color="4F81BD"/>
              <w:bottom w:val="single" w:sz="8" w:space="0" w:color="4F81BD"/>
              <w:right w:val="single" w:sz="8" w:space="0" w:color="4F81BD"/>
            </w:tcBorders>
            <w:shd w:val="clear" w:color="auto" w:fill="auto"/>
          </w:tcPr>
          <w:p w14:paraId="1E6C48F6" w14:textId="77777777" w:rsidR="00434F11" w:rsidRPr="001A3A39" w:rsidRDefault="00434F11" w:rsidP="00434F11">
            <w:pPr>
              <w:spacing w:after="0" w:line="360" w:lineRule="auto"/>
              <w:jc w:val="center"/>
              <w:rPr>
                <w:rFonts w:ascii="Arial" w:hAnsi="Arial" w:cs="Arial"/>
                <w:sz w:val="24"/>
                <w:szCs w:val="24"/>
                <w:lang w:val="es-ES_tradnl" w:eastAsia="es-CO"/>
              </w:rPr>
            </w:pPr>
          </w:p>
          <w:p w14:paraId="3E1D5707" w14:textId="5BE168C8"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Pr>
                <w:rFonts w:ascii="Arial" w:hAnsi="Arial" w:cs="Arial"/>
                <w:sz w:val="24"/>
                <w:szCs w:val="24"/>
                <w:lang w:val="es-ES_tradnl" w:eastAsia="es-CO"/>
              </w:rPr>
              <w:t>.</w:t>
            </w:r>
          </w:p>
        </w:tc>
        <w:tc>
          <w:tcPr>
            <w:tcW w:w="1559" w:type="dxa"/>
            <w:tcBorders>
              <w:top w:val="single" w:sz="8" w:space="0" w:color="4F81BD"/>
              <w:left w:val="single" w:sz="8" w:space="0" w:color="4F81BD"/>
              <w:bottom w:val="single" w:sz="8" w:space="0" w:color="4F81BD"/>
              <w:right w:val="single" w:sz="8" w:space="0" w:color="4F81BD"/>
            </w:tcBorders>
            <w:shd w:val="clear" w:color="auto" w:fill="auto"/>
            <w:noWrap/>
          </w:tcPr>
          <w:p w14:paraId="63310E59" w14:textId="77777777" w:rsidR="00434F11" w:rsidRPr="001A3A39" w:rsidRDefault="00434F11" w:rsidP="00434F11">
            <w:pPr>
              <w:spacing w:after="0" w:line="360" w:lineRule="auto"/>
              <w:jc w:val="center"/>
              <w:rPr>
                <w:rFonts w:ascii="Arial" w:hAnsi="Arial" w:cs="Arial"/>
                <w:sz w:val="24"/>
                <w:szCs w:val="24"/>
                <w:lang w:val="es-ES_tradnl" w:eastAsia="es-CO"/>
              </w:rPr>
            </w:pPr>
          </w:p>
          <w:p w14:paraId="58A2528F" w14:textId="77777777" w:rsidR="00434F11" w:rsidRPr="001A3A39" w:rsidRDefault="00434F11" w:rsidP="00434F11">
            <w:pPr>
              <w:spacing w:after="0" w:line="360" w:lineRule="auto"/>
              <w:jc w:val="center"/>
              <w:rPr>
                <w:rFonts w:ascii="Arial" w:hAnsi="Arial" w:cs="Arial"/>
                <w:sz w:val="24"/>
                <w:szCs w:val="24"/>
                <w:lang w:val="es-ES_tradnl" w:eastAsia="es-CO"/>
              </w:rPr>
            </w:pPr>
          </w:p>
          <w:p w14:paraId="06A0794B" w14:textId="211405B8" w:rsidR="00434F11" w:rsidRPr="001A3A39" w:rsidRDefault="00434F11" w:rsidP="00434F11">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843" w:type="dxa"/>
            <w:tcBorders>
              <w:top w:val="single" w:sz="8" w:space="0" w:color="4F81BD"/>
              <w:left w:val="single" w:sz="8" w:space="0" w:color="4F81BD"/>
              <w:bottom w:val="single" w:sz="8" w:space="0" w:color="4F81BD"/>
              <w:right w:val="single" w:sz="8" w:space="0" w:color="4F81BD"/>
            </w:tcBorders>
            <w:shd w:val="clear" w:color="auto" w:fill="auto"/>
          </w:tcPr>
          <w:p w14:paraId="5559EC3D" w14:textId="182C20FD" w:rsidR="00434F11" w:rsidRPr="001A3A39" w:rsidRDefault="00434F11" w:rsidP="00434F11">
            <w:pPr>
              <w:spacing w:after="0" w:line="360" w:lineRule="auto"/>
              <w:jc w:val="center"/>
              <w:rPr>
                <w:rFonts w:ascii="Arial" w:hAnsi="Arial" w:cs="Arial"/>
                <w:sz w:val="24"/>
                <w:szCs w:val="24"/>
                <w:lang w:val="es-ES" w:eastAsia="es-CO"/>
              </w:rPr>
            </w:pPr>
            <w:r w:rsidRPr="78FC3638">
              <w:rPr>
                <w:rFonts w:ascii="Arial" w:hAnsi="Arial" w:cs="Arial"/>
                <w:sz w:val="24"/>
                <w:szCs w:val="24"/>
                <w:lang w:val="es-ES" w:eastAsia="es-CO"/>
              </w:rPr>
              <w:t xml:space="preserve">A los dividendos no gravados se les aplicará una tarifa del 10 % y a los dividendos gravados se les aplicará la instrucción del inciso segundo del </w:t>
            </w:r>
            <w:hyperlink r:id="rId143" w:anchor="242-1">
              <w:r w:rsidRPr="78FC3638">
                <w:rPr>
                  <w:rStyle w:val="Hipervnculo"/>
                  <w:rFonts w:ascii="Arial" w:hAnsi="Arial" w:cs="Arial"/>
                  <w:sz w:val="24"/>
                  <w:szCs w:val="24"/>
                  <w:lang w:val="es-ES" w:eastAsia="es-CO"/>
                </w:rPr>
                <w:t>artículo 242-1</w:t>
              </w:r>
            </w:hyperlink>
            <w:r w:rsidRPr="78FC3638">
              <w:rPr>
                <w:rFonts w:ascii="Arial" w:hAnsi="Arial" w:cs="Arial"/>
                <w:sz w:val="24"/>
                <w:szCs w:val="24"/>
                <w:lang w:val="es-ES" w:eastAsia="es-CO"/>
              </w:rPr>
              <w:t xml:space="preserve">, la cual implica usar la tarifa general del 35 % del </w:t>
            </w:r>
            <w:hyperlink r:id="rId144" w:anchor="240">
              <w:r w:rsidRPr="78FC3638">
                <w:rPr>
                  <w:rStyle w:val="Hipervnculo"/>
                  <w:rFonts w:ascii="Arial" w:hAnsi="Arial" w:cs="Arial"/>
                  <w:sz w:val="24"/>
                  <w:szCs w:val="24"/>
                  <w:lang w:val="es-ES" w:eastAsia="es-CO"/>
                </w:rPr>
                <w:t>artículo 240</w:t>
              </w:r>
            </w:hyperlink>
            <w:r w:rsidRPr="78FC3638">
              <w:rPr>
                <w:rFonts w:ascii="Arial" w:hAnsi="Arial" w:cs="Arial"/>
                <w:sz w:val="24"/>
                <w:szCs w:val="24"/>
                <w:lang w:val="es-ES" w:eastAsia="es-CO"/>
              </w:rPr>
              <w:t xml:space="preserve"> y luego la tarifa del 10 % del inciso primero del </w:t>
            </w:r>
            <w:hyperlink r:id="rId145" w:anchor="242-1">
              <w:r w:rsidRPr="78FC3638">
                <w:rPr>
                  <w:rStyle w:val="Hipervnculo"/>
                  <w:rFonts w:ascii="Arial" w:hAnsi="Arial" w:cs="Arial"/>
                  <w:sz w:val="24"/>
                  <w:szCs w:val="24"/>
                  <w:lang w:val="es-ES" w:eastAsia="es-CO"/>
                </w:rPr>
                <w:t>artículo 242-1</w:t>
              </w:r>
            </w:hyperlink>
            <w:r w:rsidRPr="78FC3638">
              <w:rPr>
                <w:rFonts w:ascii="Arial" w:hAnsi="Arial" w:cs="Arial"/>
                <w:sz w:val="24"/>
                <w:szCs w:val="24"/>
                <w:lang w:val="es-ES" w:eastAsia="es-CO"/>
              </w:rPr>
              <w:t xml:space="preserve">. Además, si la sociedad que </w:t>
            </w:r>
            <w:r w:rsidRPr="78FC3638">
              <w:rPr>
                <w:rFonts w:ascii="Arial" w:hAnsi="Arial" w:cs="Arial"/>
                <w:sz w:val="24"/>
                <w:szCs w:val="24"/>
                <w:lang w:val="es-ES" w:eastAsia="es-CO"/>
              </w:rPr>
              <w:lastRenderedPageBreak/>
              <w:t>reparte el dividendo está sometida al régimen de megainversión (artículos 235-3 y 235-4 del ET), solo practicará retención fija del 27 % y solo sobre el dividendo gravado.</w:t>
            </w:r>
          </w:p>
        </w:tc>
      </w:tr>
    </w:tbl>
    <w:p w14:paraId="33F87C9E" w14:textId="77777777" w:rsidR="00314098" w:rsidRPr="005F6EF8" w:rsidRDefault="00314098" w:rsidP="00314098">
      <w:pPr>
        <w:spacing w:after="0" w:line="240" w:lineRule="auto"/>
        <w:jc w:val="both"/>
        <w:rPr>
          <w:rFonts w:ascii="Arial" w:hAnsi="Arial" w:cs="Arial"/>
          <w:sz w:val="20"/>
          <w:szCs w:val="20"/>
          <w:lang w:val="es-ES_tradnl"/>
        </w:rPr>
      </w:pPr>
    </w:p>
    <w:p w14:paraId="5ED181DA" w14:textId="6FFA45C6" w:rsidR="008F13A8" w:rsidRPr="00414918" w:rsidRDefault="00D474D4" w:rsidP="00414918">
      <w:pPr>
        <w:spacing w:after="0" w:line="360" w:lineRule="auto"/>
        <w:jc w:val="both"/>
        <w:rPr>
          <w:rFonts w:ascii="Arial" w:hAnsi="Arial" w:cs="Arial"/>
          <w:sz w:val="24"/>
          <w:szCs w:val="24"/>
          <w:lang w:val="es-ES_tradnl" w:eastAsia="es-CO"/>
        </w:rPr>
      </w:pPr>
      <w:r w:rsidRPr="003A4526">
        <w:rPr>
          <w:rFonts w:ascii="Arial" w:hAnsi="Arial" w:cs="Arial"/>
          <w:color w:val="FF0000"/>
          <w:sz w:val="24"/>
          <w:szCs w:val="24"/>
          <w:lang w:val="es-ES_tradnl" w:eastAsia="es-CO"/>
        </w:rPr>
        <w:t>Nota</w:t>
      </w:r>
      <w:r w:rsidR="003B0E45" w:rsidRPr="003A4526">
        <w:rPr>
          <w:rFonts w:ascii="Arial" w:hAnsi="Arial" w:cs="Arial"/>
          <w:color w:val="FF0000"/>
          <w:sz w:val="24"/>
          <w:szCs w:val="24"/>
          <w:lang w:val="es-ES_tradnl" w:eastAsia="es-CO"/>
        </w:rPr>
        <w:t xml:space="preserve"> 1</w:t>
      </w:r>
      <w:r w:rsidRPr="003A4526">
        <w:rPr>
          <w:rFonts w:ascii="Arial" w:hAnsi="Arial" w:cs="Arial"/>
          <w:color w:val="FF0000"/>
          <w:sz w:val="24"/>
          <w:szCs w:val="24"/>
          <w:lang w:val="es-ES_tradnl" w:eastAsia="es-CO"/>
        </w:rPr>
        <w:t>:</w:t>
      </w:r>
      <w:r w:rsidRPr="00414918">
        <w:rPr>
          <w:rFonts w:ascii="Arial" w:hAnsi="Arial" w:cs="Arial"/>
          <w:b/>
          <w:bCs/>
          <w:sz w:val="24"/>
          <w:szCs w:val="24"/>
          <w:lang w:val="es-ES_tradnl" w:eastAsia="es-CO"/>
        </w:rPr>
        <w:t xml:space="preserve"> </w:t>
      </w:r>
      <w:r w:rsidR="003A4526">
        <w:rPr>
          <w:rFonts w:ascii="Arial" w:hAnsi="Arial" w:cs="Arial"/>
          <w:sz w:val="24"/>
          <w:szCs w:val="24"/>
          <w:lang w:val="es-ES_tradnl" w:eastAsia="es-CO"/>
        </w:rPr>
        <w:t>e</w:t>
      </w:r>
      <w:r w:rsidR="00C50E4E" w:rsidRPr="00414918">
        <w:rPr>
          <w:rFonts w:ascii="Arial" w:hAnsi="Arial" w:cs="Arial"/>
          <w:sz w:val="24"/>
          <w:szCs w:val="24"/>
          <w:lang w:val="es-ES_tradnl" w:eastAsia="es-CO"/>
        </w:rPr>
        <w:t xml:space="preserve">l </w:t>
      </w:r>
      <w:hyperlink r:id="rId146" w:anchor="1.2.4.1.17" w:history="1">
        <w:r w:rsidR="00E3251F" w:rsidRPr="00414918">
          <w:rPr>
            <w:rStyle w:val="Hipervnculo"/>
            <w:rFonts w:ascii="Arial" w:hAnsi="Arial" w:cs="Arial"/>
            <w:sz w:val="24"/>
            <w:szCs w:val="24"/>
            <w:lang w:val="es-ES_tradnl" w:eastAsia="es-CO"/>
          </w:rPr>
          <w:t>parágrafo 3 del artículo 1.2.4.1.17 del DUT 1625 de 2016</w:t>
        </w:r>
      </w:hyperlink>
      <w:r w:rsidR="00A00CFF" w:rsidRPr="00414918">
        <w:rPr>
          <w:rFonts w:ascii="Arial" w:hAnsi="Arial" w:cs="Arial"/>
          <w:sz w:val="24"/>
          <w:szCs w:val="24"/>
          <w:lang w:val="es-ES_tradnl" w:eastAsia="es-CO"/>
        </w:rPr>
        <w:t xml:space="preserve"> dispuso que solo l</w:t>
      </w:r>
      <w:r w:rsidRPr="00414918">
        <w:rPr>
          <w:rFonts w:ascii="Arial" w:hAnsi="Arial" w:cs="Arial"/>
          <w:sz w:val="24"/>
          <w:szCs w:val="24"/>
          <w:lang w:val="es-ES_tradnl" w:eastAsia="es-CO"/>
        </w:rPr>
        <w:t>as perso</w:t>
      </w:r>
      <w:r w:rsidR="00591598" w:rsidRPr="00414918">
        <w:rPr>
          <w:rFonts w:ascii="Arial" w:hAnsi="Arial" w:cs="Arial"/>
          <w:sz w:val="24"/>
          <w:szCs w:val="24"/>
          <w:lang w:val="es-ES_tradnl" w:eastAsia="es-CO"/>
        </w:rPr>
        <w:t xml:space="preserve">nas naturales que </w:t>
      </w:r>
      <w:r w:rsidR="00A00CFF" w:rsidRPr="00414918">
        <w:rPr>
          <w:rFonts w:ascii="Arial" w:hAnsi="Arial" w:cs="Arial"/>
          <w:sz w:val="24"/>
          <w:szCs w:val="24"/>
          <w:lang w:val="es-ES_tradnl" w:eastAsia="es-CO"/>
        </w:rPr>
        <w:t xml:space="preserve">cumplan las características del </w:t>
      </w:r>
      <w:hyperlink r:id="rId147" w:anchor="368-2" w:history="1">
        <w:r w:rsidR="00A00CFF" w:rsidRPr="00194E35">
          <w:rPr>
            <w:rStyle w:val="Hipervnculo"/>
            <w:rFonts w:ascii="Arial" w:hAnsi="Arial" w:cs="Arial"/>
            <w:sz w:val="24"/>
            <w:szCs w:val="24"/>
            <w:lang w:val="es-ES_tradnl" w:eastAsia="es-CO"/>
          </w:rPr>
          <w:t>artículo 368-2 del ET</w:t>
        </w:r>
      </w:hyperlink>
      <w:r w:rsidR="00A00CFF" w:rsidRPr="00414918">
        <w:rPr>
          <w:rFonts w:ascii="Arial" w:hAnsi="Arial" w:cs="Arial"/>
          <w:sz w:val="24"/>
          <w:szCs w:val="24"/>
          <w:lang w:val="es-ES_tradnl" w:eastAsia="es-CO"/>
        </w:rPr>
        <w:t xml:space="preserve"> (ser comerciantes obligados a llevar contabilidad y con patrimonio o ingresos altos) tendrán que efectuar la retención del </w:t>
      </w:r>
      <w:hyperlink r:id="rId148" w:anchor="383" w:history="1">
        <w:r w:rsidR="00A00CFF" w:rsidRPr="00DE05D9">
          <w:rPr>
            <w:rStyle w:val="Hipervnculo"/>
            <w:rFonts w:ascii="Arial" w:hAnsi="Arial" w:cs="Arial"/>
            <w:sz w:val="24"/>
            <w:szCs w:val="24"/>
            <w:lang w:val="es-ES_tradnl" w:eastAsia="es-CO"/>
          </w:rPr>
          <w:t>artículo 383 del ET</w:t>
        </w:r>
      </w:hyperlink>
      <w:r w:rsidR="00A00CFF" w:rsidRPr="00414918">
        <w:rPr>
          <w:rFonts w:ascii="Arial" w:hAnsi="Arial" w:cs="Arial"/>
          <w:sz w:val="24"/>
          <w:szCs w:val="24"/>
          <w:lang w:val="es-ES_tradnl" w:eastAsia="es-CO"/>
        </w:rPr>
        <w:t xml:space="preserve"> (</w:t>
      </w:r>
      <w:r w:rsidR="00DE014E" w:rsidRPr="00414918">
        <w:rPr>
          <w:rFonts w:ascii="Arial" w:hAnsi="Arial" w:cs="Arial"/>
          <w:sz w:val="24"/>
          <w:szCs w:val="24"/>
          <w:lang w:val="es-ES_tradnl" w:eastAsia="es-CO"/>
        </w:rPr>
        <w:t xml:space="preserve">por </w:t>
      </w:r>
      <w:r w:rsidR="00D12F25" w:rsidRPr="00414918">
        <w:rPr>
          <w:rFonts w:ascii="Arial" w:hAnsi="Arial" w:cs="Arial"/>
          <w:sz w:val="24"/>
          <w:szCs w:val="24"/>
          <w:lang w:val="es-ES_tradnl" w:eastAsia="es-CO"/>
        </w:rPr>
        <w:t>“</w:t>
      </w:r>
      <w:r w:rsidR="00350734" w:rsidRPr="00414918">
        <w:rPr>
          <w:rFonts w:ascii="Arial" w:hAnsi="Arial" w:cs="Arial"/>
          <w:sz w:val="24"/>
          <w:szCs w:val="24"/>
          <w:lang w:val="es-ES_tradnl" w:eastAsia="es-CO"/>
        </w:rPr>
        <w:t>salarios y demás pagos laborales”, o cuando</w:t>
      </w:r>
      <w:r w:rsidR="008F13A8" w:rsidRPr="00414918">
        <w:rPr>
          <w:rFonts w:ascii="Arial" w:hAnsi="Arial" w:cs="Arial"/>
          <w:sz w:val="24"/>
          <w:szCs w:val="24"/>
          <w:lang w:val="es-ES_tradnl" w:eastAsia="es-CO"/>
        </w:rPr>
        <w:t xml:space="preserve"> cancelen “honorarios y/o compensación de servicios personales” a otras personas</w:t>
      </w:r>
      <w:r w:rsidR="00267825" w:rsidRPr="00414918">
        <w:rPr>
          <w:rFonts w:ascii="Arial" w:hAnsi="Arial" w:cs="Arial"/>
          <w:sz w:val="24"/>
          <w:szCs w:val="24"/>
          <w:lang w:val="es-ES_tradnl" w:eastAsia="es-CO"/>
        </w:rPr>
        <w:t>)</w:t>
      </w:r>
      <w:r w:rsidR="00487E7C" w:rsidRPr="00414918">
        <w:rPr>
          <w:rFonts w:ascii="Arial" w:hAnsi="Arial" w:cs="Arial"/>
          <w:sz w:val="24"/>
          <w:szCs w:val="24"/>
          <w:lang w:val="es-ES_tradnl" w:eastAsia="es-CO"/>
        </w:rPr>
        <w:t xml:space="preserve">. </w:t>
      </w:r>
      <w:r w:rsidR="00A00CFF" w:rsidRPr="00414918">
        <w:rPr>
          <w:rFonts w:ascii="Arial" w:hAnsi="Arial" w:cs="Arial"/>
          <w:sz w:val="24"/>
          <w:szCs w:val="24"/>
          <w:lang w:val="es-ES_tradnl" w:eastAsia="es-CO"/>
        </w:rPr>
        <w:t>De otra parte, todas las personas naturales residentes</w:t>
      </w:r>
      <w:r w:rsidR="00C50E4E" w:rsidRPr="00414918">
        <w:rPr>
          <w:rFonts w:ascii="Arial" w:hAnsi="Arial" w:cs="Arial"/>
          <w:sz w:val="24"/>
          <w:szCs w:val="24"/>
          <w:lang w:val="es-ES_tradnl" w:eastAsia="es-CO"/>
        </w:rPr>
        <w:t xml:space="preserve"> del régimen ordinario</w:t>
      </w:r>
      <w:r w:rsidR="00A00CFF" w:rsidRPr="00414918">
        <w:rPr>
          <w:rFonts w:ascii="Arial" w:hAnsi="Arial" w:cs="Arial"/>
          <w:sz w:val="24"/>
          <w:szCs w:val="24"/>
          <w:lang w:val="es-ES_tradnl" w:eastAsia="es-CO"/>
        </w:rPr>
        <w:t xml:space="preserve"> (sin importar ninguna característica en especial)</w:t>
      </w:r>
      <w:r w:rsidR="008F13A8" w:rsidRPr="00414918">
        <w:rPr>
          <w:rFonts w:ascii="Arial" w:hAnsi="Arial" w:cs="Arial"/>
          <w:sz w:val="24"/>
          <w:szCs w:val="24"/>
          <w:lang w:val="es-ES_tradnl" w:eastAsia="es-CO"/>
        </w:rPr>
        <w:t xml:space="preserve"> son agentes de retención</w:t>
      </w:r>
      <w:r w:rsidRPr="00414918">
        <w:rPr>
          <w:rFonts w:ascii="Arial" w:hAnsi="Arial" w:cs="Arial"/>
          <w:sz w:val="24"/>
          <w:szCs w:val="24"/>
          <w:lang w:val="es-ES_tradnl" w:eastAsia="es-CO"/>
        </w:rPr>
        <w:t xml:space="preserve"> en todos los casos en los que el beneficiario </w:t>
      </w:r>
      <w:r w:rsidR="008F13A8" w:rsidRPr="00414918">
        <w:rPr>
          <w:rFonts w:ascii="Arial" w:hAnsi="Arial" w:cs="Arial"/>
          <w:sz w:val="24"/>
          <w:szCs w:val="24"/>
          <w:lang w:val="es-ES_tradnl" w:eastAsia="es-CO"/>
        </w:rPr>
        <w:t xml:space="preserve">del pago o abono en cuenta </w:t>
      </w:r>
      <w:r w:rsidRPr="00414918">
        <w:rPr>
          <w:rFonts w:ascii="Arial" w:hAnsi="Arial" w:cs="Arial"/>
          <w:sz w:val="24"/>
          <w:szCs w:val="24"/>
          <w:lang w:val="es-ES_tradnl" w:eastAsia="es-CO"/>
        </w:rPr>
        <w:t>sea un “no residente” en Colombia.</w:t>
      </w:r>
    </w:p>
    <w:p w14:paraId="266F7AD6" w14:textId="77777777" w:rsidR="008F13A8" w:rsidRPr="00414918" w:rsidRDefault="008F13A8" w:rsidP="00414918">
      <w:pPr>
        <w:spacing w:after="0" w:line="360" w:lineRule="auto"/>
        <w:jc w:val="both"/>
        <w:rPr>
          <w:rFonts w:ascii="Arial" w:hAnsi="Arial" w:cs="Arial"/>
          <w:sz w:val="24"/>
          <w:szCs w:val="24"/>
          <w:lang w:val="es-ES_tradnl" w:eastAsia="es-CO"/>
        </w:rPr>
      </w:pPr>
    </w:p>
    <w:p w14:paraId="256B14C0" w14:textId="1129A963" w:rsidR="00DF7C78" w:rsidRPr="00414918" w:rsidRDefault="00DF7C78" w:rsidP="78FC3638">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lastRenderedPageBreak/>
        <w:t xml:space="preserve">De acuerdo con el </w:t>
      </w:r>
      <w:hyperlink r:id="rId149" w:anchor="368-2">
        <w:r w:rsidRPr="78FC3638">
          <w:rPr>
            <w:rStyle w:val="Hipervnculo"/>
            <w:rFonts w:ascii="Arial" w:hAnsi="Arial" w:cs="Arial"/>
            <w:sz w:val="24"/>
            <w:szCs w:val="24"/>
            <w:lang w:val="es-ES" w:eastAsia="es-CO"/>
          </w:rPr>
          <w:t>artículo 368-2 del ET</w:t>
        </w:r>
      </w:hyperlink>
      <w:r w:rsidRPr="78FC3638">
        <w:rPr>
          <w:rFonts w:ascii="Arial" w:hAnsi="Arial" w:cs="Arial"/>
          <w:sz w:val="24"/>
          <w:szCs w:val="24"/>
          <w:lang w:val="es-ES" w:eastAsia="es-CO"/>
        </w:rPr>
        <w:t>, las person</w:t>
      </w:r>
      <w:r w:rsidR="00DE014E" w:rsidRPr="78FC3638">
        <w:rPr>
          <w:rFonts w:ascii="Arial" w:hAnsi="Arial" w:cs="Arial"/>
          <w:sz w:val="24"/>
          <w:szCs w:val="24"/>
          <w:lang w:val="es-ES" w:eastAsia="es-CO"/>
        </w:rPr>
        <w:t xml:space="preserve">as naturales que durante el </w:t>
      </w:r>
      <w:r w:rsidR="00267825" w:rsidRPr="78FC3638">
        <w:rPr>
          <w:rFonts w:ascii="Arial" w:hAnsi="Arial" w:cs="Arial"/>
          <w:color w:val="0070C0"/>
          <w:sz w:val="24"/>
          <w:szCs w:val="24"/>
          <w:lang w:val="es-ES" w:eastAsia="es-CO"/>
        </w:rPr>
        <w:t>202</w:t>
      </w:r>
      <w:r w:rsidR="00E3251F" w:rsidRPr="78FC3638">
        <w:rPr>
          <w:rFonts w:ascii="Arial" w:hAnsi="Arial" w:cs="Arial"/>
          <w:color w:val="0070C0"/>
          <w:sz w:val="24"/>
          <w:szCs w:val="24"/>
          <w:lang w:val="es-ES" w:eastAsia="es-CO"/>
        </w:rPr>
        <w:t>5</w:t>
      </w:r>
      <w:r w:rsidRPr="78FC3638">
        <w:rPr>
          <w:rFonts w:ascii="Arial" w:hAnsi="Arial" w:cs="Arial"/>
          <w:color w:val="0070C0"/>
          <w:sz w:val="24"/>
          <w:szCs w:val="24"/>
          <w:lang w:val="es-ES" w:eastAsia="es-CO"/>
        </w:rPr>
        <w:t xml:space="preserve"> </w:t>
      </w:r>
      <w:r w:rsidRPr="78FC3638">
        <w:rPr>
          <w:rFonts w:ascii="Arial" w:hAnsi="Arial" w:cs="Arial"/>
          <w:sz w:val="24"/>
          <w:szCs w:val="24"/>
          <w:lang w:val="es-ES" w:eastAsia="es-CO"/>
        </w:rPr>
        <w:t xml:space="preserve">deberán actuar como agentes de retención sobre los conceptos </w:t>
      </w:r>
      <w:r w:rsidR="00D474D4" w:rsidRPr="78FC3638">
        <w:rPr>
          <w:rFonts w:ascii="Arial" w:hAnsi="Arial" w:cs="Arial"/>
          <w:sz w:val="24"/>
          <w:szCs w:val="24"/>
          <w:lang w:val="es-ES" w:eastAsia="es-CO"/>
        </w:rPr>
        <w:t>de “honorarios, comisiones</w:t>
      </w:r>
      <w:r w:rsidR="00487E7C" w:rsidRPr="78FC3638">
        <w:rPr>
          <w:rFonts w:ascii="Arial" w:hAnsi="Arial" w:cs="Arial"/>
          <w:sz w:val="24"/>
          <w:szCs w:val="24"/>
          <w:lang w:val="es-ES" w:eastAsia="es-CO"/>
        </w:rPr>
        <w:t xml:space="preserve">, servicios y arrendamientos” </w:t>
      </w:r>
      <w:r w:rsidR="00A42C8E" w:rsidRPr="78FC3638">
        <w:rPr>
          <w:rFonts w:ascii="Arial" w:hAnsi="Arial" w:cs="Arial"/>
          <w:sz w:val="24"/>
          <w:szCs w:val="24"/>
          <w:lang w:val="es-ES" w:eastAsia="es-CO"/>
        </w:rPr>
        <w:t>(</w:t>
      </w:r>
      <w:hyperlink r:id="rId150" w:anchor="392">
        <w:r w:rsidR="00A42C8E" w:rsidRPr="78FC3638">
          <w:rPr>
            <w:rStyle w:val="Hipervnculo"/>
            <w:rFonts w:ascii="Arial" w:hAnsi="Arial" w:cs="Arial"/>
            <w:sz w:val="24"/>
            <w:szCs w:val="24"/>
            <w:lang w:val="es-ES" w:eastAsia="es-CO"/>
          </w:rPr>
          <w:t>artículo 392 del ET</w:t>
        </w:r>
      </w:hyperlink>
      <w:r w:rsidR="00A42C8E" w:rsidRPr="78FC3638">
        <w:rPr>
          <w:rFonts w:ascii="Arial" w:hAnsi="Arial" w:cs="Arial"/>
          <w:sz w:val="24"/>
          <w:szCs w:val="24"/>
          <w:lang w:val="es-ES" w:eastAsia="es-CO"/>
        </w:rPr>
        <w:t>), “rendimientos financieros” (</w:t>
      </w:r>
      <w:hyperlink r:id="rId151" w:anchor="395">
        <w:r w:rsidR="00A42C8E" w:rsidRPr="78FC3638">
          <w:rPr>
            <w:rStyle w:val="Hipervnculo"/>
            <w:rFonts w:ascii="Arial" w:hAnsi="Arial" w:cs="Arial"/>
            <w:sz w:val="24"/>
            <w:szCs w:val="24"/>
            <w:lang w:val="es-ES" w:eastAsia="es-CO"/>
          </w:rPr>
          <w:t>artículo 395 del ET</w:t>
        </w:r>
      </w:hyperlink>
      <w:r w:rsidR="00A42C8E" w:rsidRPr="78FC3638">
        <w:rPr>
          <w:rFonts w:ascii="Arial" w:hAnsi="Arial" w:cs="Arial"/>
          <w:sz w:val="24"/>
          <w:szCs w:val="24"/>
          <w:lang w:val="es-ES" w:eastAsia="es-CO"/>
        </w:rPr>
        <w:t>) y “compras” (</w:t>
      </w:r>
      <w:hyperlink r:id="rId152" w:anchor="401">
        <w:r w:rsidR="00A42C8E" w:rsidRPr="78FC3638">
          <w:rPr>
            <w:rStyle w:val="Hipervnculo"/>
            <w:rFonts w:ascii="Arial" w:hAnsi="Arial" w:cs="Arial"/>
            <w:sz w:val="24"/>
            <w:szCs w:val="24"/>
            <w:lang w:val="es-ES" w:eastAsia="es-CO"/>
          </w:rPr>
          <w:t>artículo 401 del ET</w:t>
        </w:r>
      </w:hyperlink>
      <w:r w:rsidR="00A42C8E" w:rsidRPr="78FC3638">
        <w:rPr>
          <w:rFonts w:ascii="Arial" w:hAnsi="Arial" w:cs="Arial"/>
          <w:sz w:val="24"/>
          <w:szCs w:val="24"/>
          <w:lang w:val="es-ES" w:eastAsia="es-CO"/>
        </w:rPr>
        <w:t xml:space="preserve">) </w:t>
      </w:r>
      <w:r w:rsidRPr="78FC3638">
        <w:rPr>
          <w:rFonts w:ascii="Arial" w:hAnsi="Arial" w:cs="Arial"/>
          <w:sz w:val="24"/>
          <w:szCs w:val="24"/>
          <w:lang w:val="es-ES" w:eastAsia="es-CO"/>
        </w:rPr>
        <w:t>serán solamente las que cumplan los siguientes requisitos:</w:t>
      </w:r>
    </w:p>
    <w:p w14:paraId="1807E0E5" w14:textId="77777777" w:rsidR="00055DBE" w:rsidRPr="00414918" w:rsidRDefault="00D474D4" w:rsidP="00414918">
      <w:pPr>
        <w:pStyle w:val="Prrafodelista"/>
        <w:numPr>
          <w:ilvl w:val="0"/>
          <w:numId w:val="10"/>
        </w:numPr>
        <w:spacing w:after="0" w:line="360" w:lineRule="auto"/>
        <w:ind w:left="284" w:hanging="284"/>
        <w:jc w:val="both"/>
        <w:rPr>
          <w:rFonts w:ascii="Arial" w:hAnsi="Arial" w:cs="Arial"/>
          <w:sz w:val="24"/>
          <w:szCs w:val="24"/>
          <w:lang w:val="es-ES_tradnl" w:eastAsia="es-CO"/>
        </w:rPr>
      </w:pPr>
      <w:r w:rsidRPr="00414918">
        <w:rPr>
          <w:rFonts w:ascii="Arial" w:hAnsi="Arial" w:cs="Arial"/>
          <w:sz w:val="24"/>
          <w:szCs w:val="24"/>
          <w:lang w:val="es-ES_tradnl" w:eastAsia="es-CO"/>
        </w:rPr>
        <w:t xml:space="preserve">Ser comerciante obligado a llevar libros de contabilidad. </w:t>
      </w:r>
    </w:p>
    <w:p w14:paraId="014B6E30" w14:textId="6F53C226" w:rsidR="00D474D4" w:rsidRPr="00414918" w:rsidRDefault="00E26C47" w:rsidP="00414918">
      <w:pPr>
        <w:pStyle w:val="Prrafodelista"/>
        <w:numPr>
          <w:ilvl w:val="0"/>
          <w:numId w:val="10"/>
        </w:numPr>
        <w:spacing w:after="0" w:line="360" w:lineRule="auto"/>
        <w:ind w:left="284" w:hanging="284"/>
        <w:jc w:val="both"/>
        <w:rPr>
          <w:rFonts w:ascii="Arial" w:hAnsi="Arial" w:cs="Arial"/>
          <w:sz w:val="24"/>
          <w:szCs w:val="24"/>
          <w:lang w:val="es-ES_tradnl" w:eastAsia="es-CO"/>
        </w:rPr>
      </w:pPr>
      <w:r w:rsidRPr="00414918">
        <w:rPr>
          <w:rFonts w:ascii="Arial" w:hAnsi="Arial" w:cs="Arial"/>
          <w:sz w:val="24"/>
          <w:szCs w:val="24"/>
          <w:lang w:val="es-ES_tradnl" w:eastAsia="es-CO"/>
        </w:rPr>
        <w:t>Haber tenido a dic</w:t>
      </w:r>
      <w:r w:rsidR="00487E7C" w:rsidRPr="00414918">
        <w:rPr>
          <w:rFonts w:ascii="Arial" w:hAnsi="Arial" w:cs="Arial"/>
          <w:sz w:val="24"/>
          <w:szCs w:val="24"/>
          <w:lang w:val="es-ES_tradnl" w:eastAsia="es-CO"/>
        </w:rPr>
        <w:t>iembre</w:t>
      </w:r>
      <w:r w:rsidR="00DE014E" w:rsidRPr="00414918">
        <w:rPr>
          <w:rFonts w:ascii="Arial" w:hAnsi="Arial" w:cs="Arial"/>
          <w:sz w:val="24"/>
          <w:szCs w:val="24"/>
          <w:lang w:val="es-ES_tradnl" w:eastAsia="es-CO"/>
        </w:rPr>
        <w:t xml:space="preserve"> de </w:t>
      </w:r>
      <w:r w:rsidR="00DE014E" w:rsidRPr="00414918">
        <w:rPr>
          <w:rFonts w:ascii="Arial" w:hAnsi="Arial" w:cs="Arial"/>
          <w:color w:val="0070C0"/>
          <w:sz w:val="24"/>
          <w:szCs w:val="24"/>
          <w:lang w:val="es-ES_tradnl" w:eastAsia="es-CO"/>
        </w:rPr>
        <w:t>202</w:t>
      </w:r>
      <w:r w:rsidR="00E3251F" w:rsidRPr="00414918">
        <w:rPr>
          <w:rFonts w:ascii="Arial" w:hAnsi="Arial" w:cs="Arial"/>
          <w:color w:val="0070C0"/>
          <w:sz w:val="24"/>
          <w:szCs w:val="24"/>
          <w:lang w:val="es-ES_tradnl" w:eastAsia="es-CO"/>
        </w:rPr>
        <w:t>4</w:t>
      </w:r>
      <w:r w:rsidR="00D474D4" w:rsidRPr="00414918">
        <w:rPr>
          <w:rFonts w:ascii="Arial" w:hAnsi="Arial" w:cs="Arial"/>
          <w:sz w:val="24"/>
          <w:szCs w:val="24"/>
          <w:lang w:val="es-ES_tradnl" w:eastAsia="es-CO"/>
        </w:rPr>
        <w:t xml:space="preserve"> un patrimonio bruto o unos i</w:t>
      </w:r>
      <w:r w:rsidR="00A00CFF" w:rsidRPr="00414918">
        <w:rPr>
          <w:rFonts w:ascii="Arial" w:hAnsi="Arial" w:cs="Arial"/>
          <w:sz w:val="24"/>
          <w:szCs w:val="24"/>
          <w:lang w:val="es-ES_tradnl" w:eastAsia="es-CO"/>
        </w:rPr>
        <w:t>ngresos bru</w:t>
      </w:r>
      <w:r w:rsidR="00E433DC" w:rsidRPr="00414918">
        <w:rPr>
          <w:rFonts w:ascii="Arial" w:hAnsi="Arial" w:cs="Arial"/>
          <w:sz w:val="24"/>
          <w:szCs w:val="24"/>
          <w:lang w:val="es-ES_tradnl" w:eastAsia="es-CO"/>
        </w:rPr>
        <w:t>tos fiscales superiores a $1.</w:t>
      </w:r>
      <w:r w:rsidR="00820EFA" w:rsidRPr="00414918">
        <w:rPr>
          <w:rFonts w:ascii="Arial" w:hAnsi="Arial" w:cs="Arial"/>
          <w:sz w:val="24"/>
          <w:szCs w:val="24"/>
          <w:lang w:val="es-ES_tradnl" w:eastAsia="es-CO"/>
        </w:rPr>
        <w:t>411</w:t>
      </w:r>
      <w:r w:rsidR="00A00CFF" w:rsidRPr="00414918">
        <w:rPr>
          <w:rFonts w:ascii="Arial" w:hAnsi="Arial" w:cs="Arial"/>
          <w:sz w:val="24"/>
          <w:szCs w:val="24"/>
          <w:lang w:val="es-ES_tradnl" w:eastAsia="es-CO"/>
        </w:rPr>
        <w:t>.</w:t>
      </w:r>
      <w:r w:rsidR="00820EFA" w:rsidRPr="00414918">
        <w:rPr>
          <w:rFonts w:ascii="Arial" w:hAnsi="Arial" w:cs="Arial"/>
          <w:sz w:val="24"/>
          <w:szCs w:val="24"/>
          <w:lang w:val="es-ES_tradnl" w:eastAsia="es-CO"/>
        </w:rPr>
        <w:t>950</w:t>
      </w:r>
      <w:r w:rsidR="00C50E4E" w:rsidRPr="00414918">
        <w:rPr>
          <w:rFonts w:ascii="Arial" w:hAnsi="Arial" w:cs="Arial"/>
          <w:sz w:val="24"/>
          <w:szCs w:val="24"/>
          <w:lang w:val="es-ES_tradnl" w:eastAsia="es-CO"/>
        </w:rPr>
        <w:t>.</w:t>
      </w:r>
      <w:r w:rsidR="00487E7C" w:rsidRPr="00414918">
        <w:rPr>
          <w:rFonts w:ascii="Arial" w:hAnsi="Arial" w:cs="Arial"/>
          <w:sz w:val="24"/>
          <w:szCs w:val="24"/>
          <w:lang w:val="es-ES_tradnl" w:eastAsia="es-CO"/>
        </w:rPr>
        <w:t>000 (30.000 UVT</w:t>
      </w:r>
      <w:r w:rsidR="00D474D4" w:rsidRPr="00414918">
        <w:rPr>
          <w:rFonts w:ascii="Arial" w:hAnsi="Arial" w:cs="Arial"/>
          <w:sz w:val="24"/>
          <w:szCs w:val="24"/>
          <w:lang w:val="es-ES_tradnl" w:eastAsia="es-CO"/>
        </w:rPr>
        <w:t xml:space="preserve"> por el valor de la UVT a dic</w:t>
      </w:r>
      <w:r w:rsidR="00487E7C" w:rsidRPr="00414918">
        <w:rPr>
          <w:rFonts w:ascii="Arial" w:hAnsi="Arial" w:cs="Arial"/>
          <w:sz w:val="24"/>
          <w:szCs w:val="24"/>
          <w:lang w:val="es-ES_tradnl" w:eastAsia="es-CO"/>
        </w:rPr>
        <w:t>iembre</w:t>
      </w:r>
      <w:r w:rsidR="00D474D4" w:rsidRPr="00414918">
        <w:rPr>
          <w:rFonts w:ascii="Arial" w:hAnsi="Arial" w:cs="Arial"/>
          <w:sz w:val="24"/>
          <w:szCs w:val="24"/>
          <w:lang w:val="es-ES_tradnl" w:eastAsia="es-CO"/>
        </w:rPr>
        <w:t xml:space="preserve"> 31 de </w:t>
      </w:r>
      <w:r w:rsidR="00E433DC" w:rsidRPr="00414918">
        <w:rPr>
          <w:rFonts w:ascii="Arial" w:hAnsi="Arial" w:cs="Arial"/>
          <w:sz w:val="24"/>
          <w:szCs w:val="24"/>
          <w:lang w:val="es-ES_tradnl" w:eastAsia="es-CO"/>
        </w:rPr>
        <w:t>202</w:t>
      </w:r>
      <w:r w:rsidR="00271058">
        <w:rPr>
          <w:rFonts w:ascii="Arial" w:hAnsi="Arial" w:cs="Arial"/>
          <w:sz w:val="24"/>
          <w:szCs w:val="24"/>
          <w:lang w:val="es-ES_tradnl" w:eastAsia="es-CO"/>
        </w:rPr>
        <w:t>4</w:t>
      </w:r>
      <w:r w:rsidR="00E433DC" w:rsidRPr="00414918">
        <w:rPr>
          <w:rFonts w:ascii="Arial" w:hAnsi="Arial" w:cs="Arial"/>
          <w:sz w:val="24"/>
          <w:szCs w:val="24"/>
          <w:lang w:val="es-ES_tradnl" w:eastAsia="es-CO"/>
        </w:rPr>
        <w:t xml:space="preserve">, es decir, 30.000 </w:t>
      </w:r>
      <w:r w:rsidR="009A4FF2" w:rsidRPr="009A4FF2">
        <w:rPr>
          <w:rFonts w:ascii="Arial" w:hAnsi="Arial" w:cs="Arial"/>
          <w:sz w:val="24"/>
          <w:szCs w:val="24"/>
          <w:lang w:val="es-MX" w:eastAsia="es-CO"/>
        </w:rPr>
        <w:t>×</w:t>
      </w:r>
      <w:r w:rsidR="00E433DC" w:rsidRPr="00414918">
        <w:rPr>
          <w:rFonts w:ascii="Arial" w:hAnsi="Arial" w:cs="Arial"/>
          <w:sz w:val="24"/>
          <w:szCs w:val="24"/>
          <w:lang w:val="es-ES_tradnl" w:eastAsia="es-CO"/>
        </w:rPr>
        <w:t xml:space="preserve"> $</w:t>
      </w:r>
      <w:r w:rsidR="00380851" w:rsidRPr="00414918">
        <w:rPr>
          <w:rFonts w:ascii="Arial" w:hAnsi="Arial" w:cs="Arial"/>
          <w:sz w:val="24"/>
          <w:szCs w:val="24"/>
          <w:lang w:val="es-ES_tradnl" w:eastAsia="es-CO"/>
        </w:rPr>
        <w:t>4</w:t>
      </w:r>
      <w:r w:rsidR="00820EFA" w:rsidRPr="00414918">
        <w:rPr>
          <w:rFonts w:ascii="Arial" w:hAnsi="Arial" w:cs="Arial"/>
          <w:sz w:val="24"/>
          <w:szCs w:val="24"/>
          <w:lang w:val="es-ES_tradnl" w:eastAsia="es-CO"/>
        </w:rPr>
        <w:t>7</w:t>
      </w:r>
      <w:r w:rsidR="00380851" w:rsidRPr="00414918">
        <w:rPr>
          <w:rFonts w:ascii="Arial" w:hAnsi="Arial" w:cs="Arial"/>
          <w:sz w:val="24"/>
          <w:szCs w:val="24"/>
          <w:lang w:val="es-ES_tradnl" w:eastAsia="es-CO"/>
        </w:rPr>
        <w:t>.</w:t>
      </w:r>
      <w:r w:rsidR="00820EFA" w:rsidRPr="00414918">
        <w:rPr>
          <w:rFonts w:ascii="Arial" w:hAnsi="Arial" w:cs="Arial"/>
          <w:sz w:val="24"/>
          <w:szCs w:val="24"/>
          <w:lang w:val="es-ES_tradnl" w:eastAsia="es-CO"/>
        </w:rPr>
        <w:t>065</w:t>
      </w:r>
      <w:r w:rsidR="00D474D4" w:rsidRPr="00414918">
        <w:rPr>
          <w:rFonts w:ascii="Arial" w:hAnsi="Arial" w:cs="Arial"/>
          <w:sz w:val="24"/>
          <w:szCs w:val="24"/>
          <w:lang w:val="es-ES_tradnl" w:eastAsia="es-CO"/>
        </w:rPr>
        <w:t xml:space="preserve">; </w:t>
      </w:r>
      <w:r w:rsidR="00D60DC2" w:rsidRPr="00D82140">
        <w:rPr>
          <w:rFonts w:ascii="Arial" w:hAnsi="Arial" w:cs="Arial"/>
          <w:sz w:val="24"/>
          <w:szCs w:val="24"/>
          <w:lang w:val="es-ES_tradnl" w:eastAsia="es-CO"/>
        </w:rPr>
        <w:t>ver</w:t>
      </w:r>
      <w:r w:rsidR="006B79A8">
        <w:rPr>
          <w:rFonts w:ascii="Arial" w:hAnsi="Arial" w:cs="Arial"/>
          <w:sz w:val="24"/>
          <w:szCs w:val="24"/>
          <w:lang w:val="es-ES_tradnl" w:eastAsia="es-CO"/>
        </w:rPr>
        <w:t xml:space="preserve"> el</w:t>
      </w:r>
      <w:r w:rsidR="00D60DC2" w:rsidRPr="00D82140">
        <w:rPr>
          <w:rFonts w:ascii="Arial" w:hAnsi="Arial" w:cs="Arial"/>
          <w:sz w:val="24"/>
          <w:szCs w:val="24"/>
          <w:lang w:val="es-ES_tradnl" w:eastAsia="es-CO"/>
        </w:rPr>
        <w:t xml:space="preserve"> </w:t>
      </w:r>
      <w:hyperlink r:id="rId153" w:anchor="868" w:history="1">
        <w:r w:rsidR="00D60DC2" w:rsidRPr="001B4B93">
          <w:rPr>
            <w:rStyle w:val="Hipervnculo"/>
            <w:rFonts w:ascii="Arial" w:hAnsi="Arial" w:cs="Arial"/>
            <w:sz w:val="24"/>
            <w:szCs w:val="24"/>
            <w:lang w:val="es-ES_tradnl" w:eastAsia="es-CO"/>
          </w:rPr>
          <w:t>artículo 86</w:t>
        </w:r>
        <w:r w:rsidR="00D60DC2">
          <w:rPr>
            <w:rStyle w:val="Hipervnculo"/>
            <w:rFonts w:ascii="Arial" w:hAnsi="Arial" w:cs="Arial"/>
            <w:sz w:val="24"/>
            <w:szCs w:val="24"/>
            <w:lang w:val="es-ES_tradnl" w:eastAsia="es-CO"/>
          </w:rPr>
          <w:t>8 del ET</w:t>
        </w:r>
      </w:hyperlink>
      <w:r w:rsidR="00D60DC2">
        <w:rPr>
          <w:rFonts w:ascii="Arial" w:hAnsi="Arial" w:cs="Arial"/>
          <w:sz w:val="24"/>
          <w:szCs w:val="24"/>
          <w:lang w:val="es-ES_tradnl" w:eastAsia="es-CO"/>
        </w:rPr>
        <w:t xml:space="preserve">, </w:t>
      </w:r>
      <w:r w:rsidR="00D60DC2" w:rsidRPr="00D82140">
        <w:rPr>
          <w:rFonts w:ascii="Arial" w:hAnsi="Arial" w:cs="Arial"/>
          <w:sz w:val="24"/>
          <w:szCs w:val="24"/>
          <w:lang w:val="es-ES_tradnl" w:eastAsia="es-CO"/>
        </w:rPr>
        <w:t xml:space="preserve">modificado con </w:t>
      </w:r>
      <w:r w:rsidR="00D60DC2">
        <w:rPr>
          <w:rFonts w:ascii="Arial" w:hAnsi="Arial" w:cs="Arial"/>
          <w:sz w:val="24"/>
          <w:szCs w:val="24"/>
          <w:lang w:val="es-ES_tradnl" w:eastAsia="es-CO"/>
        </w:rPr>
        <w:t xml:space="preserve">el </w:t>
      </w:r>
      <w:r w:rsidR="00D60DC2" w:rsidRPr="00D82140">
        <w:rPr>
          <w:rFonts w:ascii="Arial" w:hAnsi="Arial" w:cs="Arial"/>
          <w:sz w:val="24"/>
          <w:szCs w:val="24"/>
          <w:lang w:val="es-ES_tradnl" w:eastAsia="es-CO"/>
        </w:rPr>
        <w:t xml:space="preserve">artículo 50 de la Ley 1111 de 2006; ver también el ítem 13 en la  tabla del </w:t>
      </w:r>
      <w:hyperlink r:id="rId154" w:anchor="868-1" w:history="1">
        <w:r w:rsidR="00D60DC2" w:rsidRPr="002C2364">
          <w:rPr>
            <w:rStyle w:val="Hipervnculo"/>
            <w:rFonts w:ascii="Arial" w:hAnsi="Arial" w:cs="Arial"/>
            <w:sz w:val="24"/>
            <w:szCs w:val="24"/>
            <w:lang w:val="es-ES_tradnl" w:eastAsia="es-CO"/>
          </w:rPr>
          <w:t>artículo 868-1 del ET</w:t>
        </w:r>
      </w:hyperlink>
      <w:r w:rsidR="00D60DC2" w:rsidRPr="00D82140">
        <w:rPr>
          <w:rFonts w:ascii="Arial" w:hAnsi="Arial" w:cs="Arial"/>
          <w:sz w:val="24"/>
          <w:szCs w:val="24"/>
          <w:lang w:val="es-ES_tradnl" w:eastAsia="es-CO"/>
        </w:rPr>
        <w:t>).</w:t>
      </w:r>
      <w:r w:rsidR="00D60DC2">
        <w:rPr>
          <w:rFonts w:ascii="Arial" w:hAnsi="Arial" w:cs="Arial"/>
          <w:sz w:val="24"/>
          <w:szCs w:val="24"/>
          <w:lang w:val="es-ES_tradnl" w:eastAsia="es-CO"/>
        </w:rPr>
        <w:t xml:space="preserve"> </w:t>
      </w:r>
      <w:r w:rsidR="008069A0" w:rsidRPr="00414918">
        <w:rPr>
          <w:rFonts w:ascii="Arial" w:hAnsi="Arial" w:cs="Arial"/>
          <w:sz w:val="24"/>
          <w:szCs w:val="24"/>
          <w:lang w:val="es-ES_tradnl" w:eastAsia="es-CO"/>
        </w:rPr>
        <w:t>En el cálcul</w:t>
      </w:r>
      <w:r w:rsidR="00EA6FBD" w:rsidRPr="00414918">
        <w:rPr>
          <w:rFonts w:ascii="Arial" w:hAnsi="Arial" w:cs="Arial"/>
          <w:sz w:val="24"/>
          <w:szCs w:val="24"/>
          <w:lang w:val="es-ES_tradnl" w:eastAsia="es-CO"/>
        </w:rPr>
        <w:t>o</w:t>
      </w:r>
      <w:r w:rsidR="008069A0" w:rsidRPr="00414918">
        <w:rPr>
          <w:rFonts w:ascii="Arial" w:hAnsi="Arial" w:cs="Arial"/>
          <w:sz w:val="24"/>
          <w:szCs w:val="24"/>
          <w:lang w:val="es-ES_tradnl" w:eastAsia="es-CO"/>
        </w:rPr>
        <w:t xml:space="preserve"> de los “ingresos brutos”</w:t>
      </w:r>
      <w:r w:rsidR="008F13A8" w:rsidRPr="00414918">
        <w:rPr>
          <w:rFonts w:ascii="Arial" w:hAnsi="Arial" w:cs="Arial"/>
          <w:sz w:val="24"/>
          <w:szCs w:val="24"/>
          <w:lang w:val="es-ES_tradnl" w:eastAsia="es-CO"/>
        </w:rPr>
        <w:t xml:space="preserve"> del año an</w:t>
      </w:r>
      <w:r w:rsidR="00C50E4E" w:rsidRPr="00414918">
        <w:rPr>
          <w:rFonts w:ascii="Arial" w:hAnsi="Arial" w:cs="Arial"/>
          <w:sz w:val="24"/>
          <w:szCs w:val="24"/>
          <w:lang w:val="es-ES_tradnl" w:eastAsia="es-CO"/>
        </w:rPr>
        <w:t>t</w:t>
      </w:r>
      <w:r w:rsidR="00E433DC" w:rsidRPr="00414918">
        <w:rPr>
          <w:rFonts w:ascii="Arial" w:hAnsi="Arial" w:cs="Arial"/>
          <w:sz w:val="24"/>
          <w:szCs w:val="24"/>
          <w:lang w:val="es-ES_tradnl" w:eastAsia="es-CO"/>
        </w:rPr>
        <w:t>erior (en este caso los del 202</w:t>
      </w:r>
      <w:r w:rsidR="00AB74B5">
        <w:rPr>
          <w:rFonts w:ascii="Arial" w:hAnsi="Arial" w:cs="Arial"/>
          <w:sz w:val="24"/>
          <w:szCs w:val="24"/>
          <w:lang w:val="es-ES_tradnl" w:eastAsia="es-CO"/>
        </w:rPr>
        <w:t>4</w:t>
      </w:r>
      <w:r w:rsidR="008069A0" w:rsidRPr="00414918">
        <w:rPr>
          <w:rFonts w:ascii="Arial" w:hAnsi="Arial" w:cs="Arial"/>
          <w:sz w:val="24"/>
          <w:szCs w:val="24"/>
          <w:lang w:val="es-ES_tradnl" w:eastAsia="es-CO"/>
        </w:rPr>
        <w:t xml:space="preserve">) no se </w:t>
      </w:r>
      <w:r w:rsidR="00487E7C" w:rsidRPr="00414918">
        <w:rPr>
          <w:rFonts w:ascii="Arial" w:hAnsi="Arial" w:cs="Arial"/>
          <w:sz w:val="24"/>
          <w:szCs w:val="24"/>
          <w:lang w:val="es-ES_tradnl" w:eastAsia="es-CO"/>
        </w:rPr>
        <w:t>tienen</w:t>
      </w:r>
      <w:r w:rsidR="00A64B76" w:rsidRPr="00414918">
        <w:rPr>
          <w:rFonts w:ascii="Arial" w:hAnsi="Arial" w:cs="Arial"/>
          <w:sz w:val="24"/>
          <w:szCs w:val="24"/>
          <w:lang w:val="es-ES_tradnl" w:eastAsia="es-CO"/>
        </w:rPr>
        <w:t xml:space="preserve"> en cuenta los que le formaro</w:t>
      </w:r>
      <w:r w:rsidR="008069A0" w:rsidRPr="00414918">
        <w:rPr>
          <w:rFonts w:ascii="Arial" w:hAnsi="Arial" w:cs="Arial"/>
          <w:sz w:val="24"/>
          <w:szCs w:val="24"/>
          <w:lang w:val="es-ES_tradnl" w:eastAsia="es-CO"/>
        </w:rPr>
        <w:t xml:space="preserve">n “ganancias ocasionales” (ver </w:t>
      </w:r>
      <w:r w:rsidR="006B79A8">
        <w:rPr>
          <w:rFonts w:ascii="Arial" w:hAnsi="Arial" w:cs="Arial"/>
          <w:sz w:val="24"/>
          <w:szCs w:val="24"/>
          <w:lang w:val="es-ES_tradnl" w:eastAsia="es-CO"/>
        </w:rPr>
        <w:t xml:space="preserve">el </w:t>
      </w:r>
      <w:r w:rsidR="008069A0" w:rsidRPr="00414918">
        <w:rPr>
          <w:rFonts w:ascii="Arial" w:hAnsi="Arial" w:cs="Arial"/>
          <w:sz w:val="24"/>
          <w:szCs w:val="24"/>
          <w:lang w:val="es-ES_tradnl" w:eastAsia="es-CO"/>
        </w:rPr>
        <w:t>art</w:t>
      </w:r>
      <w:r w:rsidR="00487E7C" w:rsidRPr="00414918">
        <w:rPr>
          <w:rFonts w:ascii="Arial" w:hAnsi="Arial" w:cs="Arial"/>
          <w:sz w:val="24"/>
          <w:szCs w:val="24"/>
          <w:lang w:val="es-ES_tradnl" w:eastAsia="es-CO"/>
        </w:rPr>
        <w:t>ículo</w:t>
      </w:r>
      <w:r w:rsidR="008069A0" w:rsidRPr="00414918">
        <w:rPr>
          <w:rFonts w:ascii="Arial" w:hAnsi="Arial" w:cs="Arial"/>
          <w:sz w:val="24"/>
          <w:szCs w:val="24"/>
          <w:lang w:val="es-ES_tradnl" w:eastAsia="es-CO"/>
        </w:rPr>
        <w:t xml:space="preserve"> 14 del Decreto 836 de marzo 26 de 1991</w:t>
      </w:r>
      <w:r w:rsidR="008F13A8" w:rsidRPr="00414918">
        <w:rPr>
          <w:rFonts w:ascii="Arial" w:hAnsi="Arial" w:cs="Arial"/>
          <w:sz w:val="24"/>
          <w:szCs w:val="24"/>
          <w:lang w:val="es-ES_tradnl" w:eastAsia="es-CO"/>
        </w:rPr>
        <w:t xml:space="preserve">, el cual quedó recopilado en el </w:t>
      </w:r>
      <w:hyperlink r:id="rId155" w:anchor="1.2.4.9" w:history="1">
        <w:r w:rsidR="008F13A8" w:rsidRPr="00414918">
          <w:rPr>
            <w:rStyle w:val="Hipervnculo"/>
            <w:rFonts w:ascii="Arial" w:hAnsi="Arial" w:cs="Arial"/>
            <w:sz w:val="24"/>
            <w:szCs w:val="24"/>
            <w:lang w:val="es-ES_tradnl" w:eastAsia="es-CO"/>
          </w:rPr>
          <w:t>artículo 1.2.4.9 del DUT 1625 de octubre de 2016</w:t>
        </w:r>
      </w:hyperlink>
      <w:r w:rsidR="008069A0" w:rsidRPr="00414918">
        <w:rPr>
          <w:rFonts w:ascii="Arial" w:hAnsi="Arial" w:cs="Arial"/>
          <w:sz w:val="24"/>
          <w:szCs w:val="24"/>
          <w:lang w:val="es-ES_tradnl" w:eastAsia="es-CO"/>
        </w:rPr>
        <w:t>)</w:t>
      </w:r>
      <w:r w:rsidR="00487E7C" w:rsidRPr="00414918">
        <w:rPr>
          <w:rFonts w:ascii="Arial" w:hAnsi="Arial" w:cs="Arial"/>
          <w:sz w:val="24"/>
          <w:szCs w:val="24"/>
          <w:lang w:val="es-ES_tradnl" w:eastAsia="es-CO"/>
        </w:rPr>
        <w:t>.</w:t>
      </w:r>
    </w:p>
    <w:p w14:paraId="45CED55E" w14:textId="77777777" w:rsidR="00A24ADD" w:rsidRPr="00414918" w:rsidRDefault="00A24ADD" w:rsidP="00414918">
      <w:pPr>
        <w:pStyle w:val="Prrafodelista"/>
        <w:spacing w:after="0" w:line="360" w:lineRule="auto"/>
        <w:ind w:left="0"/>
        <w:jc w:val="both"/>
        <w:rPr>
          <w:rFonts w:ascii="Arial" w:hAnsi="Arial" w:cs="Arial"/>
          <w:sz w:val="24"/>
          <w:szCs w:val="24"/>
          <w:lang w:val="es-ES_tradnl" w:eastAsia="es-CO"/>
        </w:rPr>
      </w:pPr>
    </w:p>
    <w:p w14:paraId="5E09968E" w14:textId="67595844" w:rsidR="00414918" w:rsidRDefault="00F64EE0" w:rsidP="78FC3638">
      <w:pPr>
        <w:pStyle w:val="Prrafodelista"/>
        <w:spacing w:after="0" w:line="360" w:lineRule="auto"/>
        <w:ind w:left="0"/>
        <w:jc w:val="both"/>
        <w:rPr>
          <w:rFonts w:ascii="Arial" w:hAnsi="Arial" w:cs="Arial"/>
          <w:sz w:val="24"/>
          <w:szCs w:val="24"/>
          <w:lang w:val="es-ES" w:eastAsia="es-CO"/>
        </w:rPr>
      </w:pPr>
      <w:r w:rsidRPr="78FC3638">
        <w:rPr>
          <w:rFonts w:ascii="Arial" w:hAnsi="Arial" w:cs="Arial"/>
          <w:sz w:val="24"/>
          <w:szCs w:val="24"/>
          <w:lang w:val="es-ES" w:eastAsia="es-CO"/>
        </w:rPr>
        <w:t>Té</w:t>
      </w:r>
      <w:r w:rsidR="00A24ADD" w:rsidRPr="78FC3638">
        <w:rPr>
          <w:rFonts w:ascii="Arial" w:hAnsi="Arial" w:cs="Arial"/>
          <w:sz w:val="24"/>
          <w:szCs w:val="24"/>
          <w:lang w:val="es-ES" w:eastAsia="es-CO"/>
        </w:rPr>
        <w:t>ngase presente además que si alguna persona natural s</w:t>
      </w:r>
      <w:r w:rsidR="00A00CFF" w:rsidRPr="78FC3638">
        <w:rPr>
          <w:rFonts w:ascii="Arial" w:hAnsi="Arial" w:cs="Arial"/>
          <w:sz w:val="24"/>
          <w:szCs w:val="24"/>
          <w:lang w:val="es-ES" w:eastAsia="es-CO"/>
        </w:rPr>
        <w:t>e acoge voluntariamente al</w:t>
      </w:r>
      <w:r w:rsidR="00A24ADD" w:rsidRPr="78FC3638">
        <w:rPr>
          <w:rFonts w:ascii="Arial" w:hAnsi="Arial" w:cs="Arial"/>
          <w:sz w:val="24"/>
          <w:szCs w:val="24"/>
          <w:lang w:val="es-ES" w:eastAsia="es-CO"/>
        </w:rPr>
        <w:t xml:space="preserve"> </w:t>
      </w:r>
      <w:r w:rsidR="00921120" w:rsidRPr="78FC3638">
        <w:rPr>
          <w:rFonts w:ascii="Arial" w:hAnsi="Arial" w:cs="Arial"/>
          <w:sz w:val="24"/>
          <w:szCs w:val="24"/>
          <w:lang w:val="es-ES" w:eastAsia="es-CO"/>
        </w:rPr>
        <w:t>r</w:t>
      </w:r>
      <w:r w:rsidR="00A24ADD" w:rsidRPr="78FC3638">
        <w:rPr>
          <w:rFonts w:ascii="Arial" w:hAnsi="Arial" w:cs="Arial"/>
          <w:sz w:val="24"/>
          <w:szCs w:val="24"/>
          <w:lang w:val="es-ES" w:eastAsia="es-CO"/>
        </w:rPr>
        <w:t xml:space="preserve">égimen </w:t>
      </w:r>
      <w:r w:rsidR="00921120" w:rsidRPr="78FC3638">
        <w:rPr>
          <w:rFonts w:ascii="Arial" w:hAnsi="Arial" w:cs="Arial"/>
          <w:sz w:val="24"/>
          <w:szCs w:val="24"/>
          <w:lang w:val="es-ES" w:eastAsia="es-CO"/>
        </w:rPr>
        <w:t>s</w:t>
      </w:r>
      <w:r w:rsidR="00A24ADD" w:rsidRPr="78FC3638">
        <w:rPr>
          <w:rFonts w:ascii="Arial" w:hAnsi="Arial" w:cs="Arial"/>
          <w:sz w:val="24"/>
          <w:szCs w:val="24"/>
          <w:lang w:val="es-ES" w:eastAsia="es-CO"/>
        </w:rPr>
        <w:t>imple de</w:t>
      </w:r>
      <w:r w:rsidR="00921120" w:rsidRPr="78FC3638">
        <w:rPr>
          <w:rFonts w:ascii="Arial" w:hAnsi="Arial" w:cs="Arial"/>
          <w:sz w:val="24"/>
          <w:szCs w:val="24"/>
          <w:lang w:val="es-ES" w:eastAsia="es-CO"/>
        </w:rPr>
        <w:t xml:space="preserve"> t</w:t>
      </w:r>
      <w:r w:rsidR="00A24ADD" w:rsidRPr="78FC3638">
        <w:rPr>
          <w:rFonts w:ascii="Arial" w:hAnsi="Arial" w:cs="Arial"/>
          <w:sz w:val="24"/>
          <w:szCs w:val="24"/>
          <w:lang w:val="es-ES" w:eastAsia="es-CO"/>
        </w:rPr>
        <w:t xml:space="preserve">ributación de los </w:t>
      </w:r>
      <w:hyperlink r:id="rId156" w:anchor="903">
        <w:r w:rsidR="00A24ADD" w:rsidRPr="78FC3638">
          <w:rPr>
            <w:rStyle w:val="Hipervnculo"/>
            <w:rFonts w:ascii="Arial" w:hAnsi="Arial" w:cs="Arial"/>
            <w:sz w:val="24"/>
            <w:szCs w:val="24"/>
            <w:lang w:val="es-ES" w:eastAsia="es-CO"/>
          </w:rPr>
          <w:t>artículos 903 a 916 del ET</w:t>
        </w:r>
      </w:hyperlink>
      <w:r w:rsidR="00A24ADD" w:rsidRPr="78FC3638">
        <w:rPr>
          <w:rFonts w:ascii="Arial" w:hAnsi="Arial" w:cs="Arial"/>
          <w:sz w:val="24"/>
          <w:szCs w:val="24"/>
          <w:lang w:val="es-ES" w:eastAsia="es-CO"/>
        </w:rPr>
        <w:t xml:space="preserve">, en ese caso el </w:t>
      </w:r>
      <w:hyperlink r:id="rId157" w:anchor="911">
        <w:r w:rsidR="00A24ADD" w:rsidRPr="78FC3638">
          <w:rPr>
            <w:rStyle w:val="Hipervnculo"/>
            <w:rFonts w:ascii="Arial" w:hAnsi="Arial" w:cs="Arial"/>
            <w:sz w:val="24"/>
            <w:szCs w:val="24"/>
            <w:lang w:val="es-ES" w:eastAsia="es-CO"/>
          </w:rPr>
          <w:t>artículo 911</w:t>
        </w:r>
        <w:r w:rsidR="00A00CFF" w:rsidRPr="78FC3638">
          <w:rPr>
            <w:rStyle w:val="Hipervnculo"/>
            <w:rFonts w:ascii="Arial" w:hAnsi="Arial" w:cs="Arial"/>
            <w:sz w:val="24"/>
            <w:szCs w:val="24"/>
            <w:lang w:val="es-ES" w:eastAsia="es-CO"/>
          </w:rPr>
          <w:t xml:space="preserve"> del ET</w:t>
        </w:r>
      </w:hyperlink>
      <w:r w:rsidR="00A24ADD" w:rsidRPr="78FC3638">
        <w:rPr>
          <w:rFonts w:ascii="Arial" w:hAnsi="Arial" w:cs="Arial"/>
          <w:sz w:val="24"/>
          <w:szCs w:val="24"/>
          <w:lang w:val="es-ES" w:eastAsia="es-CO"/>
        </w:rPr>
        <w:t xml:space="preserve"> lo exonera de practicar retenciones a título de renta y a título de IVA</w:t>
      </w:r>
      <w:r w:rsidR="00A00CFF" w:rsidRPr="78FC3638">
        <w:rPr>
          <w:rFonts w:ascii="Arial" w:hAnsi="Arial" w:cs="Arial"/>
          <w:sz w:val="24"/>
          <w:szCs w:val="24"/>
          <w:lang w:val="es-ES" w:eastAsia="es-CO"/>
        </w:rPr>
        <w:t xml:space="preserve"> (excepto cuando cancele pagos laborales)</w:t>
      </w:r>
      <w:r w:rsidR="00A24ADD" w:rsidRPr="78FC3638">
        <w:rPr>
          <w:rFonts w:ascii="Arial" w:hAnsi="Arial" w:cs="Arial"/>
          <w:sz w:val="24"/>
          <w:szCs w:val="24"/>
          <w:lang w:val="es-ES" w:eastAsia="es-CO"/>
        </w:rPr>
        <w:t>.</w:t>
      </w:r>
    </w:p>
    <w:p w14:paraId="6318A027" w14:textId="30E1A5B8" w:rsidR="00A24ADD" w:rsidRPr="00414918" w:rsidRDefault="00A24ADD" w:rsidP="00414918">
      <w:pPr>
        <w:pStyle w:val="Prrafodelista"/>
        <w:spacing w:after="0" w:line="360" w:lineRule="auto"/>
        <w:ind w:left="0"/>
        <w:jc w:val="both"/>
        <w:rPr>
          <w:rFonts w:ascii="Arial" w:hAnsi="Arial" w:cs="Arial"/>
          <w:sz w:val="24"/>
          <w:szCs w:val="24"/>
          <w:lang w:val="es-ES_tradnl" w:eastAsia="es-CO"/>
        </w:rPr>
      </w:pPr>
    </w:p>
    <w:p w14:paraId="42C4EF61" w14:textId="13064F9F" w:rsidR="003B0E45" w:rsidRPr="00414918" w:rsidRDefault="003B0E45" w:rsidP="78FC3638">
      <w:pPr>
        <w:spacing w:after="0" w:line="360" w:lineRule="auto"/>
        <w:jc w:val="both"/>
        <w:rPr>
          <w:rFonts w:ascii="Arial" w:hAnsi="Arial" w:cs="Arial"/>
          <w:sz w:val="24"/>
          <w:szCs w:val="24"/>
          <w:lang w:val="es-ES" w:eastAsia="es-CO"/>
        </w:rPr>
      </w:pPr>
      <w:r w:rsidRPr="78FC3638">
        <w:rPr>
          <w:rFonts w:ascii="Arial" w:hAnsi="Arial" w:cs="Arial"/>
          <w:color w:val="FF0000"/>
          <w:sz w:val="24"/>
          <w:szCs w:val="24"/>
          <w:lang w:val="es-ES" w:eastAsia="es-CO"/>
        </w:rPr>
        <w:t>Nota 2:</w:t>
      </w:r>
      <w:r w:rsidR="003276C5" w:rsidRPr="78FC3638">
        <w:rPr>
          <w:rFonts w:ascii="Arial" w:hAnsi="Arial" w:cs="Arial"/>
          <w:sz w:val="24"/>
          <w:szCs w:val="24"/>
          <w:lang w:val="es-ES" w:eastAsia="es-CO"/>
        </w:rPr>
        <w:t xml:space="preserve"> a raíz de lo indicado en el </w:t>
      </w:r>
      <w:hyperlink r:id="rId158" w:anchor="365">
        <w:r w:rsidR="003276C5" w:rsidRPr="78FC3638">
          <w:rPr>
            <w:rStyle w:val="Hipervnculo"/>
            <w:rFonts w:ascii="Arial" w:hAnsi="Arial" w:cs="Arial"/>
            <w:sz w:val="24"/>
            <w:szCs w:val="24"/>
            <w:lang w:val="es-ES" w:eastAsia="es-CO"/>
          </w:rPr>
          <w:t xml:space="preserve">parágrafo 1 del </w:t>
        </w:r>
        <w:r w:rsidRPr="78FC3638">
          <w:rPr>
            <w:rStyle w:val="Hipervnculo"/>
            <w:rFonts w:ascii="Arial" w:hAnsi="Arial" w:cs="Arial"/>
            <w:sz w:val="24"/>
            <w:szCs w:val="24"/>
            <w:lang w:val="es-ES" w:eastAsia="es-CO"/>
          </w:rPr>
          <w:t>365</w:t>
        </w:r>
        <w:r w:rsidR="003276C5" w:rsidRPr="78FC3638">
          <w:rPr>
            <w:rStyle w:val="Hipervnculo"/>
            <w:rFonts w:ascii="Arial" w:hAnsi="Arial" w:cs="Arial"/>
            <w:sz w:val="24"/>
            <w:szCs w:val="24"/>
            <w:lang w:val="es-ES" w:eastAsia="es-CO"/>
          </w:rPr>
          <w:t xml:space="preserve"> del ET</w:t>
        </w:r>
      </w:hyperlink>
      <w:r w:rsidR="003276C5" w:rsidRPr="78FC3638">
        <w:rPr>
          <w:rFonts w:ascii="Arial" w:hAnsi="Arial" w:cs="Arial"/>
          <w:sz w:val="24"/>
          <w:szCs w:val="24"/>
          <w:lang w:val="es-ES" w:eastAsia="es-CO"/>
        </w:rPr>
        <w:t xml:space="preserve">, el </w:t>
      </w:r>
      <w:r w:rsidR="00025B36" w:rsidRPr="78FC3638">
        <w:rPr>
          <w:rFonts w:ascii="Arial" w:hAnsi="Arial" w:cs="Arial"/>
          <w:sz w:val="24"/>
          <w:szCs w:val="24"/>
          <w:lang w:val="es-ES" w:eastAsia="es-CO"/>
        </w:rPr>
        <w:t>G</w:t>
      </w:r>
      <w:r w:rsidR="003276C5" w:rsidRPr="78FC3638">
        <w:rPr>
          <w:rFonts w:ascii="Arial" w:hAnsi="Arial" w:cs="Arial"/>
          <w:sz w:val="24"/>
          <w:szCs w:val="24"/>
          <w:lang w:val="es-ES" w:eastAsia="es-CO"/>
        </w:rPr>
        <w:t xml:space="preserve">obierno nacional puede llegar a elevar esta tarifa hasta un </w:t>
      </w:r>
      <w:r w:rsidR="008F13A8" w:rsidRPr="78FC3638">
        <w:rPr>
          <w:rFonts w:ascii="Arial" w:hAnsi="Arial" w:cs="Arial"/>
          <w:sz w:val="24"/>
          <w:szCs w:val="24"/>
          <w:lang w:val="es-ES" w:eastAsia="es-CO"/>
        </w:rPr>
        <w:t>4,5</w:t>
      </w:r>
      <w:r w:rsidR="00657B8D" w:rsidRPr="78FC3638">
        <w:rPr>
          <w:rFonts w:ascii="Arial" w:hAnsi="Arial" w:cs="Arial"/>
          <w:sz w:val="24"/>
          <w:szCs w:val="24"/>
          <w:lang w:val="es-ES" w:eastAsia="es-CO"/>
        </w:rPr>
        <w:t xml:space="preserve"> </w:t>
      </w:r>
      <w:r w:rsidR="008F13A8" w:rsidRPr="78FC3638">
        <w:rPr>
          <w:rFonts w:ascii="Arial" w:hAnsi="Arial" w:cs="Arial"/>
          <w:sz w:val="24"/>
          <w:szCs w:val="24"/>
          <w:lang w:val="es-ES" w:eastAsia="es-CO"/>
        </w:rPr>
        <w:t>%. E</w:t>
      </w:r>
      <w:r w:rsidRPr="78FC3638">
        <w:rPr>
          <w:rFonts w:ascii="Arial" w:hAnsi="Arial" w:cs="Arial"/>
          <w:sz w:val="24"/>
          <w:szCs w:val="24"/>
          <w:lang w:val="es-ES" w:eastAsia="es-CO"/>
        </w:rPr>
        <w:t>s necesario esperar alguna reglamentación al respecto.</w:t>
      </w:r>
    </w:p>
    <w:p w14:paraId="182035B5" w14:textId="77777777" w:rsidR="00D474D4" w:rsidRPr="00414918" w:rsidRDefault="00D474D4" w:rsidP="00414918">
      <w:pPr>
        <w:spacing w:after="0" w:line="360" w:lineRule="auto"/>
        <w:jc w:val="both"/>
        <w:rPr>
          <w:rFonts w:ascii="Arial" w:hAnsi="Arial" w:cs="Arial"/>
          <w:sz w:val="24"/>
          <w:szCs w:val="24"/>
          <w:lang w:val="es-ES_tradnl"/>
        </w:rPr>
      </w:pPr>
    </w:p>
    <w:p w14:paraId="26B90F96" w14:textId="24E53A66" w:rsidR="00314098" w:rsidRPr="00B84FB3" w:rsidRDefault="00D474D4" w:rsidP="00414918">
      <w:pPr>
        <w:spacing w:after="0" w:line="360" w:lineRule="auto"/>
        <w:jc w:val="both"/>
        <w:rPr>
          <w:rFonts w:ascii="Arial" w:hAnsi="Arial" w:cs="Arial"/>
          <w:b/>
          <w:color w:val="000000"/>
          <w:sz w:val="24"/>
          <w:szCs w:val="24"/>
          <w:lang w:val="es-ES_tradnl" w:eastAsia="es-CO"/>
        </w:rPr>
      </w:pPr>
      <w:r w:rsidRPr="00B84FB3">
        <w:rPr>
          <w:rFonts w:ascii="Arial" w:hAnsi="Arial" w:cs="Arial"/>
          <w:b/>
          <w:color w:val="000000"/>
          <w:sz w:val="24"/>
          <w:szCs w:val="24"/>
          <w:lang w:val="es-ES_tradnl" w:eastAsia="es-CO"/>
        </w:rPr>
        <w:t xml:space="preserve">b) </w:t>
      </w:r>
      <w:r w:rsidR="00314098" w:rsidRPr="00B84FB3">
        <w:rPr>
          <w:rFonts w:ascii="Arial" w:hAnsi="Arial" w:cs="Arial"/>
          <w:b/>
          <w:color w:val="000000"/>
          <w:sz w:val="24"/>
          <w:szCs w:val="24"/>
          <w:lang w:val="es-ES_tradnl" w:eastAsia="es-CO"/>
        </w:rPr>
        <w:t>Re</w:t>
      </w:r>
      <w:r w:rsidR="008F13A8" w:rsidRPr="00B84FB3">
        <w:rPr>
          <w:rFonts w:ascii="Arial" w:hAnsi="Arial" w:cs="Arial"/>
          <w:b/>
          <w:color w:val="000000"/>
          <w:sz w:val="24"/>
          <w:szCs w:val="24"/>
          <w:lang w:val="es-ES_tradnl" w:eastAsia="es-CO"/>
        </w:rPr>
        <w:t xml:space="preserve">tenciones que se practicarían a sociedades extranjeras y personas naturales </w:t>
      </w:r>
      <w:r w:rsidR="008F13A8" w:rsidRPr="00B84FB3">
        <w:rPr>
          <w:rFonts w:ascii="Arial" w:hAnsi="Arial" w:cs="Arial"/>
          <w:b/>
          <w:color w:val="FF0000"/>
          <w:sz w:val="24"/>
          <w:szCs w:val="24"/>
          <w:lang w:val="es-ES_tradnl" w:eastAsia="es-CO"/>
        </w:rPr>
        <w:t>no residentes</w:t>
      </w:r>
      <w:r w:rsidR="008F13A8" w:rsidRPr="00B84FB3">
        <w:rPr>
          <w:rFonts w:ascii="Arial" w:hAnsi="Arial" w:cs="Arial"/>
          <w:b/>
          <w:color w:val="000000"/>
          <w:sz w:val="24"/>
          <w:szCs w:val="24"/>
          <w:lang w:val="es-ES_tradnl" w:eastAsia="es-CO"/>
        </w:rPr>
        <w:t xml:space="preserve"> al momento de percibir ingresos de fuente nacional gravados </w:t>
      </w:r>
      <w:r w:rsidR="00C52B2C" w:rsidRPr="00B84FB3">
        <w:rPr>
          <w:rFonts w:ascii="Arial" w:hAnsi="Arial" w:cs="Arial"/>
          <w:b/>
          <w:color w:val="000000"/>
          <w:sz w:val="24"/>
          <w:szCs w:val="24"/>
          <w:lang w:val="es-ES_tradnl" w:eastAsia="es-CO"/>
        </w:rPr>
        <w:t>(ver</w:t>
      </w:r>
      <w:r w:rsidR="006B79A8" w:rsidRPr="00B84FB3">
        <w:rPr>
          <w:rFonts w:ascii="Arial" w:hAnsi="Arial" w:cs="Arial"/>
          <w:b/>
          <w:color w:val="000000"/>
          <w:sz w:val="24"/>
          <w:szCs w:val="24"/>
          <w:lang w:val="es-ES_tradnl" w:eastAsia="es-CO"/>
        </w:rPr>
        <w:t xml:space="preserve"> los</w:t>
      </w:r>
      <w:r w:rsidR="00C52B2C" w:rsidRPr="00B84FB3">
        <w:rPr>
          <w:rFonts w:ascii="Arial" w:hAnsi="Arial" w:cs="Arial"/>
          <w:b/>
          <w:color w:val="000000"/>
          <w:sz w:val="24"/>
          <w:szCs w:val="24"/>
          <w:lang w:val="es-ES_tradnl" w:eastAsia="es-CO"/>
        </w:rPr>
        <w:t xml:space="preserve"> </w:t>
      </w:r>
      <w:hyperlink r:id="rId159" w:anchor="406" w:history="1">
        <w:r w:rsidR="00C52B2C" w:rsidRPr="00B84FB3">
          <w:rPr>
            <w:rStyle w:val="Hipervnculo"/>
            <w:rFonts w:ascii="Arial" w:hAnsi="Arial" w:cs="Arial"/>
            <w:b/>
            <w:sz w:val="24"/>
            <w:szCs w:val="24"/>
            <w:u w:val="none"/>
            <w:lang w:val="es-ES_tradnl" w:eastAsia="es-CO"/>
          </w:rPr>
          <w:t>artículos 406 al 419 del ET</w:t>
        </w:r>
      </w:hyperlink>
      <w:r w:rsidR="00C52B2C" w:rsidRPr="00B84FB3">
        <w:rPr>
          <w:rFonts w:ascii="Arial" w:hAnsi="Arial" w:cs="Arial"/>
          <w:b/>
          <w:color w:val="000000"/>
          <w:sz w:val="24"/>
          <w:szCs w:val="24"/>
          <w:lang w:val="es-ES_tradnl" w:eastAsia="es-CO"/>
        </w:rPr>
        <w:t>), cuando</w:t>
      </w:r>
      <w:r w:rsidR="008F13A8" w:rsidRPr="00B84FB3">
        <w:rPr>
          <w:rFonts w:ascii="Arial" w:hAnsi="Arial" w:cs="Arial"/>
          <w:b/>
          <w:color w:val="000000"/>
          <w:sz w:val="24"/>
          <w:szCs w:val="24"/>
          <w:lang w:val="es-ES_tradnl" w:eastAsia="es-CO"/>
        </w:rPr>
        <w:t xml:space="preserve"> dichas sociedades y personas </w:t>
      </w:r>
      <w:r w:rsidR="003716F1" w:rsidRPr="00B84FB3">
        <w:rPr>
          <w:rFonts w:ascii="Arial" w:hAnsi="Arial" w:cs="Arial"/>
          <w:b/>
          <w:color w:val="FF0000"/>
          <w:sz w:val="24"/>
          <w:szCs w:val="24"/>
          <w:lang w:val="es-ES_tradnl" w:eastAsia="es-CO"/>
        </w:rPr>
        <w:t>no</w:t>
      </w:r>
      <w:r w:rsidR="008F13A8" w:rsidRPr="00B84FB3">
        <w:rPr>
          <w:rFonts w:ascii="Arial" w:hAnsi="Arial" w:cs="Arial"/>
          <w:b/>
          <w:color w:val="000000"/>
          <w:sz w:val="24"/>
          <w:szCs w:val="24"/>
          <w:lang w:val="es-ES_tradnl" w:eastAsia="es-CO"/>
        </w:rPr>
        <w:t xml:space="preserve"> están domiciliadas en país</w:t>
      </w:r>
      <w:r w:rsidR="00415070" w:rsidRPr="00B84FB3">
        <w:rPr>
          <w:rFonts w:ascii="Arial" w:hAnsi="Arial" w:cs="Arial"/>
          <w:b/>
          <w:color w:val="000000"/>
          <w:sz w:val="24"/>
          <w:szCs w:val="24"/>
          <w:lang w:val="es-ES_tradnl" w:eastAsia="es-CO"/>
        </w:rPr>
        <w:t xml:space="preserve">es con los cuales se esté aplicando actualmente algún </w:t>
      </w:r>
      <w:hyperlink r:id="rId160" w:history="1">
        <w:r w:rsidR="00415070" w:rsidRPr="00B84FB3">
          <w:rPr>
            <w:rStyle w:val="Hipervnculo"/>
            <w:rFonts w:ascii="Arial" w:hAnsi="Arial" w:cs="Arial"/>
            <w:b/>
            <w:sz w:val="24"/>
            <w:szCs w:val="24"/>
            <w:u w:val="none"/>
            <w:lang w:val="es-ES_tradnl" w:eastAsia="es-CO"/>
          </w:rPr>
          <w:t>convenio</w:t>
        </w:r>
        <w:r w:rsidR="00314098" w:rsidRPr="00B84FB3">
          <w:rPr>
            <w:rStyle w:val="Hipervnculo"/>
            <w:rFonts w:ascii="Arial" w:hAnsi="Arial" w:cs="Arial"/>
            <w:b/>
            <w:sz w:val="24"/>
            <w:szCs w:val="24"/>
            <w:u w:val="none"/>
            <w:lang w:val="es-ES_tradnl" w:eastAsia="es-CO"/>
          </w:rPr>
          <w:t xml:space="preserve"> para evitar la doble tributación internacional</w:t>
        </w:r>
      </w:hyperlink>
      <w:r w:rsidR="002C67DA" w:rsidRPr="00B84FB3">
        <w:rPr>
          <w:rFonts w:ascii="Arial" w:hAnsi="Arial" w:cs="Arial"/>
          <w:b/>
          <w:color w:val="000000"/>
          <w:sz w:val="24"/>
          <w:szCs w:val="24"/>
          <w:lang w:val="es-ES_tradnl" w:eastAsia="es-CO"/>
        </w:rPr>
        <w:t>.</w:t>
      </w:r>
    </w:p>
    <w:p w14:paraId="2497B520" w14:textId="77777777" w:rsidR="00314098" w:rsidRPr="005F6EF8" w:rsidRDefault="00314098" w:rsidP="00314098">
      <w:pPr>
        <w:spacing w:after="0" w:line="240" w:lineRule="auto"/>
        <w:rPr>
          <w:rFonts w:ascii="Arial" w:hAnsi="Arial" w:cs="Arial"/>
          <w:sz w:val="20"/>
          <w:szCs w:val="20"/>
          <w:lang w:val="es-ES_tradnl"/>
        </w:rPr>
      </w:pPr>
    </w:p>
    <w:tbl>
      <w:tblPr>
        <w:tblW w:w="10494"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835"/>
        <w:gridCol w:w="3447"/>
        <w:gridCol w:w="1564"/>
        <w:gridCol w:w="1359"/>
        <w:gridCol w:w="1258"/>
        <w:gridCol w:w="2031"/>
      </w:tblGrid>
      <w:tr w:rsidR="00314098" w:rsidRPr="001A3A39" w14:paraId="45C74CCD" w14:textId="77777777" w:rsidTr="78FC3638">
        <w:trPr>
          <w:trHeight w:val="784"/>
          <w:tblHeader/>
          <w:jc w:val="center"/>
        </w:trPr>
        <w:tc>
          <w:tcPr>
            <w:tcW w:w="939"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6B0C58FA"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No.</w:t>
            </w:r>
          </w:p>
        </w:tc>
        <w:tc>
          <w:tcPr>
            <w:tcW w:w="4020"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53BE4C2E"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Conceptos</w:t>
            </w:r>
          </w:p>
        </w:tc>
        <w:tc>
          <w:tcPr>
            <w:tcW w:w="1428" w:type="dxa"/>
            <w:tcBorders>
              <w:top w:val="single" w:sz="8" w:space="0" w:color="4F81BD"/>
              <w:left w:val="single" w:sz="8" w:space="0" w:color="4F81BD"/>
              <w:bottom w:val="single" w:sz="18" w:space="0" w:color="4F81BD"/>
              <w:right w:val="single" w:sz="8" w:space="0" w:color="4F81BD"/>
            </w:tcBorders>
            <w:shd w:val="clear" w:color="auto" w:fill="DBE5F1"/>
          </w:tcPr>
          <w:p w14:paraId="467D6723"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Tipo de beneficiario</w:t>
            </w:r>
          </w:p>
        </w:tc>
        <w:tc>
          <w:tcPr>
            <w:tcW w:w="1416"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53EA8F2B"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A partir de (cifras en términos de UVT)</w:t>
            </w:r>
          </w:p>
        </w:tc>
        <w:tc>
          <w:tcPr>
            <w:tcW w:w="1377"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68833C36"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A partir de (cifras en pesos)</w:t>
            </w:r>
          </w:p>
        </w:tc>
        <w:tc>
          <w:tcPr>
            <w:tcW w:w="1314"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0DA9CA6C"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Tarifas</w:t>
            </w:r>
          </w:p>
        </w:tc>
      </w:tr>
      <w:tr w:rsidR="00314098" w:rsidRPr="001A3A39" w14:paraId="59B70B0E" w14:textId="77777777" w:rsidTr="78FC3638">
        <w:trPr>
          <w:trHeight w:val="315"/>
          <w:jc w:val="center"/>
        </w:trPr>
        <w:tc>
          <w:tcPr>
            <w:tcW w:w="939" w:type="dxa"/>
            <w:tcBorders>
              <w:top w:val="single" w:sz="18" w:space="0" w:color="4F81BD"/>
              <w:left w:val="single" w:sz="8" w:space="0" w:color="4F81BD"/>
              <w:bottom w:val="single" w:sz="8" w:space="0" w:color="4F81BD"/>
              <w:right w:val="single" w:sz="8" w:space="0" w:color="4F81BD"/>
            </w:tcBorders>
            <w:shd w:val="clear" w:color="auto" w:fill="auto"/>
          </w:tcPr>
          <w:p w14:paraId="09DA3DD3" w14:textId="77777777" w:rsidR="00314098" w:rsidRPr="001A3A39" w:rsidRDefault="00314098"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1</w:t>
            </w:r>
          </w:p>
        </w:tc>
        <w:tc>
          <w:tcPr>
            <w:tcW w:w="4020" w:type="dxa"/>
            <w:tcBorders>
              <w:top w:val="single" w:sz="18" w:space="0" w:color="4F81BD"/>
              <w:left w:val="single" w:sz="8" w:space="0" w:color="4F81BD"/>
              <w:bottom w:val="single" w:sz="8" w:space="0" w:color="4F81BD"/>
              <w:right w:val="single" w:sz="8" w:space="0" w:color="4F81BD"/>
            </w:tcBorders>
            <w:shd w:val="clear" w:color="auto" w:fill="auto"/>
          </w:tcPr>
          <w:p w14:paraId="6EF3990D" w14:textId="4B04AD58" w:rsidR="00314098" w:rsidRPr="001A3A39" w:rsidRDefault="00314098" w:rsidP="78FC3638">
            <w:pPr>
              <w:spacing w:after="0" w:line="360" w:lineRule="auto"/>
              <w:jc w:val="both"/>
              <w:rPr>
                <w:rFonts w:ascii="Arial" w:hAnsi="Arial" w:cs="Arial"/>
                <w:sz w:val="24"/>
                <w:szCs w:val="24"/>
                <w:lang w:val="es-ES" w:eastAsia="es-CO"/>
              </w:rPr>
            </w:pPr>
            <w:r w:rsidRPr="78FC3638">
              <w:rPr>
                <w:rFonts w:ascii="Arial" w:hAnsi="Arial" w:cs="Arial"/>
                <w:b/>
                <w:bCs/>
                <w:sz w:val="24"/>
                <w:szCs w:val="24"/>
                <w:lang w:val="es-ES" w:eastAsia="es-CO"/>
              </w:rPr>
              <w:t xml:space="preserve">Dividendos y participaciones </w:t>
            </w:r>
            <w:r w:rsidR="008F13A8" w:rsidRPr="78FC3638">
              <w:rPr>
                <w:rFonts w:ascii="Arial" w:hAnsi="Arial" w:cs="Arial"/>
                <w:b/>
                <w:bCs/>
                <w:sz w:val="24"/>
                <w:szCs w:val="24"/>
                <w:lang w:val="es-ES" w:eastAsia="es-CO"/>
              </w:rPr>
              <w:t>gravados de los ejercicios 2016 y anteriores</w:t>
            </w:r>
            <w:r w:rsidR="00AA08C7" w:rsidRPr="78FC3638">
              <w:rPr>
                <w:rFonts w:ascii="Arial" w:hAnsi="Arial" w:cs="Arial"/>
                <w:sz w:val="24"/>
                <w:szCs w:val="24"/>
                <w:lang w:val="es-ES" w:eastAsia="es-CO"/>
              </w:rPr>
              <w:t xml:space="preserve"> </w:t>
            </w:r>
            <w:r w:rsidRPr="78FC3638">
              <w:rPr>
                <w:rFonts w:ascii="Arial" w:hAnsi="Arial" w:cs="Arial"/>
                <w:sz w:val="24"/>
                <w:szCs w:val="24"/>
                <w:lang w:val="es-ES" w:eastAsia="es-CO"/>
              </w:rPr>
              <w:t>(</w:t>
            </w:r>
            <w:r w:rsidR="00AA08C7" w:rsidRPr="78FC3638">
              <w:rPr>
                <w:rFonts w:ascii="Arial" w:hAnsi="Arial" w:cs="Arial"/>
                <w:sz w:val="24"/>
                <w:szCs w:val="24"/>
                <w:lang w:val="es-ES" w:eastAsia="es-CO"/>
              </w:rPr>
              <w:t>a</w:t>
            </w:r>
            <w:r w:rsidRPr="78FC3638">
              <w:rPr>
                <w:rFonts w:ascii="Arial" w:hAnsi="Arial" w:cs="Arial"/>
                <w:sz w:val="24"/>
                <w:szCs w:val="24"/>
                <w:lang w:val="es-ES" w:eastAsia="es-CO"/>
              </w:rPr>
              <w:t>rt</w:t>
            </w:r>
            <w:r w:rsidR="000E331A" w:rsidRPr="78FC3638">
              <w:rPr>
                <w:rFonts w:ascii="Arial" w:hAnsi="Arial" w:cs="Arial"/>
                <w:sz w:val="24"/>
                <w:szCs w:val="24"/>
                <w:lang w:val="es-ES" w:eastAsia="es-CO"/>
              </w:rPr>
              <w:t>ículos</w:t>
            </w:r>
            <w:r w:rsidRPr="78FC3638">
              <w:rPr>
                <w:rFonts w:ascii="Arial" w:hAnsi="Arial" w:cs="Arial"/>
                <w:sz w:val="24"/>
                <w:szCs w:val="24"/>
                <w:lang w:val="es-ES" w:eastAsia="es-CO"/>
              </w:rPr>
              <w:t xml:space="preserve"> 245, </w:t>
            </w:r>
            <w:r w:rsidR="000057E3" w:rsidRPr="78FC3638">
              <w:rPr>
                <w:rFonts w:ascii="Arial" w:hAnsi="Arial" w:cs="Arial"/>
                <w:sz w:val="24"/>
                <w:szCs w:val="24"/>
                <w:lang w:val="es-ES" w:eastAsia="es-CO"/>
              </w:rPr>
              <w:t xml:space="preserve">246-1, 391 y 407 del ET; ver el parágrafo del </w:t>
            </w:r>
            <w:hyperlink r:id="rId161" w:anchor="1.2.4.7.2">
              <w:r w:rsidR="000057E3" w:rsidRPr="78FC3638">
                <w:rPr>
                  <w:rStyle w:val="Hipervnculo"/>
                  <w:rFonts w:ascii="Arial" w:hAnsi="Arial" w:cs="Arial"/>
                  <w:sz w:val="24"/>
                  <w:szCs w:val="24"/>
                  <w:lang w:val="es-ES" w:eastAsia="es-CO"/>
                </w:rPr>
                <w:t>artículo 1.2.4.7.2 del DUT 1625 de octubre de 2016</w:t>
              </w:r>
            </w:hyperlink>
            <w:r w:rsidR="009A4FF2" w:rsidRPr="78FC3638">
              <w:rPr>
                <w:rFonts w:ascii="Arial" w:hAnsi="Arial" w:cs="Arial"/>
                <w:sz w:val="24"/>
                <w:szCs w:val="24"/>
                <w:lang w:val="es-ES" w:eastAsia="es-CO"/>
              </w:rPr>
              <w:t xml:space="preserve">, </w:t>
            </w:r>
            <w:r w:rsidR="003166D0" w:rsidRPr="78FC3638">
              <w:rPr>
                <w:rFonts w:ascii="Arial" w:hAnsi="Arial" w:cs="Arial"/>
                <w:sz w:val="24"/>
                <w:szCs w:val="24"/>
                <w:lang w:val="es-ES" w:eastAsia="es-CO"/>
              </w:rPr>
              <w:t xml:space="preserve">luego de ser modificado con el </w:t>
            </w:r>
            <w:hyperlink r:id="rId162">
              <w:r w:rsidR="003166D0" w:rsidRPr="78FC3638">
                <w:rPr>
                  <w:rStyle w:val="Hipervnculo"/>
                  <w:rFonts w:ascii="Arial" w:hAnsi="Arial" w:cs="Arial"/>
                  <w:sz w:val="24"/>
                  <w:szCs w:val="24"/>
                  <w:lang w:val="es-ES" w:eastAsia="es-CO"/>
                </w:rPr>
                <w:t>Decreto 1457 de noviembre de 2020</w:t>
              </w:r>
            </w:hyperlink>
            <w:r w:rsidR="000E331A" w:rsidRPr="78FC3638">
              <w:rPr>
                <w:rFonts w:ascii="Arial" w:hAnsi="Arial" w:cs="Arial"/>
                <w:sz w:val="24"/>
                <w:szCs w:val="24"/>
                <w:lang w:val="es-ES" w:eastAsia="es-CO"/>
              </w:rPr>
              <w:t>)</w:t>
            </w:r>
            <w:r w:rsidR="009A4FF2" w:rsidRPr="78FC3638">
              <w:rPr>
                <w:rFonts w:ascii="Arial" w:hAnsi="Arial" w:cs="Arial"/>
                <w:sz w:val="24"/>
                <w:szCs w:val="24"/>
                <w:lang w:val="es-ES" w:eastAsia="es-CO"/>
              </w:rPr>
              <w:t>.</w:t>
            </w:r>
          </w:p>
          <w:p w14:paraId="12437D23" w14:textId="77777777" w:rsidR="00C87E61" w:rsidRPr="001A3A39" w:rsidRDefault="00C87E61" w:rsidP="001A3A39">
            <w:pPr>
              <w:spacing w:after="0" w:line="360" w:lineRule="auto"/>
              <w:jc w:val="both"/>
              <w:rPr>
                <w:rFonts w:ascii="Arial" w:hAnsi="Arial" w:cs="Arial"/>
                <w:b/>
                <w:bCs/>
                <w:sz w:val="24"/>
                <w:szCs w:val="24"/>
                <w:lang w:val="es-ES_tradnl" w:eastAsia="es-CO"/>
              </w:rPr>
            </w:pPr>
          </w:p>
        </w:tc>
        <w:tc>
          <w:tcPr>
            <w:tcW w:w="1428" w:type="dxa"/>
            <w:tcBorders>
              <w:top w:val="single" w:sz="18" w:space="0" w:color="4F81BD"/>
              <w:left w:val="single" w:sz="8" w:space="0" w:color="4F81BD"/>
              <w:bottom w:val="single" w:sz="8" w:space="0" w:color="4F81BD"/>
              <w:right w:val="single" w:sz="8" w:space="0" w:color="4F81BD"/>
            </w:tcBorders>
            <w:shd w:val="clear" w:color="auto" w:fill="auto"/>
          </w:tcPr>
          <w:p w14:paraId="42247378" w14:textId="1E64DA4E" w:rsidR="00EA6FBD" w:rsidRPr="001A3A39" w:rsidRDefault="001E1DA0"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Sociedades y</w:t>
            </w:r>
            <w:r w:rsidR="009B3729" w:rsidRPr="001A3A39">
              <w:rPr>
                <w:rFonts w:ascii="Arial" w:hAnsi="Arial" w:cs="Arial"/>
                <w:sz w:val="24"/>
                <w:szCs w:val="24"/>
                <w:lang w:val="es-ES_tradnl" w:eastAsia="es-CO"/>
              </w:rPr>
              <w:t xml:space="preserve"> entidades extranjeras y personas naturales no residentes</w:t>
            </w:r>
          </w:p>
        </w:tc>
        <w:tc>
          <w:tcPr>
            <w:tcW w:w="1416" w:type="dxa"/>
            <w:tcBorders>
              <w:top w:val="single" w:sz="18" w:space="0" w:color="4F81BD"/>
              <w:left w:val="single" w:sz="8" w:space="0" w:color="4F81BD"/>
              <w:bottom w:val="single" w:sz="8" w:space="0" w:color="4F81BD"/>
              <w:right w:val="single" w:sz="8" w:space="0" w:color="4F81BD"/>
            </w:tcBorders>
            <w:shd w:val="clear" w:color="auto" w:fill="auto"/>
          </w:tcPr>
          <w:p w14:paraId="0B6E8E93" w14:textId="1DD9244C"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9A4FF2">
              <w:rPr>
                <w:rFonts w:ascii="Arial" w:hAnsi="Arial" w:cs="Arial"/>
                <w:sz w:val="24"/>
                <w:szCs w:val="24"/>
                <w:lang w:val="es-ES_tradnl" w:eastAsia="es-CO"/>
              </w:rPr>
              <w:t>.</w:t>
            </w:r>
          </w:p>
        </w:tc>
        <w:tc>
          <w:tcPr>
            <w:tcW w:w="1377" w:type="dxa"/>
            <w:tcBorders>
              <w:top w:val="single" w:sz="18" w:space="0" w:color="4F81BD"/>
              <w:left w:val="single" w:sz="8" w:space="0" w:color="4F81BD"/>
              <w:bottom w:val="single" w:sz="8" w:space="0" w:color="4F81BD"/>
              <w:right w:val="single" w:sz="8" w:space="0" w:color="4F81BD"/>
            </w:tcBorders>
            <w:shd w:val="clear" w:color="auto" w:fill="auto"/>
          </w:tcPr>
          <w:p w14:paraId="2B6057EC" w14:textId="0D7AF10C"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xml:space="preserve">$1 </w:t>
            </w:r>
          </w:p>
        </w:tc>
        <w:tc>
          <w:tcPr>
            <w:tcW w:w="1314" w:type="dxa"/>
            <w:tcBorders>
              <w:top w:val="single" w:sz="18" w:space="0" w:color="4F81BD"/>
              <w:left w:val="single" w:sz="8" w:space="0" w:color="4F81BD"/>
              <w:bottom w:val="single" w:sz="8" w:space="0" w:color="4F81BD"/>
              <w:right w:val="single" w:sz="8" w:space="0" w:color="4F81BD"/>
            </w:tcBorders>
            <w:shd w:val="clear" w:color="auto" w:fill="auto"/>
          </w:tcPr>
          <w:p w14:paraId="2A19CD41" w14:textId="1F10CE03" w:rsidR="00115C05" w:rsidRPr="001A3A39" w:rsidRDefault="00EA6FBD"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33</w:t>
            </w:r>
            <w:r w:rsidR="00CD0450" w:rsidRPr="001A3A39">
              <w:rPr>
                <w:rFonts w:ascii="Arial" w:hAnsi="Arial" w:cs="Arial"/>
                <w:sz w:val="24"/>
                <w:szCs w:val="24"/>
                <w:lang w:val="es-ES_tradnl" w:eastAsia="es-CO"/>
              </w:rPr>
              <w:t xml:space="preserve"> </w:t>
            </w:r>
            <w:r w:rsidR="00314098" w:rsidRPr="001A3A39">
              <w:rPr>
                <w:rFonts w:ascii="Arial" w:hAnsi="Arial" w:cs="Arial"/>
                <w:sz w:val="24"/>
                <w:szCs w:val="24"/>
                <w:lang w:val="es-ES_tradnl" w:eastAsia="es-CO"/>
              </w:rPr>
              <w:t>%</w:t>
            </w:r>
            <w:r w:rsidR="00115C05" w:rsidRPr="001A3A39">
              <w:rPr>
                <w:rFonts w:ascii="Arial" w:hAnsi="Arial" w:cs="Arial"/>
                <w:sz w:val="24"/>
                <w:szCs w:val="24"/>
                <w:lang w:val="es-ES_tradnl" w:eastAsia="es-CO"/>
              </w:rPr>
              <w:t xml:space="preserve"> </w:t>
            </w:r>
          </w:p>
          <w:p w14:paraId="3AE40C42" w14:textId="77777777" w:rsidR="00314098" w:rsidRPr="001A3A39" w:rsidRDefault="00314098" w:rsidP="001A3A39">
            <w:pPr>
              <w:spacing w:after="0" w:line="360" w:lineRule="auto"/>
              <w:jc w:val="center"/>
              <w:rPr>
                <w:rFonts w:ascii="Arial" w:hAnsi="Arial" w:cs="Arial"/>
                <w:sz w:val="24"/>
                <w:szCs w:val="24"/>
                <w:lang w:val="es-ES_tradnl" w:eastAsia="es-CO"/>
              </w:rPr>
            </w:pPr>
          </w:p>
        </w:tc>
      </w:tr>
      <w:tr w:rsidR="009B3729" w:rsidRPr="001A3A39" w14:paraId="65D6F0FA"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tcPr>
          <w:p w14:paraId="5E2FF213" w14:textId="70EAFDBC" w:rsidR="009B3729" w:rsidRPr="001A3A39" w:rsidRDefault="0027354B"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2</w:t>
            </w:r>
          </w:p>
        </w:tc>
        <w:tc>
          <w:tcPr>
            <w:tcW w:w="4020" w:type="dxa"/>
            <w:tcBorders>
              <w:top w:val="single" w:sz="8" w:space="0" w:color="4F81BD"/>
              <w:left w:val="single" w:sz="8" w:space="0" w:color="4F81BD"/>
              <w:bottom w:val="single" w:sz="8" w:space="0" w:color="4F81BD"/>
              <w:right w:val="single" w:sz="8" w:space="0" w:color="4F81BD"/>
            </w:tcBorders>
          </w:tcPr>
          <w:p w14:paraId="7066A282" w14:textId="77777777" w:rsidR="009B3729" w:rsidRPr="001A3A39" w:rsidRDefault="009B3729"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Dividendos y participaciones gravados </w:t>
            </w:r>
            <w:r w:rsidR="002626E9" w:rsidRPr="001A3A39">
              <w:rPr>
                <w:rFonts w:ascii="Arial" w:hAnsi="Arial" w:cs="Arial"/>
                <w:b/>
                <w:bCs/>
                <w:sz w:val="24"/>
                <w:szCs w:val="24"/>
                <w:lang w:val="es-ES_tradnl" w:eastAsia="es-CO"/>
              </w:rPr>
              <w:t xml:space="preserve">y no gravados </w:t>
            </w:r>
            <w:r w:rsidRPr="001A3A39">
              <w:rPr>
                <w:rFonts w:ascii="Arial" w:hAnsi="Arial" w:cs="Arial"/>
                <w:b/>
                <w:bCs/>
                <w:sz w:val="24"/>
                <w:szCs w:val="24"/>
                <w:lang w:val="es-ES_tradnl" w:eastAsia="es-CO"/>
              </w:rPr>
              <w:t>de los ejercicios 2017 y siguientes</w:t>
            </w:r>
          </w:p>
          <w:p w14:paraId="2C754CBD" w14:textId="3205E82B" w:rsidR="009B3729" w:rsidRPr="001A3A39" w:rsidRDefault="009B3729" w:rsidP="78FC3638">
            <w:pPr>
              <w:spacing w:after="0" w:line="360" w:lineRule="auto"/>
              <w:jc w:val="both"/>
              <w:rPr>
                <w:rFonts w:ascii="Arial" w:hAnsi="Arial" w:cs="Arial"/>
                <w:b/>
                <w:bCs/>
                <w:sz w:val="24"/>
                <w:szCs w:val="24"/>
                <w:lang w:val="es-ES" w:eastAsia="es-CO"/>
              </w:rPr>
            </w:pPr>
            <w:r w:rsidRPr="78FC3638">
              <w:rPr>
                <w:rFonts w:ascii="Arial" w:hAnsi="Arial" w:cs="Arial"/>
                <w:sz w:val="24"/>
                <w:szCs w:val="24"/>
                <w:lang w:val="es-ES" w:eastAsia="es-CO"/>
              </w:rPr>
              <w:t>(</w:t>
            </w:r>
            <w:r w:rsidR="00254E9F" w:rsidRPr="78FC3638">
              <w:rPr>
                <w:rFonts w:ascii="Arial" w:hAnsi="Arial" w:cs="Arial"/>
                <w:sz w:val="24"/>
                <w:szCs w:val="24"/>
                <w:lang w:val="es-ES" w:eastAsia="es-CO"/>
              </w:rPr>
              <w:t>a</w:t>
            </w:r>
            <w:r w:rsidRPr="78FC3638">
              <w:rPr>
                <w:rFonts w:ascii="Arial" w:hAnsi="Arial" w:cs="Arial"/>
                <w:sz w:val="24"/>
                <w:szCs w:val="24"/>
                <w:lang w:val="es-ES" w:eastAsia="es-CO"/>
              </w:rPr>
              <w:t>rtículos 245, 246-1, 391 y 407 del ET</w:t>
            </w:r>
            <w:r w:rsidR="00B172D2" w:rsidRPr="78FC3638">
              <w:rPr>
                <w:rFonts w:ascii="Arial" w:hAnsi="Arial" w:cs="Arial"/>
                <w:sz w:val="24"/>
                <w:szCs w:val="24"/>
                <w:lang w:val="es-ES" w:eastAsia="es-CO"/>
              </w:rPr>
              <w:t>.</w:t>
            </w:r>
            <w:r w:rsidR="00E433DC" w:rsidRPr="78FC3638">
              <w:rPr>
                <w:rFonts w:ascii="Arial" w:hAnsi="Arial" w:cs="Arial"/>
                <w:sz w:val="24"/>
                <w:szCs w:val="24"/>
                <w:lang w:val="es-ES" w:eastAsia="es-CO"/>
              </w:rPr>
              <w:t xml:space="preserve"> </w:t>
            </w:r>
            <w:r w:rsidR="00B172D2" w:rsidRPr="78FC3638">
              <w:rPr>
                <w:rFonts w:ascii="Arial" w:hAnsi="Arial" w:cs="Arial"/>
                <w:sz w:val="24"/>
                <w:szCs w:val="24"/>
                <w:lang w:val="es-ES" w:eastAsia="es-CO"/>
              </w:rPr>
              <w:t xml:space="preserve">El artículo </w:t>
            </w:r>
            <w:r w:rsidR="00E433DC" w:rsidRPr="78FC3638">
              <w:rPr>
                <w:rFonts w:ascii="Arial" w:hAnsi="Arial" w:cs="Arial"/>
                <w:sz w:val="24"/>
                <w:szCs w:val="24"/>
                <w:lang w:val="es-ES" w:eastAsia="es-CO"/>
              </w:rPr>
              <w:t xml:space="preserve">245 del ET fue modificado con el artículo 4 de la Ley 2277 de diciembre de 2022; estar atento a la nueva reglamentación que se deberá expedir para actualizar el </w:t>
            </w:r>
            <w:r w:rsidR="00210AA9" w:rsidRPr="78FC3638">
              <w:rPr>
                <w:rFonts w:ascii="Arial" w:hAnsi="Arial" w:cs="Arial"/>
                <w:sz w:val="24"/>
                <w:szCs w:val="24"/>
                <w:lang w:val="es-ES" w:eastAsia="es-CO"/>
              </w:rPr>
              <w:t xml:space="preserve"> </w:t>
            </w:r>
            <w:hyperlink r:id="rId163" w:anchor="1.2.4.7.8">
              <w:r w:rsidR="00210AA9" w:rsidRPr="78FC3638">
                <w:rPr>
                  <w:rStyle w:val="Hipervnculo"/>
                  <w:rFonts w:ascii="Arial" w:hAnsi="Arial" w:cs="Arial"/>
                  <w:sz w:val="24"/>
                  <w:szCs w:val="24"/>
                  <w:lang w:val="es-ES" w:eastAsia="es-CO"/>
                </w:rPr>
                <w:t>art</w:t>
              </w:r>
              <w:r w:rsidR="004924D6" w:rsidRPr="78FC3638">
                <w:rPr>
                  <w:rStyle w:val="Hipervnculo"/>
                  <w:rFonts w:ascii="Arial" w:hAnsi="Arial" w:cs="Arial"/>
                  <w:sz w:val="24"/>
                  <w:szCs w:val="24"/>
                  <w:lang w:val="es-ES" w:eastAsia="es-CO"/>
                </w:rPr>
                <w:t>í</w:t>
              </w:r>
              <w:r w:rsidR="00210AA9" w:rsidRPr="78FC3638">
                <w:rPr>
                  <w:rStyle w:val="Hipervnculo"/>
                  <w:rFonts w:ascii="Arial" w:hAnsi="Arial" w:cs="Arial"/>
                  <w:sz w:val="24"/>
                  <w:szCs w:val="24"/>
                  <w:lang w:val="es-ES" w:eastAsia="es-CO"/>
                </w:rPr>
                <w:t>culo 1.2.4.7.8 del DUT 1625 de 2016</w:t>
              </w:r>
            </w:hyperlink>
            <w:r w:rsidR="009A4FF2" w:rsidRPr="78FC3638">
              <w:rPr>
                <w:rFonts w:ascii="Arial" w:hAnsi="Arial" w:cs="Arial"/>
                <w:sz w:val="24"/>
                <w:szCs w:val="24"/>
                <w:lang w:val="es-ES" w:eastAsia="es-CO"/>
              </w:rPr>
              <w:t xml:space="preserve">, </w:t>
            </w:r>
            <w:r w:rsidR="00210AA9" w:rsidRPr="78FC3638">
              <w:rPr>
                <w:rFonts w:ascii="Arial" w:hAnsi="Arial" w:cs="Arial"/>
                <w:sz w:val="24"/>
                <w:szCs w:val="24"/>
                <w:lang w:val="es-ES" w:eastAsia="es-CO"/>
              </w:rPr>
              <w:t xml:space="preserve">luego de ser </w:t>
            </w:r>
            <w:r w:rsidR="00210AA9" w:rsidRPr="78FC3638">
              <w:rPr>
                <w:rFonts w:ascii="Arial" w:hAnsi="Arial" w:cs="Arial"/>
                <w:sz w:val="24"/>
                <w:szCs w:val="24"/>
                <w:lang w:val="es-ES" w:eastAsia="es-CO"/>
              </w:rPr>
              <w:lastRenderedPageBreak/>
              <w:t xml:space="preserve">modificado con el </w:t>
            </w:r>
            <w:hyperlink r:id="rId164">
              <w:r w:rsidR="00210AA9" w:rsidRPr="78FC3638">
                <w:rPr>
                  <w:rStyle w:val="Hipervnculo"/>
                  <w:rFonts w:ascii="Arial" w:hAnsi="Arial" w:cs="Arial"/>
                  <w:sz w:val="24"/>
                  <w:szCs w:val="24"/>
                  <w:lang w:val="es-ES" w:eastAsia="es-CO"/>
                </w:rPr>
                <w:t>Decreto 1</w:t>
              </w:r>
              <w:r w:rsidR="00380851" w:rsidRPr="78FC3638">
                <w:rPr>
                  <w:rStyle w:val="Hipervnculo"/>
                  <w:rFonts w:ascii="Arial" w:hAnsi="Arial" w:cs="Arial"/>
                  <w:sz w:val="24"/>
                  <w:szCs w:val="24"/>
                  <w:lang w:val="es-ES" w:eastAsia="es-CO"/>
                </w:rPr>
                <w:t>103</w:t>
              </w:r>
              <w:r w:rsidR="00210AA9" w:rsidRPr="78FC3638">
                <w:rPr>
                  <w:rStyle w:val="Hipervnculo"/>
                  <w:rFonts w:ascii="Arial" w:hAnsi="Arial" w:cs="Arial"/>
                  <w:sz w:val="24"/>
                  <w:szCs w:val="24"/>
                  <w:lang w:val="es-ES" w:eastAsia="es-CO"/>
                </w:rPr>
                <w:t xml:space="preserve"> de</w:t>
              </w:r>
              <w:r w:rsidR="00380851" w:rsidRPr="78FC3638">
                <w:rPr>
                  <w:rStyle w:val="Hipervnculo"/>
                  <w:rFonts w:ascii="Arial" w:hAnsi="Arial" w:cs="Arial"/>
                  <w:sz w:val="24"/>
                  <w:szCs w:val="24"/>
                  <w:lang w:val="es-ES" w:eastAsia="es-CO"/>
                </w:rPr>
                <w:t xml:space="preserve"> julio de 2023</w:t>
              </w:r>
            </w:hyperlink>
            <w:r w:rsidRPr="78FC3638">
              <w:rPr>
                <w:rFonts w:ascii="Arial" w:hAnsi="Arial" w:cs="Arial"/>
                <w:sz w:val="24"/>
                <w:szCs w:val="24"/>
                <w:lang w:val="es-ES" w:eastAsia="es-CO"/>
              </w:rPr>
              <w:t>)</w:t>
            </w:r>
            <w:r w:rsidR="009A4FF2" w:rsidRPr="78FC3638">
              <w:rPr>
                <w:rFonts w:ascii="Arial" w:hAnsi="Arial" w:cs="Arial"/>
                <w:sz w:val="24"/>
                <w:szCs w:val="24"/>
                <w:lang w:val="es-ES" w:eastAsia="es-CO"/>
              </w:rPr>
              <w:t>.</w:t>
            </w:r>
          </w:p>
        </w:tc>
        <w:tc>
          <w:tcPr>
            <w:tcW w:w="1428" w:type="dxa"/>
            <w:tcBorders>
              <w:top w:val="single" w:sz="8" w:space="0" w:color="4F81BD"/>
              <w:left w:val="single" w:sz="8" w:space="0" w:color="4F81BD"/>
              <w:bottom w:val="single" w:sz="8" w:space="0" w:color="4F81BD"/>
              <w:right w:val="single" w:sz="8" w:space="0" w:color="4F81BD"/>
            </w:tcBorders>
          </w:tcPr>
          <w:p w14:paraId="2B0DBDB6" w14:textId="6E7C9AB8" w:rsidR="009B3729" w:rsidRPr="001A3A39" w:rsidRDefault="001E1DA0"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Sociedades y</w:t>
            </w:r>
            <w:r w:rsidR="009B3729" w:rsidRPr="001A3A39">
              <w:rPr>
                <w:rFonts w:ascii="Arial" w:hAnsi="Arial" w:cs="Arial"/>
                <w:sz w:val="24"/>
                <w:szCs w:val="24"/>
                <w:lang w:val="es-ES_tradnl" w:eastAsia="es-CO"/>
              </w:rPr>
              <w:t xml:space="preserve"> entidades extranjeras y personas naturales no residentes</w:t>
            </w:r>
          </w:p>
        </w:tc>
        <w:tc>
          <w:tcPr>
            <w:tcW w:w="1416" w:type="dxa"/>
            <w:tcBorders>
              <w:top w:val="single" w:sz="8" w:space="0" w:color="4F81BD"/>
              <w:left w:val="single" w:sz="8" w:space="0" w:color="4F81BD"/>
              <w:bottom w:val="single" w:sz="8" w:space="0" w:color="4F81BD"/>
              <w:right w:val="single" w:sz="8" w:space="0" w:color="4F81BD"/>
            </w:tcBorders>
          </w:tcPr>
          <w:p w14:paraId="4933BACB" w14:textId="148F7CA7" w:rsidR="009B3729" w:rsidRPr="001A3A39" w:rsidRDefault="009B372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9A4FF2">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tcPr>
          <w:p w14:paraId="6091E91E" w14:textId="27A89ACE" w:rsidR="009B3729" w:rsidRPr="001A3A39" w:rsidRDefault="009B372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xml:space="preserve">$1 </w:t>
            </w:r>
          </w:p>
        </w:tc>
        <w:tc>
          <w:tcPr>
            <w:tcW w:w="1314" w:type="dxa"/>
            <w:tcBorders>
              <w:top w:val="single" w:sz="8" w:space="0" w:color="4F81BD"/>
              <w:left w:val="single" w:sz="8" w:space="0" w:color="4F81BD"/>
              <w:bottom w:val="single" w:sz="8" w:space="0" w:color="4F81BD"/>
              <w:right w:val="single" w:sz="8" w:space="0" w:color="4F81BD"/>
            </w:tcBorders>
          </w:tcPr>
          <w:p w14:paraId="67C75A0F" w14:textId="5CA18C9E" w:rsidR="00C87E61" w:rsidRPr="001A3A39" w:rsidRDefault="000057E3" w:rsidP="78FC3638">
            <w:pPr>
              <w:spacing w:after="0" w:line="360" w:lineRule="auto"/>
              <w:jc w:val="center"/>
              <w:rPr>
                <w:rFonts w:ascii="Arial" w:hAnsi="Arial" w:cs="Arial"/>
                <w:sz w:val="24"/>
                <w:szCs w:val="24"/>
                <w:lang w:val="es-ES" w:eastAsia="es-CO"/>
              </w:rPr>
            </w:pPr>
            <w:r w:rsidRPr="78FC3638">
              <w:rPr>
                <w:rFonts w:ascii="Arial" w:hAnsi="Arial" w:cs="Arial"/>
                <w:sz w:val="24"/>
                <w:szCs w:val="24"/>
                <w:lang w:val="es-ES" w:eastAsia="es-CO"/>
              </w:rPr>
              <w:t xml:space="preserve">Se aplicará un </w:t>
            </w:r>
            <w:r w:rsidR="00E433DC" w:rsidRPr="78FC3638">
              <w:rPr>
                <w:rFonts w:ascii="Arial" w:hAnsi="Arial" w:cs="Arial"/>
                <w:sz w:val="24"/>
                <w:szCs w:val="24"/>
                <w:lang w:val="es-ES" w:eastAsia="es-CO"/>
              </w:rPr>
              <w:t>20</w:t>
            </w:r>
            <w:r w:rsidR="001C439E" w:rsidRPr="78FC3638">
              <w:rPr>
                <w:rFonts w:ascii="Arial" w:hAnsi="Arial" w:cs="Arial"/>
                <w:sz w:val="24"/>
                <w:szCs w:val="24"/>
                <w:lang w:val="es-ES" w:eastAsia="es-CO"/>
              </w:rPr>
              <w:t xml:space="preserve"> </w:t>
            </w:r>
            <w:r w:rsidR="002626E9" w:rsidRPr="78FC3638">
              <w:rPr>
                <w:rFonts w:ascii="Arial" w:hAnsi="Arial" w:cs="Arial"/>
                <w:sz w:val="24"/>
                <w:szCs w:val="24"/>
                <w:lang w:val="es-ES" w:eastAsia="es-CO"/>
              </w:rPr>
              <w:t xml:space="preserve">% a los dividendos no gravados, y un </w:t>
            </w:r>
            <w:r w:rsidR="00C87E61" w:rsidRPr="78FC3638">
              <w:rPr>
                <w:rFonts w:ascii="Arial" w:hAnsi="Arial" w:cs="Arial"/>
                <w:sz w:val="24"/>
                <w:szCs w:val="24"/>
                <w:lang w:val="es-ES" w:eastAsia="es-CO"/>
              </w:rPr>
              <w:t>35</w:t>
            </w:r>
            <w:r w:rsidR="001C439E" w:rsidRPr="78FC3638">
              <w:rPr>
                <w:rFonts w:ascii="Arial" w:hAnsi="Arial" w:cs="Arial"/>
                <w:sz w:val="24"/>
                <w:szCs w:val="24"/>
                <w:lang w:val="es-ES" w:eastAsia="es-CO"/>
              </w:rPr>
              <w:t xml:space="preserve"> </w:t>
            </w:r>
            <w:r w:rsidRPr="78FC3638">
              <w:rPr>
                <w:rFonts w:ascii="Arial" w:hAnsi="Arial" w:cs="Arial"/>
                <w:sz w:val="24"/>
                <w:szCs w:val="24"/>
                <w:lang w:val="es-ES" w:eastAsia="es-CO"/>
              </w:rPr>
              <w:t>%</w:t>
            </w:r>
            <w:r w:rsidR="00E433DC" w:rsidRPr="78FC3638">
              <w:rPr>
                <w:rFonts w:ascii="Arial" w:hAnsi="Arial" w:cs="Arial"/>
                <w:sz w:val="24"/>
                <w:szCs w:val="24"/>
                <w:lang w:val="es-ES" w:eastAsia="es-CO"/>
              </w:rPr>
              <w:t xml:space="preserve"> +</w:t>
            </w:r>
            <w:r w:rsidR="001C439E" w:rsidRPr="78FC3638">
              <w:rPr>
                <w:rFonts w:ascii="Arial" w:hAnsi="Arial" w:cs="Arial"/>
                <w:sz w:val="24"/>
                <w:szCs w:val="24"/>
                <w:lang w:val="es-ES" w:eastAsia="es-CO"/>
              </w:rPr>
              <w:t xml:space="preserve"> </w:t>
            </w:r>
            <w:r w:rsidR="00E433DC" w:rsidRPr="78FC3638">
              <w:rPr>
                <w:rFonts w:ascii="Arial" w:hAnsi="Arial" w:cs="Arial"/>
                <w:sz w:val="24"/>
                <w:szCs w:val="24"/>
                <w:lang w:val="es-ES" w:eastAsia="es-CO"/>
              </w:rPr>
              <w:t>20</w:t>
            </w:r>
            <w:r w:rsidR="001C439E" w:rsidRPr="78FC3638">
              <w:rPr>
                <w:rFonts w:ascii="Arial" w:hAnsi="Arial" w:cs="Arial"/>
                <w:sz w:val="24"/>
                <w:szCs w:val="24"/>
                <w:lang w:val="es-ES" w:eastAsia="es-CO"/>
              </w:rPr>
              <w:t xml:space="preserve"> </w:t>
            </w:r>
            <w:r w:rsidR="002626E9" w:rsidRPr="78FC3638">
              <w:rPr>
                <w:rFonts w:ascii="Arial" w:hAnsi="Arial" w:cs="Arial"/>
                <w:sz w:val="24"/>
                <w:szCs w:val="24"/>
                <w:lang w:val="es-ES" w:eastAsia="es-CO"/>
              </w:rPr>
              <w:t>%</w:t>
            </w:r>
            <w:r w:rsidRPr="78FC3638">
              <w:rPr>
                <w:rFonts w:ascii="Arial" w:hAnsi="Arial" w:cs="Arial"/>
                <w:sz w:val="24"/>
                <w:szCs w:val="24"/>
                <w:lang w:val="es-ES" w:eastAsia="es-CO"/>
              </w:rPr>
              <w:t xml:space="preserve"> sobre</w:t>
            </w:r>
            <w:r w:rsidR="009B3729" w:rsidRPr="78FC3638">
              <w:rPr>
                <w:rFonts w:ascii="Arial" w:hAnsi="Arial" w:cs="Arial"/>
                <w:sz w:val="24"/>
                <w:szCs w:val="24"/>
                <w:lang w:val="es-ES" w:eastAsia="es-CO"/>
              </w:rPr>
              <w:t xml:space="preserve"> l</w:t>
            </w:r>
            <w:r w:rsidR="00210AA9" w:rsidRPr="78FC3638">
              <w:rPr>
                <w:rFonts w:ascii="Arial" w:hAnsi="Arial" w:cs="Arial"/>
                <w:sz w:val="24"/>
                <w:szCs w:val="24"/>
                <w:lang w:val="es-ES" w:eastAsia="es-CO"/>
              </w:rPr>
              <w:t>os dividendos gravados. Si la sociedad que reparte el divi</w:t>
            </w:r>
            <w:r w:rsidR="00C87E61" w:rsidRPr="78FC3638">
              <w:rPr>
                <w:rFonts w:ascii="Arial" w:hAnsi="Arial" w:cs="Arial"/>
                <w:sz w:val="24"/>
                <w:szCs w:val="24"/>
                <w:lang w:val="es-ES" w:eastAsia="es-CO"/>
              </w:rPr>
              <w:t>d</w:t>
            </w:r>
            <w:r w:rsidR="00210AA9" w:rsidRPr="78FC3638">
              <w:rPr>
                <w:rFonts w:ascii="Arial" w:hAnsi="Arial" w:cs="Arial"/>
                <w:sz w:val="24"/>
                <w:szCs w:val="24"/>
                <w:lang w:val="es-ES" w:eastAsia="es-CO"/>
              </w:rPr>
              <w:t xml:space="preserve">endo está sometida al régimen de megainversiones </w:t>
            </w:r>
            <w:r w:rsidR="00210AA9" w:rsidRPr="78FC3638">
              <w:rPr>
                <w:rFonts w:ascii="Arial" w:hAnsi="Arial" w:cs="Arial"/>
                <w:sz w:val="24"/>
                <w:szCs w:val="24"/>
                <w:lang w:val="es-ES" w:eastAsia="es-CO"/>
              </w:rPr>
              <w:lastRenderedPageBreak/>
              <w:t>(artículos 235-3 y 235-4 del ET), solo practicará retención fija del 27</w:t>
            </w:r>
            <w:r w:rsidR="008E68C3" w:rsidRPr="78FC3638">
              <w:rPr>
                <w:rFonts w:ascii="Arial" w:hAnsi="Arial" w:cs="Arial"/>
                <w:sz w:val="24"/>
                <w:szCs w:val="24"/>
                <w:lang w:val="es-ES" w:eastAsia="es-CO"/>
              </w:rPr>
              <w:t xml:space="preserve"> </w:t>
            </w:r>
            <w:r w:rsidR="00210AA9" w:rsidRPr="78FC3638">
              <w:rPr>
                <w:rFonts w:ascii="Arial" w:hAnsi="Arial" w:cs="Arial"/>
                <w:sz w:val="24"/>
                <w:szCs w:val="24"/>
                <w:lang w:val="es-ES" w:eastAsia="es-CO"/>
              </w:rPr>
              <w:t>% y solo sobre el dividendo gravado</w:t>
            </w:r>
            <w:r w:rsidR="009A4FF2" w:rsidRPr="78FC3638">
              <w:rPr>
                <w:rFonts w:ascii="Arial" w:hAnsi="Arial" w:cs="Arial"/>
                <w:sz w:val="24"/>
                <w:szCs w:val="24"/>
                <w:lang w:val="es-ES" w:eastAsia="es-CO"/>
              </w:rPr>
              <w:t>.</w:t>
            </w:r>
          </w:p>
        </w:tc>
      </w:tr>
      <w:tr w:rsidR="00115C05" w:rsidRPr="001A3A39" w14:paraId="65E2874A"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tcPr>
          <w:p w14:paraId="01E78682" w14:textId="38C9AF5D" w:rsidR="00115C05" w:rsidRPr="001A3A39" w:rsidRDefault="008E68C3"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lastRenderedPageBreak/>
              <w:t>3</w:t>
            </w:r>
          </w:p>
        </w:tc>
        <w:tc>
          <w:tcPr>
            <w:tcW w:w="4020" w:type="dxa"/>
            <w:tcBorders>
              <w:top w:val="single" w:sz="8" w:space="0" w:color="4F81BD"/>
              <w:left w:val="single" w:sz="8" w:space="0" w:color="4F81BD"/>
              <w:bottom w:val="single" w:sz="8" w:space="0" w:color="4F81BD"/>
              <w:right w:val="single" w:sz="8" w:space="0" w:color="4F81BD"/>
            </w:tcBorders>
          </w:tcPr>
          <w:p w14:paraId="34C24DB8" w14:textId="179B9E59" w:rsidR="00C87E61" w:rsidRPr="001A3A39" w:rsidRDefault="00115C05" w:rsidP="00AA08C7">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Intereses, comisiones, honorarios, regalías, arrendamientos, compensaciones por servicios personales, o explotación de toda especie de propiedad industrial </w:t>
            </w:r>
            <w:r w:rsidRPr="00B84FB3">
              <w:rPr>
                <w:rFonts w:ascii="Arial" w:hAnsi="Arial" w:cs="Arial"/>
                <w:sz w:val="24"/>
                <w:szCs w:val="24"/>
                <w:lang w:val="es-ES_tradnl" w:eastAsia="es-CO"/>
              </w:rPr>
              <w:t>(</w:t>
            </w:r>
            <w:r w:rsidR="00AA08C7">
              <w:rPr>
                <w:rFonts w:ascii="Arial" w:hAnsi="Arial" w:cs="Arial"/>
                <w:sz w:val="24"/>
                <w:szCs w:val="24"/>
                <w:lang w:val="es-ES_tradnl" w:eastAsia="es-CO"/>
              </w:rPr>
              <w:t>a</w:t>
            </w:r>
            <w:r w:rsidR="00AD389A" w:rsidRPr="001A3A39">
              <w:rPr>
                <w:rFonts w:ascii="Arial" w:hAnsi="Arial" w:cs="Arial"/>
                <w:sz w:val="24"/>
                <w:szCs w:val="24"/>
                <w:lang w:val="es-ES_tradnl" w:eastAsia="es-CO"/>
              </w:rPr>
              <w:t xml:space="preserve">rtículo </w:t>
            </w:r>
            <w:hyperlink r:id="rId165" w:anchor="406" w:history="1">
              <w:r w:rsidR="00EA6FBD" w:rsidRPr="001A3A39">
                <w:rPr>
                  <w:rStyle w:val="Hipervnculo"/>
                  <w:rFonts w:ascii="Arial" w:hAnsi="Arial" w:cs="Arial"/>
                  <w:sz w:val="24"/>
                  <w:szCs w:val="24"/>
                  <w:lang w:val="es-ES_tradnl" w:eastAsia="es-CO"/>
                </w:rPr>
                <w:t>406</w:t>
              </w:r>
            </w:hyperlink>
            <w:r w:rsidR="00EA6FBD" w:rsidRPr="001A3A39">
              <w:rPr>
                <w:rFonts w:ascii="Arial" w:hAnsi="Arial" w:cs="Arial"/>
                <w:sz w:val="24"/>
                <w:szCs w:val="24"/>
                <w:lang w:val="es-ES_tradnl" w:eastAsia="es-CO"/>
              </w:rPr>
              <w:t xml:space="preserve"> y</w:t>
            </w:r>
            <w:r w:rsidR="009B3729" w:rsidRPr="001A3A39">
              <w:rPr>
                <w:rFonts w:ascii="Arial" w:hAnsi="Arial" w:cs="Arial"/>
                <w:sz w:val="24"/>
                <w:szCs w:val="24"/>
                <w:lang w:val="es-ES_tradnl" w:eastAsia="es-CO"/>
              </w:rPr>
              <w:t xml:space="preserve"> </w:t>
            </w:r>
            <w:hyperlink r:id="rId166" w:anchor="408" w:history="1">
              <w:r w:rsidR="009B3729" w:rsidRPr="001A3A39">
                <w:rPr>
                  <w:rStyle w:val="Hipervnculo"/>
                  <w:rFonts w:ascii="Arial" w:hAnsi="Arial" w:cs="Arial"/>
                  <w:sz w:val="24"/>
                  <w:szCs w:val="24"/>
                  <w:lang w:val="es-ES_tradnl" w:eastAsia="es-CO"/>
                </w:rPr>
                <w:t>408</w:t>
              </w:r>
            </w:hyperlink>
            <w:r w:rsidR="009A4FF2">
              <w:rPr>
                <w:rFonts w:ascii="Arial" w:hAnsi="Arial" w:cs="Arial"/>
                <w:sz w:val="24"/>
                <w:szCs w:val="24"/>
                <w:lang w:val="es-ES_tradnl" w:eastAsia="es-CO"/>
              </w:rPr>
              <w:t xml:space="preserve">, </w:t>
            </w:r>
            <w:r w:rsidR="009B3729" w:rsidRPr="001A3A39">
              <w:rPr>
                <w:rFonts w:ascii="Arial" w:hAnsi="Arial" w:cs="Arial"/>
                <w:sz w:val="24"/>
                <w:szCs w:val="24"/>
                <w:lang w:val="es-ES_tradnl" w:eastAsia="es-CO"/>
              </w:rPr>
              <w:t>inci</w:t>
            </w:r>
            <w:r w:rsidR="004924D6">
              <w:rPr>
                <w:rFonts w:ascii="Arial" w:hAnsi="Arial" w:cs="Arial"/>
                <w:sz w:val="24"/>
                <w:szCs w:val="24"/>
                <w:lang w:val="es-ES_tradnl" w:eastAsia="es-CO"/>
              </w:rPr>
              <w:t xml:space="preserve">so </w:t>
            </w:r>
            <w:r w:rsidR="009B3729" w:rsidRPr="001A3A39">
              <w:rPr>
                <w:rFonts w:ascii="Arial" w:hAnsi="Arial" w:cs="Arial"/>
                <w:sz w:val="24"/>
                <w:szCs w:val="24"/>
                <w:lang w:val="es-ES_tradnl" w:eastAsia="es-CO"/>
              </w:rPr>
              <w:t>1</w:t>
            </w:r>
            <w:r w:rsidR="009A4FF2">
              <w:rPr>
                <w:rFonts w:ascii="Arial" w:hAnsi="Arial" w:cs="Arial"/>
                <w:sz w:val="24"/>
                <w:szCs w:val="24"/>
                <w:lang w:val="es-ES_tradnl" w:eastAsia="es-CO"/>
              </w:rPr>
              <w:t>,</w:t>
            </w:r>
            <w:r w:rsidR="009B3729" w:rsidRPr="001A3A39">
              <w:rPr>
                <w:rFonts w:ascii="Arial" w:hAnsi="Arial" w:cs="Arial"/>
                <w:sz w:val="24"/>
                <w:szCs w:val="24"/>
                <w:lang w:val="es-ES_tradnl" w:eastAsia="es-CO"/>
              </w:rPr>
              <w:t xml:space="preserve"> del E</w:t>
            </w:r>
            <w:r w:rsidRPr="001A3A39">
              <w:rPr>
                <w:rFonts w:ascii="Arial" w:hAnsi="Arial" w:cs="Arial"/>
                <w:sz w:val="24"/>
                <w:szCs w:val="24"/>
                <w:lang w:val="es-ES_tradnl" w:eastAsia="es-CO"/>
              </w:rPr>
              <w:t>T</w:t>
            </w:r>
            <w:r w:rsidR="009B3729" w:rsidRPr="001A3A39">
              <w:rPr>
                <w:rFonts w:ascii="Arial" w:hAnsi="Arial" w:cs="Arial"/>
                <w:sz w:val="24"/>
                <w:szCs w:val="24"/>
                <w:lang w:val="es-ES_tradnl" w:eastAsia="es-CO"/>
              </w:rPr>
              <w:t>)</w:t>
            </w:r>
            <w:r w:rsidR="009A4FF2">
              <w:rPr>
                <w:rFonts w:ascii="Arial" w:hAnsi="Arial" w:cs="Arial"/>
                <w:sz w:val="24"/>
                <w:szCs w:val="24"/>
                <w:lang w:val="es-ES_tradnl" w:eastAsia="es-CO"/>
              </w:rPr>
              <w:t>.</w:t>
            </w:r>
          </w:p>
        </w:tc>
        <w:tc>
          <w:tcPr>
            <w:tcW w:w="1428" w:type="dxa"/>
            <w:tcBorders>
              <w:top w:val="single" w:sz="8" w:space="0" w:color="4F81BD"/>
              <w:left w:val="single" w:sz="8" w:space="0" w:color="4F81BD"/>
              <w:bottom w:val="single" w:sz="8" w:space="0" w:color="4F81BD"/>
              <w:right w:val="single" w:sz="8" w:space="0" w:color="4F81BD"/>
            </w:tcBorders>
          </w:tcPr>
          <w:p w14:paraId="1D2C6EC0" w14:textId="0A1C9E76" w:rsidR="00115C05" w:rsidRPr="001A3A39" w:rsidRDefault="00EE6E4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Sociedades y</w:t>
            </w:r>
            <w:r w:rsidR="009B3729" w:rsidRPr="001A3A39">
              <w:rPr>
                <w:rFonts w:ascii="Arial" w:hAnsi="Arial" w:cs="Arial"/>
                <w:sz w:val="24"/>
                <w:szCs w:val="24"/>
                <w:lang w:val="es-ES_tradnl" w:eastAsia="es-CO"/>
              </w:rPr>
              <w:t xml:space="preserve"> entidades extranjeras y personas naturales no residentes</w:t>
            </w:r>
          </w:p>
        </w:tc>
        <w:tc>
          <w:tcPr>
            <w:tcW w:w="1416" w:type="dxa"/>
            <w:tcBorders>
              <w:top w:val="single" w:sz="8" w:space="0" w:color="4F81BD"/>
              <w:left w:val="single" w:sz="8" w:space="0" w:color="4F81BD"/>
              <w:bottom w:val="single" w:sz="8" w:space="0" w:color="4F81BD"/>
              <w:right w:val="single" w:sz="8" w:space="0" w:color="4F81BD"/>
            </w:tcBorders>
          </w:tcPr>
          <w:p w14:paraId="4CA18C99" w14:textId="7587C440" w:rsidR="00115C05" w:rsidRPr="001A3A39" w:rsidRDefault="00115C05"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9A4FF2">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tcPr>
          <w:p w14:paraId="6C9BA30B" w14:textId="48167DD2" w:rsidR="00115C05" w:rsidRPr="001A3A39" w:rsidRDefault="00115C05"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314" w:type="dxa"/>
            <w:tcBorders>
              <w:top w:val="single" w:sz="8" w:space="0" w:color="4F81BD"/>
              <w:left w:val="single" w:sz="8" w:space="0" w:color="4F81BD"/>
              <w:bottom w:val="single" w:sz="8" w:space="0" w:color="4F81BD"/>
              <w:right w:val="single" w:sz="8" w:space="0" w:color="4F81BD"/>
            </w:tcBorders>
          </w:tcPr>
          <w:p w14:paraId="29CAD88E" w14:textId="4625CBA5" w:rsidR="00115C05" w:rsidRPr="001A3A39" w:rsidRDefault="000057E3"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20</w:t>
            </w:r>
            <w:r w:rsidR="00B71639" w:rsidRPr="001A3A39">
              <w:rPr>
                <w:rFonts w:ascii="Arial" w:hAnsi="Arial" w:cs="Arial"/>
                <w:sz w:val="24"/>
                <w:szCs w:val="24"/>
                <w:lang w:val="es-ES_tradnl" w:eastAsia="es-CO"/>
              </w:rPr>
              <w:t xml:space="preserve"> </w:t>
            </w:r>
            <w:r w:rsidR="00115C05" w:rsidRPr="001A3A39">
              <w:rPr>
                <w:rFonts w:ascii="Arial" w:hAnsi="Arial" w:cs="Arial"/>
                <w:sz w:val="24"/>
                <w:szCs w:val="24"/>
                <w:lang w:val="es-ES_tradnl" w:eastAsia="es-CO"/>
              </w:rPr>
              <w:t>%</w:t>
            </w:r>
          </w:p>
        </w:tc>
      </w:tr>
      <w:tr w:rsidR="00314098" w:rsidRPr="001A3A39" w14:paraId="60268F5C"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Pr>
          <w:p w14:paraId="3E6D1B91" w14:textId="7ACA7D3A" w:rsidR="00314098" w:rsidRPr="001A3A39" w:rsidRDefault="008E68C3"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4</w:t>
            </w:r>
          </w:p>
        </w:tc>
        <w:tc>
          <w:tcPr>
            <w:tcW w:w="4020" w:type="dxa"/>
            <w:tcBorders>
              <w:top w:val="single" w:sz="8" w:space="0" w:color="4F81BD"/>
              <w:left w:val="single" w:sz="8" w:space="0" w:color="4F81BD"/>
              <w:bottom w:val="single" w:sz="8" w:space="0" w:color="4F81BD"/>
              <w:right w:val="single" w:sz="8" w:space="0" w:color="4F81BD"/>
            </w:tcBorders>
            <w:shd w:val="clear" w:color="auto" w:fill="auto"/>
          </w:tcPr>
          <w:p w14:paraId="7AC762EA" w14:textId="0A52B890" w:rsidR="00314098" w:rsidRPr="001A3A39" w:rsidRDefault="00314098" w:rsidP="00AA08C7">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Consultorías, servicios técnicos y de asistencia técnica, bien sea que se presten en Colombia o desde el exterior</w:t>
            </w:r>
            <w:r w:rsidR="00AA08C7">
              <w:rPr>
                <w:rFonts w:ascii="Arial" w:hAnsi="Arial" w:cs="Arial"/>
                <w:sz w:val="24"/>
                <w:szCs w:val="24"/>
                <w:lang w:val="es-ES_tradnl" w:eastAsia="es-CO"/>
              </w:rPr>
              <w:t xml:space="preserve"> </w:t>
            </w:r>
            <w:r w:rsidRPr="00B84FB3">
              <w:rPr>
                <w:rFonts w:ascii="Arial" w:hAnsi="Arial" w:cs="Arial"/>
                <w:sz w:val="24"/>
                <w:szCs w:val="24"/>
                <w:lang w:val="es-ES_tradnl" w:eastAsia="es-CO"/>
              </w:rPr>
              <w:t>(</w:t>
            </w:r>
            <w:hyperlink r:id="rId167" w:anchor="408" w:history="1">
              <w:r w:rsidR="00254E9F">
                <w:rPr>
                  <w:rStyle w:val="Hipervnculo"/>
                  <w:rFonts w:ascii="Arial" w:hAnsi="Arial" w:cs="Arial"/>
                  <w:sz w:val="24"/>
                  <w:szCs w:val="24"/>
                  <w:lang w:val="es-ES_tradnl" w:eastAsia="es-CO"/>
                </w:rPr>
                <w:t>ar</w:t>
              </w:r>
              <w:r w:rsidR="00AD389A" w:rsidRPr="001A3A39">
                <w:rPr>
                  <w:rStyle w:val="Hipervnculo"/>
                  <w:rFonts w:ascii="Arial" w:hAnsi="Arial" w:cs="Arial"/>
                  <w:sz w:val="24"/>
                  <w:szCs w:val="24"/>
                  <w:lang w:val="es-ES_tradnl" w:eastAsia="es-CO"/>
                </w:rPr>
                <w:t>tículo</w:t>
              </w:r>
              <w:r w:rsidR="009B3729" w:rsidRPr="001A3A39">
                <w:rPr>
                  <w:rStyle w:val="Hipervnculo"/>
                  <w:rFonts w:ascii="Arial" w:hAnsi="Arial" w:cs="Arial"/>
                  <w:sz w:val="24"/>
                  <w:szCs w:val="24"/>
                  <w:lang w:val="es-ES_tradnl" w:eastAsia="es-CO"/>
                </w:rPr>
                <w:t xml:space="preserve"> 408, inciso 2 del ET</w:t>
              </w:r>
            </w:hyperlink>
            <w:r w:rsidRPr="001A3A39">
              <w:rPr>
                <w:rFonts w:ascii="Arial" w:hAnsi="Arial" w:cs="Arial"/>
                <w:sz w:val="24"/>
                <w:szCs w:val="24"/>
                <w:lang w:val="es-ES_tradnl" w:eastAsia="es-CO"/>
              </w:rPr>
              <w:t>)</w:t>
            </w:r>
            <w:r w:rsidR="00AA08C7">
              <w:rPr>
                <w:rFonts w:ascii="Arial" w:hAnsi="Arial" w:cs="Arial"/>
                <w:sz w:val="24"/>
                <w:szCs w:val="24"/>
                <w:lang w:val="es-ES_tradnl" w:eastAsia="es-CO"/>
              </w:rPr>
              <w:t>.</w:t>
            </w:r>
          </w:p>
        </w:tc>
        <w:tc>
          <w:tcPr>
            <w:tcW w:w="1428" w:type="dxa"/>
            <w:tcBorders>
              <w:top w:val="single" w:sz="8" w:space="0" w:color="4F81BD"/>
              <w:left w:val="single" w:sz="8" w:space="0" w:color="4F81BD"/>
              <w:bottom w:val="single" w:sz="8" w:space="0" w:color="4F81BD"/>
              <w:right w:val="single" w:sz="8" w:space="0" w:color="4F81BD"/>
            </w:tcBorders>
            <w:shd w:val="clear" w:color="auto" w:fill="auto"/>
          </w:tcPr>
          <w:p w14:paraId="4E2A91A9" w14:textId="6ACAC9C5" w:rsidR="00314098" w:rsidRPr="001A3A39" w:rsidRDefault="00EE6E4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Sociedades y</w:t>
            </w:r>
            <w:r w:rsidR="009B3729" w:rsidRPr="001A3A39">
              <w:rPr>
                <w:rFonts w:ascii="Arial" w:hAnsi="Arial" w:cs="Arial"/>
                <w:sz w:val="24"/>
                <w:szCs w:val="24"/>
                <w:lang w:val="es-ES_tradnl" w:eastAsia="es-CO"/>
              </w:rPr>
              <w:t xml:space="preserve"> entidades extranjeras y personas naturales no residentes</w:t>
            </w:r>
          </w:p>
        </w:tc>
        <w:tc>
          <w:tcPr>
            <w:tcW w:w="1416" w:type="dxa"/>
            <w:tcBorders>
              <w:top w:val="single" w:sz="8" w:space="0" w:color="4F81BD"/>
              <w:left w:val="single" w:sz="8" w:space="0" w:color="4F81BD"/>
              <w:bottom w:val="single" w:sz="8" w:space="0" w:color="4F81BD"/>
              <w:right w:val="single" w:sz="8" w:space="0" w:color="4F81BD"/>
            </w:tcBorders>
            <w:shd w:val="clear" w:color="auto" w:fill="auto"/>
          </w:tcPr>
          <w:p w14:paraId="5222D48A" w14:textId="6BEDC7B3"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AA08C7">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shd w:val="clear" w:color="auto" w:fill="auto"/>
          </w:tcPr>
          <w:p w14:paraId="1D408B4D" w14:textId="77777777"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$ 1</w:t>
            </w:r>
          </w:p>
        </w:tc>
        <w:tc>
          <w:tcPr>
            <w:tcW w:w="1314" w:type="dxa"/>
            <w:tcBorders>
              <w:top w:val="single" w:sz="8" w:space="0" w:color="4F81BD"/>
              <w:left w:val="single" w:sz="8" w:space="0" w:color="4F81BD"/>
              <w:bottom w:val="single" w:sz="8" w:space="0" w:color="4F81BD"/>
              <w:right w:val="single" w:sz="8" w:space="0" w:color="4F81BD"/>
            </w:tcBorders>
            <w:shd w:val="clear" w:color="auto" w:fill="auto"/>
          </w:tcPr>
          <w:p w14:paraId="502CC24B" w14:textId="33024D9D" w:rsidR="00314098" w:rsidRPr="001A3A39" w:rsidRDefault="000057E3"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20</w:t>
            </w:r>
            <w:r w:rsidR="00B71639" w:rsidRPr="001A3A39">
              <w:rPr>
                <w:rFonts w:ascii="Arial" w:hAnsi="Arial" w:cs="Arial"/>
                <w:sz w:val="24"/>
                <w:szCs w:val="24"/>
                <w:lang w:val="es-ES_tradnl" w:eastAsia="es-CO"/>
              </w:rPr>
              <w:t xml:space="preserve"> </w:t>
            </w:r>
            <w:r w:rsidR="00314098" w:rsidRPr="001A3A39">
              <w:rPr>
                <w:rFonts w:ascii="Arial" w:hAnsi="Arial" w:cs="Arial"/>
                <w:sz w:val="24"/>
                <w:szCs w:val="24"/>
                <w:lang w:val="es-ES_tradnl" w:eastAsia="es-CO"/>
              </w:rPr>
              <w:t xml:space="preserve">% </w:t>
            </w:r>
          </w:p>
        </w:tc>
      </w:tr>
      <w:tr w:rsidR="00314098" w:rsidRPr="001A3A39" w14:paraId="40CADD7C"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4256ADA4" w14:textId="51A3E248" w:rsidR="00314098" w:rsidRPr="001A3A39" w:rsidRDefault="008E68C3"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5</w:t>
            </w:r>
          </w:p>
        </w:tc>
        <w:tc>
          <w:tcPr>
            <w:tcW w:w="4020"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497D422C" w14:textId="638F8058" w:rsidR="009B3729" w:rsidRPr="001A3A39" w:rsidRDefault="00314098" w:rsidP="00AA08C7">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 xml:space="preserve">Para artistas extranjeros que efectúen </w:t>
            </w:r>
            <w:r w:rsidRPr="001A3A39">
              <w:rPr>
                <w:rFonts w:ascii="Arial" w:hAnsi="Arial" w:cs="Arial"/>
                <w:b/>
                <w:bCs/>
                <w:sz w:val="24"/>
                <w:szCs w:val="24"/>
                <w:lang w:val="es-ES_tradnl" w:eastAsia="es-CO"/>
              </w:rPr>
              <w:lastRenderedPageBreak/>
              <w:t xml:space="preserve">presentaciones artísticas o culturales en Colombia </w:t>
            </w:r>
            <w:r w:rsidRPr="001A3A39">
              <w:rPr>
                <w:rFonts w:ascii="Arial" w:hAnsi="Arial" w:cs="Arial"/>
                <w:bCs/>
                <w:sz w:val="24"/>
                <w:szCs w:val="24"/>
                <w:lang w:val="es-ES_tradnl" w:eastAsia="es-CO"/>
              </w:rPr>
              <w:t>(</w:t>
            </w:r>
            <w:hyperlink r:id="rId168" w:history="1">
              <w:r w:rsidR="00254E9F">
                <w:rPr>
                  <w:rStyle w:val="Hipervnculo"/>
                  <w:rFonts w:ascii="Arial" w:hAnsi="Arial" w:cs="Arial"/>
                  <w:bCs/>
                  <w:sz w:val="24"/>
                  <w:szCs w:val="24"/>
                  <w:lang w:val="es-ES_tradnl" w:eastAsia="es-CO"/>
                </w:rPr>
                <w:t>a</w:t>
              </w:r>
              <w:r w:rsidR="00AD389A" w:rsidRPr="001A3A39">
                <w:rPr>
                  <w:rStyle w:val="Hipervnculo"/>
                  <w:rFonts w:ascii="Arial" w:hAnsi="Arial" w:cs="Arial"/>
                  <w:bCs/>
                  <w:sz w:val="24"/>
                  <w:szCs w:val="24"/>
                  <w:lang w:val="es-ES_tradnl" w:eastAsia="es-CO"/>
                </w:rPr>
                <w:t>rtículo</w:t>
              </w:r>
              <w:r w:rsidR="009B3729" w:rsidRPr="001A3A39">
                <w:rPr>
                  <w:rStyle w:val="Hipervnculo"/>
                  <w:rFonts w:ascii="Arial" w:hAnsi="Arial" w:cs="Arial"/>
                  <w:bCs/>
                  <w:sz w:val="24"/>
                  <w:szCs w:val="24"/>
                  <w:lang w:val="es-ES_tradnl" w:eastAsia="es-CO"/>
                </w:rPr>
                <w:t xml:space="preserve"> 5 de la Ley 149</w:t>
              </w:r>
              <w:r w:rsidR="004924D6">
                <w:rPr>
                  <w:rStyle w:val="Hipervnculo"/>
                  <w:rFonts w:ascii="Arial" w:hAnsi="Arial" w:cs="Arial"/>
                  <w:bCs/>
                  <w:sz w:val="24"/>
                  <w:szCs w:val="24"/>
                  <w:lang w:val="es-ES_tradnl" w:eastAsia="es-CO"/>
                </w:rPr>
                <w:t xml:space="preserve">3 de </w:t>
              </w:r>
              <w:r w:rsidR="009B3729" w:rsidRPr="001A3A39">
                <w:rPr>
                  <w:rStyle w:val="Hipervnculo"/>
                  <w:rFonts w:ascii="Arial" w:hAnsi="Arial" w:cs="Arial"/>
                  <w:bCs/>
                  <w:sz w:val="24"/>
                  <w:szCs w:val="24"/>
                  <w:lang w:val="es-ES_tradnl" w:eastAsia="es-CO"/>
                </w:rPr>
                <w:t xml:space="preserve"> diciembre</w:t>
              </w:r>
              <w:r w:rsidRPr="001A3A39">
                <w:rPr>
                  <w:rStyle w:val="Hipervnculo"/>
                  <w:rFonts w:ascii="Arial" w:hAnsi="Arial" w:cs="Arial"/>
                  <w:bCs/>
                  <w:sz w:val="24"/>
                  <w:szCs w:val="24"/>
                  <w:lang w:val="es-ES_tradnl" w:eastAsia="es-CO"/>
                </w:rPr>
                <w:t xml:space="preserve"> de 2011</w:t>
              </w:r>
            </w:hyperlink>
            <w:r w:rsidRPr="001A3A39">
              <w:rPr>
                <w:rFonts w:ascii="Arial" w:hAnsi="Arial" w:cs="Arial"/>
                <w:bCs/>
                <w:sz w:val="24"/>
                <w:szCs w:val="24"/>
                <w:lang w:val="es-ES_tradnl" w:eastAsia="es-CO"/>
              </w:rPr>
              <w:t>)</w:t>
            </w:r>
            <w:r w:rsidR="00AA08C7">
              <w:rPr>
                <w:rFonts w:ascii="Arial" w:hAnsi="Arial" w:cs="Arial"/>
                <w:bCs/>
                <w:sz w:val="24"/>
                <w:szCs w:val="24"/>
                <w:lang w:val="es-ES_tradnl" w:eastAsia="es-CO"/>
              </w:rPr>
              <w:t>.</w:t>
            </w:r>
          </w:p>
        </w:tc>
        <w:tc>
          <w:tcPr>
            <w:tcW w:w="1428"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65606B86" w14:textId="72996F2C"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 xml:space="preserve">Personas </w:t>
            </w:r>
            <w:r w:rsidR="00EE6E49" w:rsidRPr="001A3A39">
              <w:rPr>
                <w:rFonts w:ascii="Arial" w:hAnsi="Arial" w:cs="Arial"/>
                <w:sz w:val="24"/>
                <w:szCs w:val="24"/>
                <w:lang w:val="es-ES_tradnl" w:eastAsia="es-CO"/>
              </w:rPr>
              <w:t xml:space="preserve">naturales </w:t>
            </w:r>
            <w:r w:rsidR="00EE6E49" w:rsidRPr="001A3A39">
              <w:rPr>
                <w:rFonts w:ascii="Arial" w:hAnsi="Arial" w:cs="Arial"/>
                <w:sz w:val="24"/>
                <w:szCs w:val="24"/>
                <w:lang w:val="es-ES_tradnl" w:eastAsia="es-CO"/>
              </w:rPr>
              <w:lastRenderedPageBreak/>
              <w:t>extranjeras</w:t>
            </w:r>
            <w:r w:rsidR="007A014D"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no domicilias en Colombia</w:t>
            </w:r>
          </w:p>
        </w:tc>
        <w:tc>
          <w:tcPr>
            <w:tcW w:w="141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3F09CFD8" w14:textId="369E23E2"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lastRenderedPageBreak/>
              <w:t>No aplica</w:t>
            </w:r>
            <w:r w:rsidR="00AA08C7">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767754FA" w14:textId="133B8B02"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314"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5B03EDE9" w14:textId="7A683D40" w:rsidR="00314098" w:rsidRPr="001A3A39" w:rsidRDefault="00314098"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8</w:t>
            </w:r>
            <w:r w:rsidR="00B7163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w:t>
            </w:r>
          </w:p>
        </w:tc>
      </w:tr>
      <w:tr w:rsidR="0005288F" w:rsidRPr="001A3A39" w14:paraId="08A2F198"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Pr>
          <w:p w14:paraId="419FAFB8" w14:textId="2E5BA4F4" w:rsidR="0005288F" w:rsidRPr="001A3A39" w:rsidRDefault="008E68C3"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6</w:t>
            </w:r>
          </w:p>
        </w:tc>
        <w:tc>
          <w:tcPr>
            <w:tcW w:w="4020" w:type="dxa"/>
            <w:tcBorders>
              <w:top w:val="single" w:sz="8" w:space="0" w:color="4F81BD"/>
              <w:left w:val="single" w:sz="8" w:space="0" w:color="4F81BD"/>
              <w:bottom w:val="single" w:sz="8" w:space="0" w:color="4F81BD"/>
              <w:right w:val="single" w:sz="8" w:space="0" w:color="4F81BD"/>
            </w:tcBorders>
            <w:shd w:val="clear" w:color="auto" w:fill="auto"/>
          </w:tcPr>
          <w:p w14:paraId="74606F05" w14:textId="3862A7F7" w:rsidR="00380851" w:rsidRPr="001A3A39" w:rsidRDefault="0005288F" w:rsidP="78FC3638">
            <w:pPr>
              <w:spacing w:after="0" w:line="360" w:lineRule="auto"/>
              <w:jc w:val="both"/>
              <w:rPr>
                <w:rFonts w:ascii="Arial" w:hAnsi="Arial" w:cs="Arial"/>
                <w:b/>
                <w:bCs/>
                <w:sz w:val="24"/>
                <w:szCs w:val="24"/>
                <w:lang w:val="es-ES" w:eastAsia="es-CO"/>
              </w:rPr>
            </w:pPr>
            <w:r w:rsidRPr="78FC3638">
              <w:rPr>
                <w:rFonts w:ascii="Arial" w:hAnsi="Arial" w:cs="Arial"/>
                <w:b/>
                <w:bCs/>
                <w:sz w:val="24"/>
                <w:szCs w:val="24"/>
                <w:lang w:val="es-ES" w:eastAsia="es-CO"/>
              </w:rPr>
              <w:t>Pagos por intereses sobre nuevos pr</w:t>
            </w:r>
            <w:r w:rsidR="004924D6" w:rsidRPr="78FC3638">
              <w:rPr>
                <w:rFonts w:ascii="Arial" w:hAnsi="Arial" w:cs="Arial"/>
                <w:b/>
                <w:bCs/>
                <w:sz w:val="24"/>
                <w:szCs w:val="24"/>
                <w:lang w:val="es-ES" w:eastAsia="es-CO"/>
              </w:rPr>
              <w:t>é</w:t>
            </w:r>
            <w:r w:rsidRPr="78FC3638">
              <w:rPr>
                <w:rFonts w:ascii="Arial" w:hAnsi="Arial" w:cs="Arial"/>
                <w:b/>
                <w:bCs/>
                <w:sz w:val="24"/>
                <w:szCs w:val="24"/>
                <w:lang w:val="es-ES" w:eastAsia="es-CO"/>
              </w:rPr>
              <w:t xml:space="preserve">stamos obtenidos el exterior superiores a 1 año, y los pagos sobre la parte correspondiente a financiación en los cánones de </w:t>
            </w:r>
            <w:r w:rsidRPr="78FC3638">
              <w:rPr>
                <w:rFonts w:ascii="Arial" w:hAnsi="Arial" w:cs="Arial"/>
                <w:b/>
                <w:bCs/>
                <w:i/>
                <w:iCs/>
                <w:sz w:val="24"/>
                <w:szCs w:val="24"/>
                <w:lang w:val="es-ES" w:eastAsia="es-CO"/>
              </w:rPr>
              <w:t xml:space="preserve">leasing </w:t>
            </w:r>
            <w:r w:rsidRPr="78FC3638">
              <w:rPr>
                <w:rFonts w:ascii="Arial" w:hAnsi="Arial" w:cs="Arial"/>
                <w:sz w:val="24"/>
                <w:szCs w:val="24"/>
                <w:lang w:val="es-ES" w:eastAsia="es-CO"/>
              </w:rPr>
              <w:t>(</w:t>
            </w:r>
            <w:hyperlink r:id="rId169" w:anchor="408">
              <w:r w:rsidR="00254E9F" w:rsidRPr="78FC3638">
                <w:rPr>
                  <w:rStyle w:val="Hipervnculo"/>
                  <w:rFonts w:ascii="Arial" w:hAnsi="Arial" w:cs="Arial"/>
                  <w:sz w:val="24"/>
                  <w:szCs w:val="24"/>
                  <w:lang w:val="es-ES" w:eastAsia="es-CO"/>
                </w:rPr>
                <w:t>a</w:t>
              </w:r>
              <w:r w:rsidRPr="78FC3638">
                <w:rPr>
                  <w:rStyle w:val="Hipervnculo"/>
                  <w:rFonts w:ascii="Arial" w:hAnsi="Arial" w:cs="Arial"/>
                  <w:sz w:val="24"/>
                  <w:szCs w:val="24"/>
                  <w:lang w:val="es-ES" w:eastAsia="es-CO"/>
                </w:rPr>
                <w:t>rtículo 408 del ET, inciso 3</w:t>
              </w:r>
            </w:hyperlink>
            <w:r w:rsidRPr="78FC3638">
              <w:rPr>
                <w:rFonts w:ascii="Arial" w:hAnsi="Arial" w:cs="Arial"/>
                <w:sz w:val="24"/>
                <w:szCs w:val="24"/>
                <w:lang w:val="es-ES" w:eastAsia="es-CO"/>
              </w:rPr>
              <w:t>)</w:t>
            </w:r>
            <w:r w:rsidR="00AA08C7" w:rsidRPr="78FC3638">
              <w:rPr>
                <w:rFonts w:ascii="Arial" w:hAnsi="Arial" w:cs="Arial"/>
                <w:sz w:val="24"/>
                <w:szCs w:val="24"/>
                <w:lang w:val="es-ES" w:eastAsia="es-CO"/>
              </w:rPr>
              <w:t>.</w:t>
            </w:r>
          </w:p>
        </w:tc>
        <w:tc>
          <w:tcPr>
            <w:tcW w:w="1428" w:type="dxa"/>
            <w:tcBorders>
              <w:top w:val="single" w:sz="8" w:space="0" w:color="4F81BD"/>
              <w:left w:val="single" w:sz="8" w:space="0" w:color="4F81BD"/>
              <w:bottom w:val="single" w:sz="8" w:space="0" w:color="4F81BD"/>
              <w:right w:val="single" w:sz="8" w:space="0" w:color="4F81BD"/>
            </w:tcBorders>
            <w:shd w:val="clear" w:color="auto" w:fill="auto"/>
          </w:tcPr>
          <w:p w14:paraId="329004EF" w14:textId="6928250C" w:rsidR="0005288F" w:rsidRPr="001A3A39" w:rsidRDefault="00EE6E4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Sociedades y</w:t>
            </w:r>
            <w:r w:rsidR="0005288F" w:rsidRPr="001A3A39">
              <w:rPr>
                <w:rFonts w:ascii="Arial" w:hAnsi="Arial" w:cs="Arial"/>
                <w:sz w:val="24"/>
                <w:szCs w:val="24"/>
                <w:lang w:val="es-ES_tradnl" w:eastAsia="es-CO"/>
              </w:rPr>
              <w:t xml:space="preserve"> entidades extranjeras y personas naturales no residentes</w:t>
            </w:r>
          </w:p>
        </w:tc>
        <w:tc>
          <w:tcPr>
            <w:tcW w:w="1416" w:type="dxa"/>
            <w:tcBorders>
              <w:top w:val="single" w:sz="8" w:space="0" w:color="4F81BD"/>
              <w:left w:val="single" w:sz="8" w:space="0" w:color="4F81BD"/>
              <w:bottom w:val="single" w:sz="8" w:space="0" w:color="4F81BD"/>
              <w:right w:val="single" w:sz="8" w:space="0" w:color="4F81BD"/>
            </w:tcBorders>
            <w:shd w:val="clear" w:color="auto" w:fill="auto"/>
          </w:tcPr>
          <w:p w14:paraId="5A1A10E0" w14:textId="29A87122"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AA08C7">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shd w:val="clear" w:color="auto" w:fill="auto"/>
          </w:tcPr>
          <w:p w14:paraId="3506493A" w14:textId="3BD26F78"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314" w:type="dxa"/>
            <w:tcBorders>
              <w:top w:val="single" w:sz="8" w:space="0" w:color="4F81BD"/>
              <w:left w:val="single" w:sz="8" w:space="0" w:color="4F81BD"/>
              <w:bottom w:val="single" w:sz="8" w:space="0" w:color="4F81BD"/>
              <w:right w:val="single" w:sz="8" w:space="0" w:color="4F81BD"/>
            </w:tcBorders>
            <w:shd w:val="clear" w:color="auto" w:fill="auto"/>
          </w:tcPr>
          <w:p w14:paraId="4D340678" w14:textId="0C02A974" w:rsidR="0005288F" w:rsidRPr="001A3A39" w:rsidRDefault="0005288F" w:rsidP="001A3A39">
            <w:pPr>
              <w:spacing w:after="0" w:line="360" w:lineRule="auto"/>
              <w:jc w:val="center"/>
              <w:rPr>
                <w:rFonts w:ascii="Arial" w:hAnsi="Arial" w:cs="Arial"/>
                <w:bCs/>
                <w:sz w:val="24"/>
                <w:szCs w:val="24"/>
                <w:lang w:val="es-ES_tradnl" w:eastAsia="es-CO"/>
              </w:rPr>
            </w:pPr>
            <w:r w:rsidRPr="001A3A39">
              <w:rPr>
                <w:rFonts w:ascii="Arial" w:hAnsi="Arial" w:cs="Arial"/>
                <w:bCs/>
                <w:sz w:val="24"/>
                <w:szCs w:val="24"/>
                <w:lang w:val="es-ES_tradnl" w:eastAsia="es-CO"/>
              </w:rPr>
              <w:t>15</w:t>
            </w:r>
            <w:r w:rsidR="00B71639" w:rsidRPr="001A3A39">
              <w:rPr>
                <w:rFonts w:ascii="Arial" w:hAnsi="Arial" w:cs="Arial"/>
                <w:bCs/>
                <w:sz w:val="24"/>
                <w:szCs w:val="24"/>
                <w:lang w:val="es-ES_tradnl" w:eastAsia="es-CO"/>
              </w:rPr>
              <w:t xml:space="preserve"> </w:t>
            </w:r>
            <w:r w:rsidRPr="001A3A39">
              <w:rPr>
                <w:rFonts w:ascii="Arial" w:hAnsi="Arial" w:cs="Arial"/>
                <w:bCs/>
                <w:sz w:val="24"/>
                <w:szCs w:val="24"/>
                <w:lang w:val="es-ES_tradnl" w:eastAsia="es-CO"/>
              </w:rPr>
              <w:t xml:space="preserve">% </w:t>
            </w:r>
          </w:p>
          <w:p w14:paraId="5FE8FF9C" w14:textId="27CC7FBC" w:rsidR="0005288F" w:rsidRPr="001A3A39" w:rsidRDefault="0005288F" w:rsidP="001A3A39">
            <w:pPr>
              <w:spacing w:after="0" w:line="360" w:lineRule="auto"/>
              <w:jc w:val="center"/>
              <w:rPr>
                <w:rFonts w:ascii="Arial" w:hAnsi="Arial" w:cs="Arial"/>
                <w:b/>
                <w:bCs/>
                <w:sz w:val="24"/>
                <w:szCs w:val="24"/>
                <w:lang w:val="es-ES_tradnl" w:eastAsia="es-CO"/>
              </w:rPr>
            </w:pPr>
            <w:r w:rsidRPr="001A3A39">
              <w:rPr>
                <w:rFonts w:ascii="Arial" w:hAnsi="Arial" w:cs="Arial"/>
                <w:bCs/>
                <w:sz w:val="24"/>
                <w:szCs w:val="24"/>
                <w:lang w:val="es-ES_tradnl" w:eastAsia="es-CO"/>
              </w:rPr>
              <w:t>(esta tarifa cambia al 1</w:t>
            </w:r>
            <w:r w:rsidR="00CF6144" w:rsidRPr="001A3A39">
              <w:rPr>
                <w:rFonts w:ascii="Arial" w:hAnsi="Arial" w:cs="Arial"/>
                <w:bCs/>
                <w:sz w:val="24"/>
                <w:szCs w:val="24"/>
                <w:lang w:val="es-ES_tradnl" w:eastAsia="es-CO"/>
              </w:rPr>
              <w:t xml:space="preserve"> </w:t>
            </w:r>
            <w:r w:rsidRPr="001A3A39">
              <w:rPr>
                <w:rFonts w:ascii="Arial" w:hAnsi="Arial" w:cs="Arial"/>
                <w:bCs/>
                <w:sz w:val="24"/>
                <w:szCs w:val="24"/>
                <w:lang w:val="es-ES_tradnl" w:eastAsia="es-CO"/>
              </w:rPr>
              <w:t xml:space="preserve">% si el contrato de </w:t>
            </w:r>
            <w:r w:rsidR="005C36B8" w:rsidRPr="001A3A39">
              <w:rPr>
                <w:rFonts w:ascii="Arial" w:hAnsi="Arial" w:cs="Arial"/>
                <w:bCs/>
                <w:i/>
                <w:iCs/>
                <w:sz w:val="24"/>
                <w:szCs w:val="24"/>
                <w:lang w:val="es-ES_tradnl" w:eastAsia="es-CO"/>
              </w:rPr>
              <w:t>l</w:t>
            </w:r>
            <w:r w:rsidRPr="001A3A39">
              <w:rPr>
                <w:rFonts w:ascii="Arial" w:hAnsi="Arial" w:cs="Arial"/>
                <w:bCs/>
                <w:i/>
                <w:iCs/>
                <w:sz w:val="24"/>
                <w:szCs w:val="24"/>
                <w:lang w:val="es-ES_tradnl" w:eastAsia="es-CO"/>
              </w:rPr>
              <w:t>easing</w:t>
            </w:r>
            <w:r w:rsidRPr="001A3A39">
              <w:rPr>
                <w:rFonts w:ascii="Arial" w:hAnsi="Arial" w:cs="Arial"/>
                <w:bCs/>
                <w:sz w:val="24"/>
                <w:szCs w:val="24"/>
                <w:lang w:val="es-ES_tradnl" w:eastAsia="es-CO"/>
              </w:rPr>
              <w:t xml:space="preserve"> es sobre </w:t>
            </w:r>
            <w:r w:rsidRPr="00AA08C7">
              <w:rPr>
                <w:rFonts w:ascii="Arial" w:hAnsi="Arial" w:cs="Arial"/>
                <w:bCs/>
                <w:sz w:val="24"/>
                <w:szCs w:val="24"/>
                <w:lang w:val="es-ES_tradnl" w:eastAsia="es-CO"/>
              </w:rPr>
              <w:t>aeronaves</w:t>
            </w:r>
            <w:r w:rsidRPr="00B84FB3">
              <w:rPr>
                <w:rFonts w:ascii="Arial" w:hAnsi="Arial" w:cs="Arial"/>
                <w:bCs/>
                <w:sz w:val="24"/>
                <w:szCs w:val="24"/>
                <w:lang w:val="es-ES_tradnl" w:eastAsia="es-CO"/>
              </w:rPr>
              <w:t>)</w:t>
            </w:r>
          </w:p>
        </w:tc>
      </w:tr>
      <w:tr w:rsidR="0005288F" w:rsidRPr="001A3A39" w14:paraId="73AC8D80"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6E1B199A" w14:textId="36E89F21" w:rsidR="0005288F" w:rsidRPr="001A3A39" w:rsidRDefault="008E68C3"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7</w:t>
            </w:r>
          </w:p>
        </w:tc>
        <w:tc>
          <w:tcPr>
            <w:tcW w:w="4020"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6946DD93" w14:textId="2DBF0023" w:rsidR="0005288F" w:rsidRPr="001A3A39" w:rsidRDefault="0005288F" w:rsidP="00AA08C7">
            <w:pPr>
              <w:spacing w:after="0" w:line="360" w:lineRule="auto"/>
              <w:jc w:val="both"/>
              <w:rPr>
                <w:rFonts w:ascii="Arial" w:hAnsi="Arial" w:cs="Arial"/>
                <w:bCs/>
                <w:sz w:val="24"/>
                <w:szCs w:val="24"/>
                <w:lang w:val="es-ES_tradnl" w:eastAsia="es-CO"/>
              </w:rPr>
            </w:pPr>
            <w:r w:rsidRPr="001A3A39">
              <w:rPr>
                <w:rFonts w:ascii="Arial" w:hAnsi="Arial" w:cs="Arial"/>
                <w:b/>
                <w:bCs/>
                <w:sz w:val="24"/>
                <w:szCs w:val="24"/>
                <w:lang w:val="es-ES_tradnl" w:eastAsia="es-CO"/>
              </w:rPr>
              <w:t xml:space="preserve">Servicios de transporte aéreo o marítimo internacional </w:t>
            </w:r>
            <w:r w:rsidRPr="001A3A39">
              <w:rPr>
                <w:rFonts w:ascii="Arial" w:hAnsi="Arial" w:cs="Arial"/>
                <w:bCs/>
                <w:sz w:val="24"/>
                <w:szCs w:val="24"/>
                <w:lang w:val="es-ES_tradnl" w:eastAsia="es-CO"/>
              </w:rPr>
              <w:t>(</w:t>
            </w:r>
            <w:hyperlink r:id="rId170" w:anchor="414-1" w:history="1">
              <w:r w:rsidR="00254E9F">
                <w:rPr>
                  <w:rStyle w:val="Hipervnculo"/>
                  <w:rFonts w:ascii="Arial" w:hAnsi="Arial" w:cs="Arial"/>
                  <w:bCs/>
                  <w:sz w:val="24"/>
                  <w:szCs w:val="24"/>
                  <w:lang w:val="es-ES_tradnl" w:eastAsia="es-CO"/>
                </w:rPr>
                <w:t>a</w:t>
              </w:r>
              <w:r w:rsidRPr="001A3A39">
                <w:rPr>
                  <w:rStyle w:val="Hipervnculo"/>
                  <w:rFonts w:ascii="Arial" w:hAnsi="Arial" w:cs="Arial"/>
                  <w:bCs/>
                  <w:sz w:val="24"/>
                  <w:szCs w:val="24"/>
                  <w:lang w:val="es-ES_tradnl" w:eastAsia="es-CO"/>
                </w:rPr>
                <w:t>rtículo 414-1 del ET</w:t>
              </w:r>
            </w:hyperlink>
            <w:r w:rsidRPr="001A3A39">
              <w:rPr>
                <w:rFonts w:ascii="Arial" w:hAnsi="Arial" w:cs="Arial"/>
                <w:bCs/>
                <w:sz w:val="24"/>
                <w:szCs w:val="24"/>
                <w:lang w:val="es-ES_tradnl" w:eastAsia="es-CO"/>
              </w:rPr>
              <w:t>)</w:t>
            </w:r>
            <w:r w:rsidR="00AA08C7">
              <w:rPr>
                <w:rFonts w:ascii="Arial" w:hAnsi="Arial" w:cs="Arial"/>
                <w:bCs/>
                <w:sz w:val="24"/>
                <w:szCs w:val="24"/>
                <w:lang w:val="es-ES_tradnl" w:eastAsia="es-CO"/>
              </w:rPr>
              <w:t>.</w:t>
            </w:r>
          </w:p>
        </w:tc>
        <w:tc>
          <w:tcPr>
            <w:tcW w:w="1428"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022DB01A" w14:textId="16A60B59" w:rsidR="0005288F" w:rsidRPr="001A3A39" w:rsidRDefault="00EE6E4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Sociedades y</w:t>
            </w:r>
            <w:r w:rsidR="0005288F" w:rsidRPr="001A3A39">
              <w:rPr>
                <w:rFonts w:ascii="Arial" w:hAnsi="Arial" w:cs="Arial"/>
                <w:sz w:val="24"/>
                <w:szCs w:val="24"/>
                <w:lang w:val="es-ES_tradnl" w:eastAsia="es-CO"/>
              </w:rPr>
              <w:t xml:space="preserve"> entidades extranjeras y personas naturales no residentes</w:t>
            </w:r>
          </w:p>
        </w:tc>
        <w:tc>
          <w:tcPr>
            <w:tcW w:w="141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2DC993A3" w14:textId="2BE0FD2F"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AA08C7">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2931A4EB" w14:textId="13750287"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314"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70908789" w14:textId="5D2B7B84"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5</w:t>
            </w:r>
            <w:r w:rsidR="00B7163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w:t>
            </w:r>
          </w:p>
        </w:tc>
      </w:tr>
      <w:tr w:rsidR="0005288F" w:rsidRPr="001A3A39" w14:paraId="4D0A86A9" w14:textId="77777777" w:rsidTr="78FC3638">
        <w:trPr>
          <w:trHeight w:val="630"/>
          <w:jc w:val="center"/>
        </w:trPr>
        <w:tc>
          <w:tcPr>
            <w:tcW w:w="939"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3DBD55B8" w14:textId="10A4C2FE" w:rsidR="0005288F" w:rsidRPr="001A3A39" w:rsidRDefault="008E68C3" w:rsidP="001A3A39">
            <w:pPr>
              <w:spacing w:after="0" w:line="360" w:lineRule="auto"/>
              <w:jc w:val="center"/>
              <w:rPr>
                <w:rFonts w:ascii="Arial" w:hAnsi="Arial" w:cs="Arial"/>
                <w:b/>
                <w:bCs/>
                <w:sz w:val="24"/>
                <w:szCs w:val="24"/>
                <w:lang w:val="es-ES_tradnl" w:eastAsia="es-CO"/>
              </w:rPr>
            </w:pPr>
            <w:r w:rsidRPr="001A3A39">
              <w:rPr>
                <w:rFonts w:ascii="Arial" w:hAnsi="Arial" w:cs="Arial"/>
                <w:b/>
                <w:bCs/>
                <w:sz w:val="24"/>
                <w:szCs w:val="24"/>
                <w:lang w:val="es-ES_tradnl" w:eastAsia="es-CO"/>
              </w:rPr>
              <w:t>8</w:t>
            </w:r>
          </w:p>
        </w:tc>
        <w:tc>
          <w:tcPr>
            <w:tcW w:w="4020"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61F286FC" w14:textId="19693D77" w:rsidR="00305561" w:rsidRPr="001A3A39" w:rsidRDefault="0005288F" w:rsidP="001A3A39">
            <w:pPr>
              <w:spacing w:after="0" w:line="360" w:lineRule="auto"/>
              <w:jc w:val="both"/>
              <w:rPr>
                <w:rFonts w:ascii="Arial" w:hAnsi="Arial" w:cs="Arial"/>
                <w:b/>
                <w:bCs/>
                <w:sz w:val="24"/>
                <w:szCs w:val="24"/>
                <w:lang w:val="es-ES_tradnl" w:eastAsia="es-CO"/>
              </w:rPr>
            </w:pPr>
            <w:r w:rsidRPr="001A3A39">
              <w:rPr>
                <w:rFonts w:ascii="Arial" w:hAnsi="Arial" w:cs="Arial"/>
                <w:b/>
                <w:bCs/>
                <w:sz w:val="24"/>
                <w:szCs w:val="24"/>
                <w:lang w:val="es-ES_tradnl" w:eastAsia="es-CO"/>
              </w:rPr>
              <w:t>Otros conceptos no contemplados en los artículos 406 a 414-1 del ET</w:t>
            </w:r>
            <w:r w:rsidR="00172BAA" w:rsidRPr="001A3A39">
              <w:rPr>
                <w:rFonts w:ascii="Arial" w:hAnsi="Arial" w:cs="Arial"/>
                <w:b/>
                <w:bCs/>
                <w:sz w:val="24"/>
                <w:szCs w:val="24"/>
                <w:lang w:val="es-ES_tradnl" w:eastAsia="es-CO"/>
              </w:rPr>
              <w:t xml:space="preserve"> </w:t>
            </w:r>
          </w:p>
          <w:p w14:paraId="238E552D" w14:textId="0AEEB748" w:rsidR="0005288F" w:rsidRPr="001A3A39" w:rsidRDefault="00172BAA" w:rsidP="001A3A39">
            <w:pPr>
              <w:spacing w:after="0" w:line="360" w:lineRule="auto"/>
              <w:jc w:val="both"/>
              <w:rPr>
                <w:rFonts w:ascii="Arial" w:hAnsi="Arial" w:cs="Arial"/>
                <w:sz w:val="24"/>
                <w:szCs w:val="24"/>
                <w:lang w:val="es-ES_tradnl" w:eastAsia="es-CO"/>
              </w:rPr>
            </w:pPr>
            <w:r w:rsidRPr="001A3A39">
              <w:rPr>
                <w:rFonts w:ascii="Arial" w:hAnsi="Arial" w:cs="Arial"/>
                <w:sz w:val="24"/>
                <w:szCs w:val="24"/>
                <w:lang w:val="es-ES_tradnl" w:eastAsia="es-CO"/>
              </w:rPr>
              <w:t>(</w:t>
            </w:r>
            <w:hyperlink r:id="rId171" w:anchor="415" w:history="1">
              <w:r w:rsidR="00254E9F">
                <w:rPr>
                  <w:rStyle w:val="Hipervnculo"/>
                  <w:rFonts w:ascii="Arial" w:hAnsi="Arial" w:cs="Arial"/>
                  <w:sz w:val="24"/>
                  <w:szCs w:val="24"/>
                  <w:lang w:val="es-ES_tradnl" w:eastAsia="es-CO"/>
                </w:rPr>
                <w:t>a</w:t>
              </w:r>
              <w:r w:rsidR="00305561" w:rsidRPr="001A3A39">
                <w:rPr>
                  <w:rStyle w:val="Hipervnculo"/>
                  <w:rFonts w:ascii="Arial" w:hAnsi="Arial" w:cs="Arial"/>
                  <w:sz w:val="24"/>
                  <w:szCs w:val="24"/>
                  <w:lang w:val="es-ES_tradnl" w:eastAsia="es-CO"/>
                </w:rPr>
                <w:t>rtículo</w:t>
              </w:r>
              <w:r w:rsidRPr="001A3A39">
                <w:rPr>
                  <w:rStyle w:val="Hipervnculo"/>
                  <w:rFonts w:ascii="Arial" w:hAnsi="Arial" w:cs="Arial"/>
                  <w:sz w:val="24"/>
                  <w:szCs w:val="24"/>
                  <w:lang w:val="es-ES_tradnl" w:eastAsia="es-CO"/>
                </w:rPr>
                <w:t xml:space="preserve"> 415 del ET</w:t>
              </w:r>
            </w:hyperlink>
            <w:r w:rsidRPr="001A3A39">
              <w:rPr>
                <w:rFonts w:ascii="Arial" w:hAnsi="Arial" w:cs="Arial"/>
                <w:sz w:val="24"/>
                <w:szCs w:val="24"/>
                <w:lang w:val="es-ES_tradnl" w:eastAsia="es-CO"/>
              </w:rPr>
              <w:t>)</w:t>
            </w:r>
            <w:r w:rsidR="00AA08C7">
              <w:rPr>
                <w:rFonts w:ascii="Arial" w:hAnsi="Arial" w:cs="Arial"/>
                <w:sz w:val="24"/>
                <w:szCs w:val="24"/>
                <w:lang w:val="es-ES_tradnl" w:eastAsia="es-CO"/>
              </w:rPr>
              <w:t>.</w:t>
            </w:r>
          </w:p>
        </w:tc>
        <w:tc>
          <w:tcPr>
            <w:tcW w:w="1428"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26667751" w14:textId="314D4DDB" w:rsidR="0005288F" w:rsidRPr="001A3A39" w:rsidRDefault="00EE6E49"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Sociedades y</w:t>
            </w:r>
            <w:r w:rsidR="0005288F" w:rsidRPr="001A3A39">
              <w:rPr>
                <w:rFonts w:ascii="Arial" w:hAnsi="Arial" w:cs="Arial"/>
                <w:sz w:val="24"/>
                <w:szCs w:val="24"/>
                <w:lang w:val="es-ES_tradnl" w:eastAsia="es-CO"/>
              </w:rPr>
              <w:t xml:space="preserve"> entidades extranjeras y personas naturales no residentes</w:t>
            </w:r>
          </w:p>
        </w:tc>
        <w:tc>
          <w:tcPr>
            <w:tcW w:w="141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43FC1B58" w14:textId="2FD336B6"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No aplica</w:t>
            </w:r>
            <w:r w:rsidR="00AA08C7">
              <w:rPr>
                <w:rFonts w:ascii="Arial" w:hAnsi="Arial" w:cs="Arial"/>
                <w:sz w:val="24"/>
                <w:szCs w:val="24"/>
                <w:lang w:val="es-ES_tradnl" w:eastAsia="es-CO"/>
              </w:rPr>
              <w:t>.</w:t>
            </w:r>
          </w:p>
        </w:tc>
        <w:tc>
          <w:tcPr>
            <w:tcW w:w="1377"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39B1CC4C" w14:textId="02FA0E84"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w:t>
            </w:r>
          </w:p>
        </w:tc>
        <w:tc>
          <w:tcPr>
            <w:tcW w:w="1314"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74F74477" w14:textId="682E4F84" w:rsidR="0005288F" w:rsidRPr="001A3A39" w:rsidRDefault="0005288F" w:rsidP="001A3A39">
            <w:pPr>
              <w:spacing w:after="0" w:line="360" w:lineRule="auto"/>
              <w:jc w:val="center"/>
              <w:rPr>
                <w:rFonts w:ascii="Arial" w:hAnsi="Arial" w:cs="Arial"/>
                <w:sz w:val="24"/>
                <w:szCs w:val="24"/>
                <w:lang w:val="es-ES_tradnl" w:eastAsia="es-CO"/>
              </w:rPr>
            </w:pPr>
            <w:r w:rsidRPr="001A3A39">
              <w:rPr>
                <w:rFonts w:ascii="Arial" w:hAnsi="Arial" w:cs="Arial"/>
                <w:sz w:val="24"/>
                <w:szCs w:val="24"/>
                <w:lang w:val="es-ES_tradnl" w:eastAsia="es-CO"/>
              </w:rPr>
              <w:t>15</w:t>
            </w:r>
            <w:r w:rsidR="00B71639" w:rsidRPr="001A3A39">
              <w:rPr>
                <w:rFonts w:ascii="Arial" w:hAnsi="Arial" w:cs="Arial"/>
                <w:sz w:val="24"/>
                <w:szCs w:val="24"/>
                <w:lang w:val="es-ES_tradnl" w:eastAsia="es-CO"/>
              </w:rPr>
              <w:t xml:space="preserve"> </w:t>
            </w:r>
            <w:r w:rsidRPr="001A3A39">
              <w:rPr>
                <w:rFonts w:ascii="Arial" w:hAnsi="Arial" w:cs="Arial"/>
                <w:sz w:val="24"/>
                <w:szCs w:val="24"/>
                <w:lang w:val="es-ES_tradnl" w:eastAsia="es-CO"/>
              </w:rPr>
              <w:t>%</w:t>
            </w:r>
          </w:p>
        </w:tc>
      </w:tr>
    </w:tbl>
    <w:p w14:paraId="27DCDDEF" w14:textId="77777777" w:rsidR="00314098" w:rsidRPr="005F6EF8" w:rsidRDefault="00314098" w:rsidP="00314098">
      <w:pPr>
        <w:spacing w:after="0" w:line="240" w:lineRule="auto"/>
        <w:rPr>
          <w:rFonts w:ascii="Arial" w:hAnsi="Arial" w:cs="Arial"/>
          <w:sz w:val="20"/>
          <w:szCs w:val="20"/>
          <w:lang w:val="es-ES_tradnl"/>
        </w:rPr>
      </w:pPr>
    </w:p>
    <w:p w14:paraId="5F3AD9D0" w14:textId="77777777" w:rsidR="001916B7" w:rsidRPr="005F6EF8" w:rsidRDefault="001916B7" w:rsidP="00314098">
      <w:pPr>
        <w:spacing w:after="0" w:line="240" w:lineRule="auto"/>
        <w:rPr>
          <w:rFonts w:ascii="Arial" w:hAnsi="Arial" w:cs="Arial"/>
          <w:sz w:val="20"/>
          <w:szCs w:val="20"/>
          <w:lang w:val="es-ES_tradnl"/>
        </w:rPr>
      </w:pPr>
    </w:p>
    <w:p w14:paraId="6FC2DF0B" w14:textId="465E759A" w:rsidR="00DC1C22" w:rsidRPr="00B84FB3" w:rsidRDefault="000F1A7B" w:rsidP="00C6022D">
      <w:pPr>
        <w:spacing w:after="0" w:line="360" w:lineRule="auto"/>
        <w:jc w:val="both"/>
        <w:rPr>
          <w:rFonts w:ascii="Arial" w:hAnsi="Arial" w:cs="Arial"/>
          <w:b/>
          <w:color w:val="000000"/>
          <w:sz w:val="24"/>
          <w:szCs w:val="24"/>
          <w:lang w:val="es-ES_tradnl" w:eastAsia="es-CO"/>
        </w:rPr>
      </w:pPr>
      <w:r w:rsidRPr="00B84FB3">
        <w:rPr>
          <w:rFonts w:ascii="Arial" w:hAnsi="Arial" w:cs="Arial"/>
          <w:b/>
          <w:color w:val="000000"/>
          <w:sz w:val="24"/>
          <w:szCs w:val="24"/>
          <w:lang w:val="es-ES_tradnl" w:eastAsia="es-CO"/>
        </w:rPr>
        <w:t xml:space="preserve">c) </w:t>
      </w:r>
      <w:r w:rsidR="00DC1C22" w:rsidRPr="00B84FB3">
        <w:rPr>
          <w:rFonts w:ascii="Arial" w:hAnsi="Arial" w:cs="Arial"/>
          <w:b/>
          <w:color w:val="000000"/>
          <w:sz w:val="24"/>
          <w:szCs w:val="24"/>
          <w:lang w:val="es-ES_tradnl" w:eastAsia="es-CO"/>
        </w:rPr>
        <w:t xml:space="preserve">Retenciones que se practicarían a </w:t>
      </w:r>
      <w:r w:rsidR="00415070" w:rsidRPr="00B84FB3">
        <w:rPr>
          <w:rFonts w:ascii="Arial" w:hAnsi="Arial" w:cs="Arial"/>
          <w:b/>
          <w:color w:val="000000"/>
          <w:sz w:val="24"/>
          <w:szCs w:val="24"/>
          <w:lang w:val="es-ES_tradnl" w:eastAsia="es-CO"/>
        </w:rPr>
        <w:t>entidades</w:t>
      </w:r>
      <w:r w:rsidR="00DC1C22" w:rsidRPr="00B84FB3">
        <w:rPr>
          <w:rFonts w:ascii="Arial" w:hAnsi="Arial" w:cs="Arial"/>
          <w:b/>
          <w:color w:val="000000"/>
          <w:sz w:val="24"/>
          <w:szCs w:val="24"/>
          <w:lang w:val="es-ES_tradnl" w:eastAsia="es-CO"/>
        </w:rPr>
        <w:t xml:space="preserve"> extranjeras y personas naturales </w:t>
      </w:r>
      <w:r w:rsidR="00DC1C22" w:rsidRPr="00B84FB3">
        <w:rPr>
          <w:rFonts w:ascii="Arial" w:hAnsi="Arial" w:cs="Arial"/>
          <w:b/>
          <w:color w:val="FF0000"/>
          <w:sz w:val="24"/>
          <w:szCs w:val="24"/>
          <w:lang w:val="es-ES_tradnl" w:eastAsia="es-CO"/>
        </w:rPr>
        <w:t xml:space="preserve">no residentes </w:t>
      </w:r>
      <w:r w:rsidR="00DC1C22" w:rsidRPr="00B84FB3">
        <w:rPr>
          <w:rFonts w:ascii="Arial" w:hAnsi="Arial" w:cs="Arial"/>
          <w:b/>
          <w:color w:val="000000"/>
          <w:sz w:val="24"/>
          <w:szCs w:val="24"/>
          <w:lang w:val="es-ES_tradnl" w:eastAsia="es-CO"/>
        </w:rPr>
        <w:t>al momento de percibir ingresos de fuente nacional gravados (ver</w:t>
      </w:r>
      <w:r w:rsidR="006B79A8" w:rsidRPr="00B84FB3">
        <w:rPr>
          <w:rFonts w:ascii="Arial" w:hAnsi="Arial" w:cs="Arial"/>
          <w:b/>
          <w:color w:val="000000"/>
          <w:sz w:val="24"/>
          <w:szCs w:val="24"/>
          <w:lang w:val="es-ES_tradnl" w:eastAsia="es-CO"/>
        </w:rPr>
        <w:t xml:space="preserve"> los</w:t>
      </w:r>
      <w:r w:rsidR="00DC1C22" w:rsidRPr="00B84FB3">
        <w:rPr>
          <w:rFonts w:ascii="Arial" w:hAnsi="Arial" w:cs="Arial"/>
          <w:b/>
          <w:color w:val="000000"/>
          <w:sz w:val="24"/>
          <w:szCs w:val="24"/>
          <w:lang w:val="es-ES_tradnl" w:eastAsia="es-CO"/>
        </w:rPr>
        <w:t xml:space="preserve"> </w:t>
      </w:r>
      <w:hyperlink r:id="rId172" w:anchor="406" w:history="1">
        <w:r w:rsidR="001F31BE" w:rsidRPr="00B84FB3">
          <w:rPr>
            <w:rStyle w:val="Hipervnculo"/>
            <w:rFonts w:ascii="Arial" w:hAnsi="Arial" w:cs="Arial"/>
            <w:b/>
            <w:sz w:val="24"/>
            <w:szCs w:val="24"/>
            <w:u w:val="none"/>
            <w:lang w:val="es-ES_tradnl" w:eastAsia="es-CO"/>
          </w:rPr>
          <w:t>artículos 406 al 419 del ET</w:t>
        </w:r>
      </w:hyperlink>
      <w:r w:rsidR="00DC1C22" w:rsidRPr="00B84FB3">
        <w:rPr>
          <w:rFonts w:ascii="Arial" w:hAnsi="Arial" w:cs="Arial"/>
          <w:b/>
          <w:color w:val="000000"/>
          <w:sz w:val="24"/>
          <w:szCs w:val="24"/>
          <w:lang w:val="es-ES_tradnl" w:eastAsia="es-CO"/>
        </w:rPr>
        <w:t xml:space="preserve">), </w:t>
      </w:r>
      <w:r w:rsidR="003402BE" w:rsidRPr="00B84FB3">
        <w:rPr>
          <w:rFonts w:ascii="Arial" w:hAnsi="Arial" w:cs="Arial"/>
          <w:b/>
          <w:color w:val="000000"/>
          <w:sz w:val="24"/>
          <w:szCs w:val="24"/>
          <w:lang w:val="es-ES_tradnl" w:eastAsia="es-CO"/>
        </w:rPr>
        <w:t>cuando</w:t>
      </w:r>
      <w:r w:rsidR="00DC1C22" w:rsidRPr="00B84FB3">
        <w:rPr>
          <w:rFonts w:ascii="Arial" w:hAnsi="Arial" w:cs="Arial"/>
          <w:b/>
          <w:color w:val="000000"/>
          <w:sz w:val="24"/>
          <w:szCs w:val="24"/>
          <w:lang w:val="es-ES_tradnl" w:eastAsia="es-CO"/>
        </w:rPr>
        <w:t xml:space="preserve"> dichas sociedades y personas </w:t>
      </w:r>
      <w:r w:rsidR="00003302" w:rsidRPr="00B84FB3">
        <w:rPr>
          <w:rFonts w:ascii="Arial" w:hAnsi="Arial" w:cs="Arial"/>
          <w:b/>
          <w:color w:val="FF0000"/>
          <w:sz w:val="24"/>
          <w:szCs w:val="24"/>
          <w:lang w:val="es-ES_tradnl" w:eastAsia="es-CO"/>
        </w:rPr>
        <w:t>sí</w:t>
      </w:r>
      <w:r w:rsidR="00DC1C22" w:rsidRPr="00B84FB3">
        <w:rPr>
          <w:rFonts w:ascii="Arial" w:hAnsi="Arial" w:cs="Arial"/>
          <w:b/>
          <w:color w:val="FF0000"/>
          <w:sz w:val="24"/>
          <w:szCs w:val="24"/>
          <w:lang w:val="es-ES_tradnl" w:eastAsia="es-CO"/>
        </w:rPr>
        <w:t xml:space="preserve"> </w:t>
      </w:r>
      <w:r w:rsidR="00DC1C22" w:rsidRPr="00B84FB3">
        <w:rPr>
          <w:rFonts w:ascii="Arial" w:hAnsi="Arial" w:cs="Arial"/>
          <w:b/>
          <w:color w:val="000000"/>
          <w:sz w:val="24"/>
          <w:szCs w:val="24"/>
          <w:lang w:val="es-ES_tradnl" w:eastAsia="es-CO"/>
        </w:rPr>
        <w:t>están domiciliadas</w:t>
      </w:r>
      <w:r w:rsidR="00415070" w:rsidRPr="00B84FB3">
        <w:rPr>
          <w:rFonts w:ascii="Arial" w:hAnsi="Arial" w:cs="Arial"/>
          <w:b/>
          <w:color w:val="000000"/>
          <w:sz w:val="24"/>
          <w:szCs w:val="24"/>
          <w:lang w:val="es-ES_tradnl" w:eastAsia="es-CO"/>
        </w:rPr>
        <w:t xml:space="preserve"> en países con los cuales se esté aplicando</w:t>
      </w:r>
      <w:r w:rsidR="00DC1C22" w:rsidRPr="00B84FB3">
        <w:rPr>
          <w:rFonts w:ascii="Arial" w:hAnsi="Arial" w:cs="Arial"/>
          <w:b/>
          <w:color w:val="000000"/>
          <w:sz w:val="24"/>
          <w:szCs w:val="24"/>
          <w:lang w:val="es-ES_tradnl" w:eastAsia="es-CO"/>
        </w:rPr>
        <w:t xml:space="preserve"> actualmente </w:t>
      </w:r>
      <w:r w:rsidR="00415070" w:rsidRPr="00B84FB3">
        <w:rPr>
          <w:rFonts w:ascii="Arial" w:hAnsi="Arial" w:cs="Arial"/>
          <w:b/>
          <w:color w:val="000000"/>
          <w:sz w:val="24"/>
          <w:szCs w:val="24"/>
          <w:lang w:val="es-ES_tradnl" w:eastAsia="es-CO"/>
        </w:rPr>
        <w:t xml:space="preserve">algún </w:t>
      </w:r>
      <w:hyperlink r:id="rId173" w:history="1">
        <w:r w:rsidR="00B62796" w:rsidRPr="00B84FB3">
          <w:rPr>
            <w:rStyle w:val="Hipervnculo"/>
            <w:rFonts w:ascii="Arial" w:hAnsi="Arial" w:cs="Arial"/>
            <w:b/>
            <w:sz w:val="24"/>
            <w:szCs w:val="24"/>
            <w:u w:val="none"/>
            <w:lang w:val="es-ES_tradnl" w:eastAsia="es-CO"/>
          </w:rPr>
          <w:t>convenio para evitar la doble tributación internacional</w:t>
        </w:r>
      </w:hyperlink>
      <w:r w:rsidR="00B62796" w:rsidRPr="00B84FB3">
        <w:rPr>
          <w:rFonts w:ascii="Arial" w:hAnsi="Arial" w:cs="Arial"/>
          <w:b/>
          <w:color w:val="000000"/>
          <w:sz w:val="24"/>
          <w:szCs w:val="24"/>
          <w:lang w:val="es-ES_tradnl" w:eastAsia="es-CO"/>
        </w:rPr>
        <w:t>.</w:t>
      </w:r>
    </w:p>
    <w:p w14:paraId="21F3AB13" w14:textId="4E0B8AC2" w:rsidR="00314098" w:rsidRDefault="005F6AA9" w:rsidP="00C6022D">
      <w:pPr>
        <w:spacing w:after="0" w:line="360" w:lineRule="auto"/>
        <w:jc w:val="both"/>
        <w:rPr>
          <w:rFonts w:ascii="Arial" w:hAnsi="Arial" w:cs="Arial"/>
          <w:color w:val="000000"/>
          <w:sz w:val="24"/>
          <w:szCs w:val="24"/>
          <w:lang w:val="es-ES_tradnl" w:eastAsia="es-CO"/>
        </w:rPr>
      </w:pPr>
      <w:r w:rsidRPr="00C6022D">
        <w:rPr>
          <w:rFonts w:ascii="Arial" w:hAnsi="Arial" w:cs="Arial"/>
          <w:color w:val="000000"/>
          <w:sz w:val="24"/>
          <w:szCs w:val="24"/>
          <w:lang w:val="es-ES_tradnl" w:eastAsia="es-CO"/>
        </w:rPr>
        <w:t>A la fecha en que se elabora el presente</w:t>
      </w:r>
      <w:r w:rsidR="00210AA9" w:rsidRPr="00C6022D">
        <w:rPr>
          <w:rFonts w:ascii="Arial" w:hAnsi="Arial" w:cs="Arial"/>
          <w:color w:val="000000"/>
          <w:sz w:val="24"/>
          <w:szCs w:val="24"/>
          <w:lang w:val="es-ES_tradnl" w:eastAsia="es-CO"/>
        </w:rPr>
        <w:t xml:space="preserve"> documento (</w:t>
      </w:r>
      <w:r w:rsidR="004924D6">
        <w:rPr>
          <w:rFonts w:ascii="Arial" w:hAnsi="Arial" w:cs="Arial"/>
          <w:color w:val="000000"/>
          <w:sz w:val="24"/>
          <w:szCs w:val="24"/>
          <w:lang w:val="es-ES_tradnl" w:eastAsia="es-CO"/>
        </w:rPr>
        <w:t>d</w:t>
      </w:r>
      <w:r w:rsidR="00820EFA" w:rsidRPr="00C6022D">
        <w:rPr>
          <w:rFonts w:ascii="Arial" w:hAnsi="Arial" w:cs="Arial"/>
          <w:color w:val="000000"/>
          <w:sz w:val="24"/>
          <w:szCs w:val="24"/>
          <w:lang w:val="es-ES_tradnl" w:eastAsia="es-CO"/>
        </w:rPr>
        <w:t>iciembre</w:t>
      </w:r>
      <w:r w:rsidR="00415070" w:rsidRPr="00C6022D">
        <w:rPr>
          <w:rFonts w:ascii="Arial" w:hAnsi="Arial" w:cs="Arial"/>
          <w:color w:val="000000"/>
          <w:sz w:val="24"/>
          <w:szCs w:val="24"/>
          <w:lang w:val="es-ES_tradnl" w:eastAsia="es-CO"/>
        </w:rPr>
        <w:t xml:space="preserve"> </w:t>
      </w:r>
      <w:r w:rsidR="00820EFA" w:rsidRPr="00C6022D">
        <w:rPr>
          <w:rFonts w:ascii="Arial" w:hAnsi="Arial" w:cs="Arial"/>
          <w:color w:val="000000"/>
          <w:sz w:val="24"/>
          <w:szCs w:val="24"/>
          <w:lang w:val="es-ES_tradnl" w:eastAsia="es-CO"/>
        </w:rPr>
        <w:t>25</w:t>
      </w:r>
      <w:r w:rsidR="000462DD" w:rsidRPr="00C6022D">
        <w:rPr>
          <w:rFonts w:ascii="Arial" w:hAnsi="Arial" w:cs="Arial"/>
          <w:color w:val="000000"/>
          <w:sz w:val="24"/>
          <w:szCs w:val="24"/>
          <w:lang w:val="es-ES_tradnl" w:eastAsia="es-CO"/>
        </w:rPr>
        <w:t xml:space="preserve"> de 202</w:t>
      </w:r>
      <w:r w:rsidR="00380851" w:rsidRPr="00C6022D">
        <w:rPr>
          <w:rFonts w:ascii="Arial" w:hAnsi="Arial" w:cs="Arial"/>
          <w:color w:val="000000"/>
          <w:sz w:val="24"/>
          <w:szCs w:val="24"/>
          <w:lang w:val="es-ES_tradnl" w:eastAsia="es-CO"/>
        </w:rPr>
        <w:t>4</w:t>
      </w:r>
      <w:r w:rsidR="00415070" w:rsidRPr="00C6022D">
        <w:rPr>
          <w:rFonts w:ascii="Arial" w:hAnsi="Arial" w:cs="Arial"/>
          <w:color w:val="000000"/>
          <w:sz w:val="24"/>
          <w:szCs w:val="24"/>
          <w:lang w:val="es-ES_tradnl" w:eastAsia="es-CO"/>
        </w:rPr>
        <w:t>) se encuentran en aplicación las siguientes</w:t>
      </w:r>
      <w:r w:rsidRPr="00C6022D">
        <w:rPr>
          <w:rFonts w:ascii="Arial" w:hAnsi="Arial" w:cs="Arial"/>
          <w:color w:val="000000"/>
          <w:sz w:val="24"/>
          <w:szCs w:val="24"/>
          <w:lang w:val="es-ES_tradnl" w:eastAsia="es-CO"/>
        </w:rPr>
        <w:t xml:space="preserve"> leyes </w:t>
      </w:r>
      <w:r w:rsidR="00415070" w:rsidRPr="00C6022D">
        <w:rPr>
          <w:rFonts w:ascii="Arial" w:hAnsi="Arial" w:cs="Arial"/>
          <w:color w:val="000000"/>
          <w:sz w:val="24"/>
          <w:szCs w:val="24"/>
          <w:lang w:val="es-ES_tradnl" w:eastAsia="es-CO"/>
        </w:rPr>
        <w:t xml:space="preserve">para el establecimiento de convenios </w:t>
      </w:r>
      <w:r w:rsidRPr="00C6022D">
        <w:rPr>
          <w:rFonts w:ascii="Arial" w:hAnsi="Arial" w:cs="Arial"/>
          <w:color w:val="000000"/>
          <w:sz w:val="24"/>
          <w:szCs w:val="24"/>
          <w:lang w:val="es-ES_tradnl" w:eastAsia="es-CO"/>
        </w:rPr>
        <w:t>para evitar la dobl</w:t>
      </w:r>
      <w:r w:rsidR="00415070" w:rsidRPr="00C6022D">
        <w:rPr>
          <w:rFonts w:ascii="Arial" w:hAnsi="Arial" w:cs="Arial"/>
          <w:color w:val="000000"/>
          <w:sz w:val="24"/>
          <w:szCs w:val="24"/>
          <w:lang w:val="es-ES_tradnl" w:eastAsia="es-CO"/>
        </w:rPr>
        <w:t>e tributación internacional:</w:t>
      </w:r>
    </w:p>
    <w:p w14:paraId="68AF8FC6" w14:textId="77777777"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 xml:space="preserve">Con España: </w:t>
      </w:r>
      <w:r w:rsidRPr="00757D02">
        <w:rPr>
          <w:rFonts w:ascii="Arial" w:hAnsi="Arial" w:cs="Arial"/>
          <w:color w:val="000000"/>
          <w:sz w:val="24"/>
          <w:szCs w:val="24"/>
          <w:lang w:val="es-ES_tradnl" w:eastAsia="es-CO"/>
        </w:rPr>
        <w:t xml:space="preserve">Ley 1082 </w:t>
      </w:r>
      <w:r>
        <w:rPr>
          <w:rFonts w:ascii="Arial" w:hAnsi="Arial" w:cs="Arial"/>
          <w:color w:val="000000"/>
          <w:sz w:val="24"/>
          <w:szCs w:val="24"/>
          <w:lang w:val="es-ES_tradnl" w:eastAsia="es-CO"/>
        </w:rPr>
        <w:t xml:space="preserve">de </w:t>
      </w:r>
      <w:r w:rsidRPr="00757D02">
        <w:rPr>
          <w:rFonts w:ascii="Arial" w:hAnsi="Arial" w:cs="Arial"/>
          <w:color w:val="000000"/>
          <w:sz w:val="24"/>
          <w:szCs w:val="24"/>
          <w:lang w:val="es-ES_tradnl" w:eastAsia="es-CO"/>
        </w:rPr>
        <w:t>julio</w:t>
      </w:r>
      <w:r>
        <w:rPr>
          <w:rFonts w:ascii="Arial" w:hAnsi="Arial" w:cs="Arial"/>
          <w:color w:val="000000"/>
          <w:sz w:val="24"/>
          <w:szCs w:val="24"/>
          <w:lang w:val="es-ES_tradnl" w:eastAsia="es-CO"/>
        </w:rPr>
        <w:t xml:space="preserve"> 31 de </w:t>
      </w:r>
      <w:r w:rsidRPr="00757D02">
        <w:rPr>
          <w:rFonts w:ascii="Arial" w:hAnsi="Arial" w:cs="Arial"/>
          <w:color w:val="000000"/>
          <w:sz w:val="24"/>
          <w:szCs w:val="24"/>
          <w:lang w:val="es-ES_tradnl" w:eastAsia="es-CO"/>
        </w:rPr>
        <w:t>2006, aplicable desde octubre 23</w:t>
      </w:r>
      <w:r>
        <w:rPr>
          <w:rFonts w:ascii="Arial" w:hAnsi="Arial" w:cs="Arial"/>
          <w:color w:val="000000"/>
          <w:sz w:val="24"/>
          <w:szCs w:val="24"/>
          <w:lang w:val="es-ES_tradnl" w:eastAsia="es-CO"/>
        </w:rPr>
        <w:t xml:space="preserve"> de</w:t>
      </w:r>
      <w:r w:rsidRPr="00757D02">
        <w:rPr>
          <w:rFonts w:ascii="Arial" w:hAnsi="Arial" w:cs="Arial"/>
          <w:color w:val="000000"/>
          <w:sz w:val="24"/>
          <w:szCs w:val="24"/>
          <w:lang w:val="es-ES_tradnl" w:eastAsia="es-CO"/>
        </w:rPr>
        <w:t xml:space="preserve"> 2008</w:t>
      </w:r>
      <w:r>
        <w:rPr>
          <w:rFonts w:ascii="Arial" w:hAnsi="Arial" w:cs="Arial"/>
          <w:color w:val="000000"/>
          <w:sz w:val="24"/>
          <w:szCs w:val="24"/>
          <w:lang w:val="es-ES_tradnl" w:eastAsia="es-CO"/>
        </w:rPr>
        <w:t>.</w:t>
      </w:r>
      <w:r w:rsidRPr="00757D02">
        <w:rPr>
          <w:rFonts w:ascii="Arial" w:hAnsi="Arial" w:cs="Arial"/>
          <w:color w:val="000000"/>
          <w:sz w:val="24"/>
          <w:szCs w:val="24"/>
          <w:lang w:val="es-ES_tradnl" w:eastAsia="es-CO"/>
        </w:rPr>
        <w:t xml:space="preserve"> </w:t>
      </w:r>
    </w:p>
    <w:p w14:paraId="322B99E3" w14:textId="77777777"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 Chile:</w:t>
      </w:r>
      <w:r w:rsidRPr="00757D02">
        <w:rPr>
          <w:rFonts w:ascii="Arial" w:hAnsi="Arial" w:cs="Arial"/>
          <w:color w:val="000000"/>
          <w:sz w:val="24"/>
          <w:szCs w:val="24"/>
          <w:lang w:val="es-ES_tradnl" w:eastAsia="es-CO"/>
        </w:rPr>
        <w:t xml:space="preserve"> Ley 1261 </w:t>
      </w:r>
      <w:r>
        <w:rPr>
          <w:rFonts w:ascii="Arial" w:hAnsi="Arial" w:cs="Arial"/>
          <w:color w:val="000000"/>
          <w:sz w:val="24"/>
          <w:szCs w:val="24"/>
          <w:lang w:val="es-ES_tradnl" w:eastAsia="es-CO"/>
        </w:rPr>
        <w:t xml:space="preserve">de </w:t>
      </w:r>
      <w:r w:rsidRPr="00757D02">
        <w:rPr>
          <w:rFonts w:ascii="Arial" w:hAnsi="Arial" w:cs="Arial"/>
          <w:color w:val="000000"/>
          <w:sz w:val="24"/>
          <w:szCs w:val="24"/>
          <w:lang w:val="es-ES_tradnl" w:eastAsia="es-CO"/>
        </w:rPr>
        <w:t xml:space="preserve">diciembre </w:t>
      </w:r>
      <w:r>
        <w:rPr>
          <w:rFonts w:ascii="Arial" w:hAnsi="Arial" w:cs="Arial"/>
          <w:color w:val="000000"/>
          <w:sz w:val="24"/>
          <w:szCs w:val="24"/>
          <w:lang w:val="es-ES_tradnl" w:eastAsia="es-CO"/>
        </w:rPr>
        <w:t xml:space="preserve">23 de </w:t>
      </w:r>
      <w:r w:rsidRPr="00757D02">
        <w:rPr>
          <w:rFonts w:ascii="Arial" w:hAnsi="Arial" w:cs="Arial"/>
          <w:color w:val="000000"/>
          <w:sz w:val="24"/>
          <w:szCs w:val="24"/>
          <w:lang w:val="es-ES_tradnl" w:eastAsia="es-CO"/>
        </w:rPr>
        <w:t>2008, aplicable desde diciembre 22 de 2009</w:t>
      </w:r>
      <w:r>
        <w:rPr>
          <w:rFonts w:ascii="Arial" w:hAnsi="Arial" w:cs="Arial"/>
          <w:color w:val="000000"/>
          <w:sz w:val="24"/>
          <w:szCs w:val="24"/>
          <w:lang w:val="es-ES_tradnl" w:eastAsia="es-CO"/>
        </w:rPr>
        <w:t>.</w:t>
      </w:r>
    </w:p>
    <w:p w14:paraId="4DBB7613" w14:textId="77777777"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 Suiza:</w:t>
      </w:r>
      <w:r w:rsidRPr="00757D02">
        <w:rPr>
          <w:rFonts w:ascii="Arial" w:hAnsi="Arial" w:cs="Arial"/>
          <w:color w:val="000000"/>
          <w:sz w:val="24"/>
          <w:szCs w:val="24"/>
          <w:lang w:val="es-ES_tradnl" w:eastAsia="es-CO"/>
        </w:rPr>
        <w:t xml:space="preserve"> Ley 1344 </w:t>
      </w:r>
      <w:r>
        <w:rPr>
          <w:rFonts w:ascii="Arial" w:hAnsi="Arial" w:cs="Arial"/>
          <w:color w:val="000000"/>
          <w:sz w:val="24"/>
          <w:szCs w:val="24"/>
          <w:lang w:val="es-ES_tradnl" w:eastAsia="es-CO"/>
        </w:rPr>
        <w:t xml:space="preserve">de </w:t>
      </w:r>
      <w:r w:rsidRPr="00757D02">
        <w:rPr>
          <w:rFonts w:ascii="Arial" w:hAnsi="Arial" w:cs="Arial"/>
          <w:color w:val="000000"/>
          <w:sz w:val="24"/>
          <w:szCs w:val="24"/>
          <w:lang w:val="es-ES_tradnl" w:eastAsia="es-CO"/>
        </w:rPr>
        <w:t>julio 31 de 2009, aplicable desde enero 1 de 2012</w:t>
      </w:r>
      <w:r>
        <w:rPr>
          <w:rFonts w:ascii="Arial" w:hAnsi="Arial" w:cs="Arial"/>
          <w:color w:val="000000"/>
          <w:sz w:val="24"/>
          <w:szCs w:val="24"/>
          <w:lang w:val="es-ES_tradnl" w:eastAsia="es-CO"/>
        </w:rPr>
        <w:t>.</w:t>
      </w:r>
      <w:r w:rsidRPr="00757D02">
        <w:rPr>
          <w:rFonts w:ascii="Arial" w:hAnsi="Arial" w:cs="Arial"/>
          <w:color w:val="000000"/>
          <w:sz w:val="24"/>
          <w:szCs w:val="24"/>
          <w:lang w:val="es-ES_tradnl" w:eastAsia="es-CO"/>
        </w:rPr>
        <w:t xml:space="preserve"> </w:t>
      </w:r>
    </w:p>
    <w:p w14:paraId="2BADA439" w14:textId="77777777" w:rsidR="00B051AE" w:rsidRPr="00757D02" w:rsidRDefault="00B051AE" w:rsidP="00B051AE">
      <w:pPr>
        <w:pStyle w:val="Prrafodelista"/>
        <w:numPr>
          <w:ilvl w:val="0"/>
          <w:numId w:val="12"/>
        </w:numPr>
        <w:spacing w:line="360" w:lineRule="auto"/>
        <w:jc w:val="both"/>
        <w:rPr>
          <w:rFonts w:ascii="Arial" w:hAnsi="Arial" w:cs="Arial"/>
          <w:color w:val="000000"/>
          <w:sz w:val="24"/>
          <w:szCs w:val="24"/>
          <w:u w:val="single"/>
          <w:lang w:eastAsia="es-CO"/>
        </w:rPr>
      </w:pPr>
      <w:r w:rsidRPr="00757D02">
        <w:rPr>
          <w:rFonts w:ascii="Arial" w:hAnsi="Arial" w:cs="Arial"/>
          <w:b/>
          <w:bCs/>
          <w:color w:val="000000"/>
          <w:sz w:val="24"/>
          <w:szCs w:val="24"/>
          <w:lang w:val="es-ES_tradnl" w:eastAsia="es-CO"/>
        </w:rPr>
        <w:t>Con</w:t>
      </w:r>
      <w:r w:rsidRPr="00757D02">
        <w:rPr>
          <w:rFonts w:ascii="Arial" w:hAnsi="Arial" w:cs="Arial"/>
          <w:color w:val="000000"/>
          <w:sz w:val="24"/>
          <w:szCs w:val="24"/>
          <w:lang w:val="es-ES_tradnl" w:eastAsia="es-CO"/>
        </w:rPr>
        <w:t xml:space="preserve"> </w:t>
      </w:r>
      <w:r w:rsidRPr="00757D02">
        <w:rPr>
          <w:rFonts w:ascii="Arial" w:hAnsi="Arial" w:cs="Arial"/>
          <w:b/>
          <w:bCs/>
          <w:color w:val="000000"/>
          <w:sz w:val="24"/>
          <w:szCs w:val="24"/>
          <w:lang w:val="es-ES_tradnl" w:eastAsia="es-CO"/>
        </w:rPr>
        <w:t>Canadá:</w:t>
      </w:r>
      <w:r w:rsidRPr="00757D02">
        <w:rPr>
          <w:rFonts w:ascii="Arial" w:hAnsi="Arial" w:cs="Arial"/>
          <w:color w:val="000000"/>
          <w:sz w:val="24"/>
          <w:szCs w:val="24"/>
          <w:lang w:val="es-ES_tradnl" w:eastAsia="es-CO"/>
        </w:rPr>
        <w:t xml:space="preserve"> Ley 1459 </w:t>
      </w:r>
      <w:r>
        <w:rPr>
          <w:rFonts w:ascii="Arial" w:hAnsi="Arial" w:cs="Arial"/>
          <w:color w:val="000000"/>
          <w:sz w:val="24"/>
          <w:szCs w:val="24"/>
          <w:lang w:val="es-ES_tradnl" w:eastAsia="es-CO"/>
        </w:rPr>
        <w:t xml:space="preserve">de </w:t>
      </w:r>
      <w:r w:rsidRPr="00757D02">
        <w:rPr>
          <w:rFonts w:ascii="Arial" w:hAnsi="Arial" w:cs="Arial"/>
          <w:color w:val="000000"/>
          <w:sz w:val="24"/>
          <w:szCs w:val="24"/>
          <w:lang w:val="es-ES_tradnl" w:eastAsia="es-CO"/>
        </w:rPr>
        <w:t>junio 29 de 2011, aplicable desde junio 12 de 2012</w:t>
      </w:r>
      <w:r>
        <w:rPr>
          <w:rFonts w:ascii="Arial" w:hAnsi="Arial" w:cs="Arial"/>
          <w:color w:val="000000"/>
          <w:sz w:val="24"/>
          <w:szCs w:val="24"/>
          <w:lang w:val="es-ES_tradnl" w:eastAsia="es-CO"/>
        </w:rPr>
        <w:t>.</w:t>
      </w:r>
    </w:p>
    <w:p w14:paraId="3F81F912" w14:textId="2BADFBB3" w:rsidR="00B051AE" w:rsidRPr="00757D02" w:rsidRDefault="00B051AE" w:rsidP="00B051AE">
      <w:pPr>
        <w:pStyle w:val="Prrafodelista"/>
        <w:numPr>
          <w:ilvl w:val="0"/>
          <w:numId w:val="12"/>
        </w:numPr>
        <w:spacing w:line="360" w:lineRule="auto"/>
        <w:jc w:val="both"/>
        <w:rPr>
          <w:rFonts w:ascii="Arial" w:hAnsi="Arial" w:cs="Arial"/>
          <w:color w:val="000000"/>
          <w:sz w:val="24"/>
          <w:szCs w:val="24"/>
          <w:u w:val="single"/>
          <w:lang w:eastAsia="es-CO"/>
        </w:rPr>
      </w:pPr>
      <w:r w:rsidRPr="00757D02">
        <w:rPr>
          <w:rFonts w:ascii="Arial" w:hAnsi="Arial" w:cs="Arial"/>
          <w:b/>
          <w:bCs/>
          <w:color w:val="000000"/>
          <w:sz w:val="24"/>
          <w:szCs w:val="24"/>
          <w:lang w:val="es-ES_tradnl" w:eastAsia="es-CO"/>
        </w:rPr>
        <w:t xml:space="preserve">Con </w:t>
      </w:r>
      <w:r w:rsidRPr="00481162">
        <w:rPr>
          <w:rFonts w:ascii="Arial" w:hAnsi="Arial" w:cs="Arial"/>
          <w:b/>
          <w:bCs/>
          <w:color w:val="000000"/>
          <w:sz w:val="24"/>
          <w:szCs w:val="24"/>
          <w:lang w:val="es-ES_tradnl" w:eastAsia="es-CO"/>
        </w:rPr>
        <w:t>México</w:t>
      </w:r>
      <w:r w:rsidRPr="00757D02">
        <w:rPr>
          <w:rFonts w:ascii="Arial" w:hAnsi="Arial" w:cs="Arial"/>
          <w:b/>
          <w:bCs/>
          <w:color w:val="000000"/>
          <w:sz w:val="24"/>
          <w:szCs w:val="24"/>
          <w:lang w:val="es-ES_tradnl" w:eastAsia="es-CO"/>
        </w:rPr>
        <w:t>:</w:t>
      </w:r>
      <w:r w:rsidRPr="00757D02">
        <w:rPr>
          <w:rFonts w:ascii="Arial" w:hAnsi="Arial" w:cs="Arial"/>
          <w:color w:val="000000"/>
          <w:sz w:val="24"/>
          <w:szCs w:val="24"/>
          <w:lang w:val="es-ES_tradnl" w:eastAsia="es-CO"/>
        </w:rPr>
        <w:t xml:space="preserve"> Ley 1568 de agosto </w:t>
      </w:r>
      <w:r>
        <w:rPr>
          <w:rFonts w:ascii="Arial" w:hAnsi="Arial" w:cs="Arial"/>
          <w:color w:val="000000"/>
          <w:sz w:val="24"/>
          <w:szCs w:val="24"/>
          <w:lang w:val="es-ES_tradnl" w:eastAsia="es-CO"/>
        </w:rPr>
        <w:t xml:space="preserve">2 </w:t>
      </w:r>
      <w:r w:rsidRPr="00757D02">
        <w:rPr>
          <w:rFonts w:ascii="Arial" w:hAnsi="Arial" w:cs="Arial"/>
          <w:color w:val="000000"/>
          <w:sz w:val="24"/>
          <w:szCs w:val="24"/>
          <w:lang w:val="es-ES_tradnl" w:eastAsia="es-CO"/>
        </w:rPr>
        <w:t xml:space="preserve">de 2012, aplicable desde </w:t>
      </w:r>
      <w:r w:rsidR="00FD6FC9">
        <w:rPr>
          <w:rFonts w:ascii="Arial" w:hAnsi="Arial" w:cs="Arial"/>
          <w:color w:val="000000"/>
          <w:sz w:val="24"/>
          <w:szCs w:val="24"/>
          <w:lang w:val="es-ES_tradnl" w:eastAsia="es-CO"/>
        </w:rPr>
        <w:t>enero 1 de 2014</w:t>
      </w:r>
      <w:r>
        <w:rPr>
          <w:rFonts w:ascii="Arial" w:hAnsi="Arial" w:cs="Arial"/>
          <w:color w:val="000000"/>
          <w:sz w:val="24"/>
          <w:szCs w:val="24"/>
          <w:lang w:val="es-ES_tradnl" w:eastAsia="es-CO"/>
        </w:rPr>
        <w:t>.</w:t>
      </w:r>
    </w:p>
    <w:p w14:paraId="783D039F" w14:textId="3F95F98E"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 Corea:</w:t>
      </w:r>
      <w:r w:rsidRPr="00757D02">
        <w:rPr>
          <w:rFonts w:ascii="Arial" w:hAnsi="Arial" w:cs="Arial"/>
          <w:color w:val="000000"/>
          <w:sz w:val="24"/>
          <w:szCs w:val="24"/>
          <w:lang w:val="es-ES_tradnl" w:eastAsia="es-CO"/>
        </w:rPr>
        <w:t xml:space="preserve"> Ley 1667 de julio </w:t>
      </w:r>
      <w:r>
        <w:rPr>
          <w:rFonts w:ascii="Arial" w:hAnsi="Arial" w:cs="Arial"/>
          <w:color w:val="000000"/>
          <w:sz w:val="24"/>
          <w:szCs w:val="24"/>
          <w:lang w:val="es-ES_tradnl" w:eastAsia="es-CO"/>
        </w:rPr>
        <w:t xml:space="preserve">16 </w:t>
      </w:r>
      <w:r w:rsidRPr="00757D02">
        <w:rPr>
          <w:rFonts w:ascii="Arial" w:hAnsi="Arial" w:cs="Arial"/>
          <w:color w:val="000000"/>
          <w:sz w:val="24"/>
          <w:szCs w:val="24"/>
          <w:lang w:val="es-ES_tradnl" w:eastAsia="es-CO"/>
        </w:rPr>
        <w:t>de 2013, aplicable desde julio 3 de 2014</w:t>
      </w:r>
      <w:r>
        <w:rPr>
          <w:rFonts w:ascii="Arial" w:hAnsi="Arial" w:cs="Arial"/>
          <w:color w:val="000000"/>
          <w:sz w:val="24"/>
          <w:szCs w:val="24"/>
          <w:lang w:val="es-ES_tradnl" w:eastAsia="es-CO"/>
        </w:rPr>
        <w:t>.</w:t>
      </w:r>
      <w:r w:rsidRPr="00757D02">
        <w:rPr>
          <w:rFonts w:ascii="Arial" w:hAnsi="Arial" w:cs="Arial"/>
          <w:color w:val="000000"/>
          <w:sz w:val="24"/>
          <w:szCs w:val="24"/>
          <w:lang w:val="es-ES_tradnl" w:eastAsia="es-CO"/>
        </w:rPr>
        <w:t xml:space="preserve"> </w:t>
      </w:r>
    </w:p>
    <w:p w14:paraId="57C0F407" w14:textId="77777777"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w:t>
      </w:r>
      <w:r w:rsidRPr="00757D02">
        <w:rPr>
          <w:rFonts w:ascii="Arial" w:hAnsi="Arial" w:cs="Arial"/>
          <w:color w:val="000000"/>
          <w:sz w:val="24"/>
          <w:szCs w:val="24"/>
          <w:lang w:val="es-ES_tradnl" w:eastAsia="es-CO"/>
        </w:rPr>
        <w:t xml:space="preserve"> </w:t>
      </w:r>
      <w:r w:rsidRPr="00757D02">
        <w:rPr>
          <w:rFonts w:ascii="Arial" w:hAnsi="Arial" w:cs="Arial"/>
          <w:b/>
          <w:bCs/>
          <w:color w:val="000000"/>
          <w:sz w:val="24"/>
          <w:szCs w:val="24"/>
          <w:lang w:val="es-ES_tradnl" w:eastAsia="es-CO"/>
        </w:rPr>
        <w:t>India:</w:t>
      </w:r>
      <w:r w:rsidRPr="00757D02">
        <w:rPr>
          <w:rFonts w:ascii="Arial" w:hAnsi="Arial" w:cs="Arial"/>
          <w:color w:val="000000"/>
          <w:sz w:val="24"/>
          <w:szCs w:val="24"/>
          <w:lang w:val="es-ES_tradnl" w:eastAsia="es-CO"/>
        </w:rPr>
        <w:t xml:space="preserve"> Ley 1668 de julio</w:t>
      </w:r>
      <w:r>
        <w:rPr>
          <w:rFonts w:ascii="Arial" w:hAnsi="Arial" w:cs="Arial"/>
          <w:color w:val="000000"/>
          <w:sz w:val="24"/>
          <w:szCs w:val="24"/>
          <w:lang w:val="es-ES_tradnl" w:eastAsia="es-CO"/>
        </w:rPr>
        <w:t xml:space="preserve"> 16</w:t>
      </w:r>
      <w:r w:rsidRPr="00757D02">
        <w:rPr>
          <w:rFonts w:ascii="Arial" w:hAnsi="Arial" w:cs="Arial"/>
          <w:color w:val="000000"/>
          <w:sz w:val="24"/>
          <w:szCs w:val="24"/>
          <w:lang w:val="es-ES_tradnl" w:eastAsia="es-CO"/>
        </w:rPr>
        <w:t xml:space="preserve"> de 2013, aplicable desde julio 7 de 2014</w:t>
      </w:r>
      <w:r>
        <w:rPr>
          <w:rFonts w:ascii="Arial" w:hAnsi="Arial" w:cs="Arial"/>
          <w:color w:val="000000"/>
          <w:sz w:val="24"/>
          <w:szCs w:val="24"/>
          <w:lang w:val="es-ES_tradnl" w:eastAsia="es-CO"/>
        </w:rPr>
        <w:t>.</w:t>
      </w:r>
    </w:p>
    <w:p w14:paraId="205EA7C2" w14:textId="77777777"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 Portugal</w:t>
      </w:r>
      <w:r w:rsidRPr="00757D02">
        <w:rPr>
          <w:rFonts w:ascii="Arial" w:hAnsi="Arial" w:cs="Arial"/>
          <w:color w:val="000000"/>
          <w:sz w:val="24"/>
          <w:szCs w:val="24"/>
          <w:lang w:eastAsia="es-CO"/>
        </w:rPr>
        <w:t>:</w:t>
      </w:r>
      <w:r w:rsidRPr="00757D02">
        <w:rPr>
          <w:rFonts w:ascii="Arial" w:hAnsi="Arial" w:cs="Arial"/>
          <w:color w:val="000000"/>
          <w:sz w:val="24"/>
          <w:szCs w:val="24"/>
          <w:lang w:val="es-ES_tradnl" w:eastAsia="es-CO"/>
        </w:rPr>
        <w:t xml:space="preserve"> Ley 1692 de diciembre</w:t>
      </w:r>
      <w:r>
        <w:rPr>
          <w:rFonts w:ascii="Arial" w:hAnsi="Arial" w:cs="Arial"/>
          <w:color w:val="000000"/>
          <w:sz w:val="24"/>
          <w:szCs w:val="24"/>
          <w:lang w:val="es-ES_tradnl" w:eastAsia="es-CO"/>
        </w:rPr>
        <w:t xml:space="preserve"> 17</w:t>
      </w:r>
      <w:r w:rsidRPr="00757D02">
        <w:rPr>
          <w:rFonts w:ascii="Arial" w:hAnsi="Arial" w:cs="Arial"/>
          <w:color w:val="000000"/>
          <w:sz w:val="24"/>
          <w:szCs w:val="24"/>
          <w:lang w:val="es-ES_tradnl" w:eastAsia="es-CO"/>
        </w:rPr>
        <w:t xml:space="preserve"> de 2013, aplicable desde enero</w:t>
      </w:r>
      <w:r>
        <w:rPr>
          <w:rFonts w:ascii="Arial" w:hAnsi="Arial" w:cs="Arial"/>
          <w:color w:val="000000"/>
          <w:sz w:val="24"/>
          <w:szCs w:val="24"/>
          <w:lang w:val="es-ES_tradnl" w:eastAsia="es-CO"/>
        </w:rPr>
        <w:t xml:space="preserve"> 30</w:t>
      </w:r>
      <w:r w:rsidRPr="00757D02">
        <w:rPr>
          <w:rFonts w:ascii="Arial" w:hAnsi="Arial" w:cs="Arial"/>
          <w:color w:val="000000"/>
          <w:sz w:val="24"/>
          <w:szCs w:val="24"/>
          <w:lang w:val="es-ES_tradnl" w:eastAsia="es-CO"/>
        </w:rPr>
        <w:t xml:space="preserve"> de 2015</w:t>
      </w:r>
      <w:r>
        <w:rPr>
          <w:rFonts w:ascii="Arial" w:hAnsi="Arial" w:cs="Arial"/>
          <w:color w:val="000000"/>
          <w:sz w:val="24"/>
          <w:szCs w:val="24"/>
          <w:lang w:val="es-ES_tradnl" w:eastAsia="es-CO"/>
        </w:rPr>
        <w:t>.</w:t>
      </w:r>
    </w:p>
    <w:p w14:paraId="6A567093" w14:textId="49511366"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 República Checa</w:t>
      </w:r>
      <w:r w:rsidRPr="00757D02">
        <w:rPr>
          <w:rFonts w:ascii="Arial" w:hAnsi="Arial" w:cs="Arial"/>
          <w:color w:val="000000"/>
          <w:sz w:val="24"/>
          <w:szCs w:val="24"/>
          <w:lang w:eastAsia="es-CO"/>
        </w:rPr>
        <w:t xml:space="preserve">: Ley 1690 de diciembre </w:t>
      </w:r>
      <w:r>
        <w:rPr>
          <w:rFonts w:ascii="Arial" w:hAnsi="Arial" w:cs="Arial"/>
          <w:color w:val="000000"/>
          <w:sz w:val="24"/>
          <w:szCs w:val="24"/>
          <w:lang w:eastAsia="es-CO"/>
        </w:rPr>
        <w:t xml:space="preserve">17 </w:t>
      </w:r>
      <w:r w:rsidRPr="00757D02">
        <w:rPr>
          <w:rFonts w:ascii="Arial" w:hAnsi="Arial" w:cs="Arial"/>
          <w:color w:val="000000"/>
          <w:sz w:val="24"/>
          <w:szCs w:val="24"/>
          <w:lang w:eastAsia="es-CO"/>
        </w:rPr>
        <w:t xml:space="preserve">de 2013, aplicable desde </w:t>
      </w:r>
      <w:r w:rsidR="007C3DAC">
        <w:rPr>
          <w:rFonts w:ascii="Arial" w:hAnsi="Arial" w:cs="Arial"/>
          <w:color w:val="000000"/>
          <w:sz w:val="24"/>
          <w:szCs w:val="24"/>
          <w:lang w:eastAsia="es-CO"/>
        </w:rPr>
        <w:t>enero 1</w:t>
      </w:r>
      <w:r w:rsidR="00B94B8F">
        <w:rPr>
          <w:rFonts w:ascii="Arial" w:hAnsi="Arial" w:cs="Arial"/>
          <w:color w:val="000000"/>
          <w:sz w:val="24"/>
          <w:szCs w:val="24"/>
          <w:lang w:eastAsia="es-CO"/>
        </w:rPr>
        <w:t xml:space="preserve"> de 201</w:t>
      </w:r>
      <w:r w:rsidR="007C3DAC">
        <w:rPr>
          <w:rFonts w:ascii="Arial" w:hAnsi="Arial" w:cs="Arial"/>
          <w:color w:val="000000"/>
          <w:sz w:val="24"/>
          <w:szCs w:val="24"/>
          <w:lang w:eastAsia="es-CO"/>
        </w:rPr>
        <w:t>6</w:t>
      </w:r>
      <w:r>
        <w:rPr>
          <w:rFonts w:ascii="Arial" w:hAnsi="Arial" w:cs="Arial"/>
          <w:color w:val="000000"/>
          <w:sz w:val="24"/>
          <w:szCs w:val="24"/>
          <w:lang w:eastAsia="es-CO"/>
        </w:rPr>
        <w:t>.</w:t>
      </w:r>
    </w:p>
    <w:p w14:paraId="1129B2F6" w14:textId="0984EEBB"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 xml:space="preserve">Con Gran Bretaña e Irlanda del Norte: </w:t>
      </w:r>
      <w:r w:rsidRPr="00757D02">
        <w:rPr>
          <w:rFonts w:ascii="Arial" w:hAnsi="Arial" w:cs="Arial"/>
          <w:bCs/>
          <w:color w:val="000000"/>
          <w:sz w:val="24"/>
          <w:szCs w:val="24"/>
          <w:lang w:val="es-ES_tradnl" w:eastAsia="es-CO"/>
        </w:rPr>
        <w:t xml:space="preserve">Ley 1939 de octubre </w:t>
      </w:r>
      <w:r>
        <w:rPr>
          <w:rFonts w:ascii="Arial" w:hAnsi="Arial" w:cs="Arial"/>
          <w:bCs/>
          <w:color w:val="000000"/>
          <w:sz w:val="24"/>
          <w:szCs w:val="24"/>
          <w:lang w:val="es-ES_tradnl" w:eastAsia="es-CO"/>
        </w:rPr>
        <w:t xml:space="preserve">4 </w:t>
      </w:r>
      <w:r w:rsidRPr="00757D02">
        <w:rPr>
          <w:rFonts w:ascii="Arial" w:hAnsi="Arial" w:cs="Arial"/>
          <w:bCs/>
          <w:color w:val="000000"/>
          <w:sz w:val="24"/>
          <w:szCs w:val="24"/>
          <w:lang w:val="es-ES_tradnl" w:eastAsia="es-CO"/>
        </w:rPr>
        <w:t xml:space="preserve">de 2018, aplicable a partir de </w:t>
      </w:r>
      <w:r w:rsidR="00564768">
        <w:rPr>
          <w:rFonts w:ascii="Arial" w:hAnsi="Arial" w:cs="Arial"/>
          <w:bCs/>
          <w:color w:val="000000"/>
          <w:sz w:val="24"/>
          <w:szCs w:val="24"/>
          <w:lang w:val="es-ES_tradnl" w:eastAsia="es-CO"/>
        </w:rPr>
        <w:t>enero 1 de 2020.</w:t>
      </w:r>
    </w:p>
    <w:p w14:paraId="07C34F01" w14:textId="45FE217B"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 xml:space="preserve">Con Italia: </w:t>
      </w:r>
      <w:r w:rsidRPr="00757D02">
        <w:rPr>
          <w:rFonts w:ascii="Arial" w:hAnsi="Arial" w:cs="Arial"/>
          <w:bCs/>
          <w:color w:val="000000"/>
          <w:sz w:val="24"/>
          <w:szCs w:val="24"/>
          <w:lang w:val="es-ES_tradnl" w:eastAsia="es-CO"/>
        </w:rPr>
        <w:t>Ley 2004 de noviembre 28 de 2019</w:t>
      </w:r>
      <w:r>
        <w:rPr>
          <w:rFonts w:ascii="Arial" w:hAnsi="Arial" w:cs="Arial"/>
          <w:bCs/>
          <w:color w:val="000000"/>
          <w:sz w:val="24"/>
          <w:szCs w:val="24"/>
          <w:lang w:val="es-ES_tradnl" w:eastAsia="es-CO"/>
        </w:rPr>
        <w:t xml:space="preserve">, </w:t>
      </w:r>
      <w:r w:rsidRPr="00963A38">
        <w:rPr>
          <w:rFonts w:ascii="Arial" w:hAnsi="Arial" w:cs="Arial"/>
          <w:bCs/>
          <w:iCs/>
          <w:color w:val="000000"/>
          <w:sz w:val="24"/>
          <w:szCs w:val="24"/>
          <w:lang w:val="es-ES_tradnl" w:eastAsia="es-CO"/>
        </w:rPr>
        <w:t xml:space="preserve">aplicable a partir de </w:t>
      </w:r>
      <w:r w:rsidR="00C74BB9">
        <w:rPr>
          <w:rFonts w:ascii="Arial" w:hAnsi="Arial" w:cs="Arial"/>
          <w:bCs/>
          <w:iCs/>
          <w:color w:val="000000"/>
          <w:sz w:val="24"/>
          <w:szCs w:val="24"/>
          <w:lang w:val="es-ES_tradnl" w:eastAsia="es-CO"/>
        </w:rPr>
        <w:t>enero 1 de 2022.</w:t>
      </w:r>
    </w:p>
    <w:p w14:paraId="6ABA7F5A" w14:textId="5999AFE2"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t>Con Francia:</w:t>
      </w:r>
      <w:r w:rsidRPr="00757D02">
        <w:rPr>
          <w:rFonts w:ascii="Arial" w:hAnsi="Arial" w:cs="Arial"/>
          <w:color w:val="000000"/>
          <w:sz w:val="24"/>
          <w:szCs w:val="24"/>
          <w:lang w:eastAsia="es-CO"/>
        </w:rPr>
        <w:t xml:space="preserve"> Ley 2061 de octubre 2</w:t>
      </w:r>
      <w:r w:rsidR="001B730A">
        <w:rPr>
          <w:rFonts w:ascii="Arial" w:hAnsi="Arial" w:cs="Arial"/>
          <w:color w:val="000000"/>
          <w:sz w:val="24"/>
          <w:szCs w:val="24"/>
          <w:lang w:eastAsia="es-CO"/>
        </w:rPr>
        <w:t>0</w:t>
      </w:r>
      <w:r w:rsidRPr="00757D02">
        <w:rPr>
          <w:rFonts w:ascii="Arial" w:hAnsi="Arial" w:cs="Arial"/>
          <w:color w:val="000000"/>
          <w:sz w:val="24"/>
          <w:szCs w:val="24"/>
          <w:lang w:eastAsia="es-CO"/>
        </w:rPr>
        <w:t xml:space="preserve"> de 2020</w:t>
      </w:r>
      <w:r>
        <w:rPr>
          <w:rFonts w:ascii="Arial" w:hAnsi="Arial" w:cs="Arial"/>
          <w:color w:val="000000"/>
          <w:sz w:val="24"/>
          <w:szCs w:val="24"/>
          <w:lang w:eastAsia="es-CO"/>
        </w:rPr>
        <w:t xml:space="preserve">, </w:t>
      </w:r>
      <w:r w:rsidRPr="00963A38">
        <w:rPr>
          <w:rFonts w:ascii="Arial" w:hAnsi="Arial" w:cs="Arial"/>
          <w:color w:val="000000"/>
          <w:sz w:val="24"/>
          <w:szCs w:val="24"/>
          <w:lang w:eastAsia="es-CO"/>
        </w:rPr>
        <w:t>aplicable a partir de enero 1 de 202</w:t>
      </w:r>
      <w:r w:rsidR="00BF2C29">
        <w:rPr>
          <w:rFonts w:ascii="Arial" w:hAnsi="Arial" w:cs="Arial"/>
          <w:color w:val="000000"/>
          <w:sz w:val="24"/>
          <w:szCs w:val="24"/>
          <w:lang w:eastAsia="es-CO"/>
        </w:rPr>
        <w:t>3.</w:t>
      </w:r>
    </w:p>
    <w:p w14:paraId="0FB47D0F" w14:textId="61BE958A" w:rsidR="00B051AE" w:rsidRPr="00757D02" w:rsidRDefault="00B051AE" w:rsidP="00B051AE">
      <w:pPr>
        <w:pStyle w:val="Prrafodelista"/>
        <w:numPr>
          <w:ilvl w:val="0"/>
          <w:numId w:val="12"/>
        </w:numPr>
        <w:spacing w:line="360" w:lineRule="auto"/>
        <w:jc w:val="both"/>
        <w:rPr>
          <w:rFonts w:ascii="Arial" w:hAnsi="Arial" w:cs="Arial"/>
          <w:color w:val="000000"/>
          <w:sz w:val="24"/>
          <w:szCs w:val="24"/>
          <w:lang w:eastAsia="es-CO"/>
        </w:rPr>
      </w:pPr>
      <w:r w:rsidRPr="00757D02">
        <w:rPr>
          <w:rFonts w:ascii="Arial" w:hAnsi="Arial" w:cs="Arial"/>
          <w:b/>
          <w:bCs/>
          <w:color w:val="000000"/>
          <w:sz w:val="24"/>
          <w:szCs w:val="24"/>
          <w:lang w:val="es-ES_tradnl" w:eastAsia="es-CO"/>
        </w:rPr>
        <w:lastRenderedPageBreak/>
        <w:t>Con Japón:</w:t>
      </w:r>
      <w:r w:rsidRPr="00757D02">
        <w:rPr>
          <w:rFonts w:ascii="Arial" w:hAnsi="Arial" w:cs="Arial"/>
          <w:color w:val="000000"/>
          <w:sz w:val="24"/>
          <w:szCs w:val="24"/>
          <w:lang w:eastAsia="es-CO"/>
        </w:rPr>
        <w:t xml:space="preserve"> Ley 2095 de julio 1 de 2021</w:t>
      </w:r>
      <w:r w:rsidR="003C6DA9">
        <w:rPr>
          <w:rFonts w:ascii="Arial" w:hAnsi="Arial" w:cs="Arial"/>
          <w:color w:val="000000"/>
          <w:sz w:val="24"/>
          <w:szCs w:val="24"/>
          <w:lang w:eastAsia="es-CO"/>
        </w:rPr>
        <w:t xml:space="preserve">, aplicable </w:t>
      </w:r>
      <w:r w:rsidRPr="00963A38">
        <w:rPr>
          <w:rFonts w:ascii="Arial" w:hAnsi="Arial" w:cs="Arial"/>
          <w:sz w:val="24"/>
          <w:szCs w:val="24"/>
        </w:rPr>
        <w:t>a partir de enero</w:t>
      </w:r>
      <w:r w:rsidR="00A24F62">
        <w:rPr>
          <w:rFonts w:ascii="Arial" w:hAnsi="Arial" w:cs="Arial"/>
          <w:sz w:val="24"/>
          <w:szCs w:val="24"/>
        </w:rPr>
        <w:t xml:space="preserve"> 1</w:t>
      </w:r>
      <w:r w:rsidRPr="00963A38">
        <w:rPr>
          <w:rFonts w:ascii="Arial" w:hAnsi="Arial" w:cs="Arial"/>
          <w:sz w:val="24"/>
          <w:szCs w:val="24"/>
        </w:rPr>
        <w:t xml:space="preserve"> de 2023</w:t>
      </w:r>
      <w:r w:rsidR="003C6DA9">
        <w:rPr>
          <w:rFonts w:ascii="Arial" w:hAnsi="Arial" w:cs="Arial"/>
          <w:sz w:val="24"/>
          <w:szCs w:val="24"/>
        </w:rPr>
        <w:t>.</w:t>
      </w:r>
    </w:p>
    <w:p w14:paraId="04AE4926" w14:textId="77777777" w:rsidR="00952E92" w:rsidRDefault="00952E92" w:rsidP="00001D4E">
      <w:pPr>
        <w:pStyle w:val="Prrafodelista"/>
        <w:spacing w:line="360" w:lineRule="auto"/>
        <w:ind w:left="0"/>
        <w:jc w:val="both"/>
        <w:rPr>
          <w:rFonts w:ascii="Arial" w:hAnsi="Arial" w:cs="Arial"/>
          <w:bCs/>
          <w:iCs/>
          <w:color w:val="000000"/>
          <w:sz w:val="24"/>
          <w:szCs w:val="24"/>
          <w:lang w:val="es-ES_tradnl" w:eastAsia="es-CO"/>
        </w:rPr>
      </w:pPr>
    </w:p>
    <w:p w14:paraId="3FB6D835" w14:textId="2BD72626" w:rsidR="005F6AA9" w:rsidRPr="00C6022D" w:rsidRDefault="005F6AA9" w:rsidP="00001D4E">
      <w:pPr>
        <w:pStyle w:val="Prrafodelista"/>
        <w:spacing w:line="360" w:lineRule="auto"/>
        <w:ind w:left="0"/>
        <w:jc w:val="both"/>
        <w:rPr>
          <w:rFonts w:ascii="Arial" w:hAnsi="Arial" w:cs="Arial"/>
          <w:color w:val="000000"/>
          <w:sz w:val="24"/>
          <w:szCs w:val="24"/>
          <w:lang w:eastAsia="es-CO"/>
        </w:rPr>
      </w:pPr>
      <w:r w:rsidRPr="00C6022D">
        <w:rPr>
          <w:rFonts w:ascii="Arial" w:hAnsi="Arial" w:cs="Arial"/>
          <w:bCs/>
          <w:iCs/>
          <w:color w:val="000000"/>
          <w:sz w:val="24"/>
          <w:szCs w:val="24"/>
          <w:lang w:val="es-ES_tradnl" w:eastAsia="es-CO"/>
        </w:rPr>
        <w:t>A continuación</w:t>
      </w:r>
      <w:r w:rsidR="004A327B">
        <w:rPr>
          <w:rFonts w:ascii="Arial" w:hAnsi="Arial" w:cs="Arial"/>
          <w:bCs/>
          <w:iCs/>
          <w:color w:val="000000"/>
          <w:sz w:val="24"/>
          <w:szCs w:val="24"/>
          <w:lang w:val="es-ES_tradnl" w:eastAsia="es-CO"/>
        </w:rPr>
        <w:t>,</w:t>
      </w:r>
      <w:r w:rsidRPr="00C6022D">
        <w:rPr>
          <w:rFonts w:ascii="Arial" w:hAnsi="Arial" w:cs="Arial"/>
          <w:bCs/>
          <w:iCs/>
          <w:color w:val="000000"/>
          <w:sz w:val="24"/>
          <w:szCs w:val="24"/>
          <w:lang w:val="es-ES_tradnl" w:eastAsia="es-CO"/>
        </w:rPr>
        <w:t xml:space="preserve"> se recopilan algunas tarifas de retención vigentes contempladas en varios de dichos </w:t>
      </w:r>
      <w:r w:rsidR="004924D6">
        <w:rPr>
          <w:rFonts w:ascii="Arial" w:hAnsi="Arial" w:cs="Arial"/>
          <w:bCs/>
          <w:iCs/>
          <w:color w:val="000000"/>
          <w:sz w:val="24"/>
          <w:szCs w:val="24"/>
          <w:lang w:val="es-ES_tradnl" w:eastAsia="es-CO"/>
        </w:rPr>
        <w:t>c</w:t>
      </w:r>
      <w:r w:rsidRPr="00C6022D">
        <w:rPr>
          <w:rFonts w:ascii="Arial" w:hAnsi="Arial" w:cs="Arial"/>
          <w:bCs/>
          <w:iCs/>
          <w:color w:val="000000"/>
          <w:sz w:val="24"/>
          <w:szCs w:val="24"/>
          <w:lang w:val="es-ES_tradnl" w:eastAsia="es-CO"/>
        </w:rPr>
        <w:t>onvenios</w:t>
      </w:r>
      <w:r w:rsidR="00001D4E">
        <w:rPr>
          <w:rFonts w:ascii="Arial" w:hAnsi="Arial" w:cs="Arial"/>
          <w:bCs/>
          <w:iCs/>
          <w:color w:val="000000"/>
          <w:sz w:val="24"/>
          <w:szCs w:val="24"/>
          <w:lang w:val="es-ES_tradnl" w:eastAsia="es-CO"/>
        </w:rPr>
        <w:t>.</w:t>
      </w:r>
    </w:p>
    <w:p w14:paraId="64914C02" w14:textId="77777777" w:rsidR="00314098" w:rsidRPr="005F6AA9" w:rsidRDefault="00314098" w:rsidP="00314098">
      <w:pPr>
        <w:pStyle w:val="Prrafodelista"/>
        <w:spacing w:after="0" w:line="240" w:lineRule="auto"/>
        <w:jc w:val="both"/>
        <w:rPr>
          <w:rFonts w:ascii="Arial" w:hAnsi="Arial" w:cs="Arial"/>
          <w:color w:val="000000"/>
          <w:sz w:val="20"/>
          <w:szCs w:val="20"/>
          <w:lang w:val="es-ES_tradnl" w:eastAsia="es-CO"/>
        </w:rPr>
      </w:pPr>
    </w:p>
    <w:tbl>
      <w:tblPr>
        <w:tblW w:w="11496"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416"/>
        <w:gridCol w:w="1842"/>
        <w:gridCol w:w="1882"/>
        <w:gridCol w:w="1839"/>
        <w:gridCol w:w="1839"/>
        <w:gridCol w:w="1839"/>
        <w:gridCol w:w="1839"/>
      </w:tblGrid>
      <w:tr w:rsidR="007A014D" w:rsidRPr="00254E9F" w14:paraId="0C715D33" w14:textId="77777777" w:rsidTr="007B2E72">
        <w:trPr>
          <w:trHeight w:val="784"/>
          <w:tblHeader/>
          <w:jc w:val="center"/>
        </w:trPr>
        <w:tc>
          <w:tcPr>
            <w:tcW w:w="416"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351DD200" w14:textId="1CB5E38A" w:rsidR="007A014D" w:rsidRPr="00254E9F" w:rsidRDefault="00C034EF"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w:t>
            </w:r>
          </w:p>
        </w:tc>
        <w:tc>
          <w:tcPr>
            <w:tcW w:w="1842"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540E2BB5"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Conceptos</w:t>
            </w:r>
          </w:p>
        </w:tc>
        <w:tc>
          <w:tcPr>
            <w:tcW w:w="1882" w:type="dxa"/>
            <w:tcBorders>
              <w:top w:val="single" w:sz="8" w:space="0" w:color="4F81BD"/>
              <w:left w:val="single" w:sz="8" w:space="0" w:color="4F81BD"/>
              <w:bottom w:val="single" w:sz="18" w:space="0" w:color="4F81BD"/>
              <w:right w:val="single" w:sz="8" w:space="0" w:color="4F81BD"/>
            </w:tcBorders>
            <w:shd w:val="clear" w:color="auto" w:fill="DBE5F1"/>
          </w:tcPr>
          <w:p w14:paraId="3EAF9333"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Beneficiario residente en España y sin establecimientos permanentes en Colombia</w:t>
            </w:r>
          </w:p>
          <w:p w14:paraId="7EF5CC16" w14:textId="34D917F3" w:rsidR="007A014D" w:rsidRPr="00254E9F" w:rsidRDefault="00B67416" w:rsidP="00254E9F">
            <w:pPr>
              <w:spacing w:after="0" w:line="360" w:lineRule="auto"/>
              <w:jc w:val="center"/>
              <w:rPr>
                <w:rFonts w:ascii="Arial" w:hAnsi="Arial" w:cs="Arial"/>
                <w:b/>
                <w:bCs/>
                <w:sz w:val="24"/>
                <w:szCs w:val="24"/>
                <w:lang w:val="es-ES_tradnl" w:eastAsia="es-CO"/>
              </w:rPr>
            </w:pPr>
            <w:hyperlink r:id="rId174" w:history="1">
              <w:r w:rsidRPr="00254E9F">
                <w:rPr>
                  <w:rStyle w:val="Hipervnculo"/>
                  <w:rFonts w:ascii="Arial" w:hAnsi="Arial" w:cs="Arial"/>
                  <w:b/>
                  <w:bCs/>
                  <w:sz w:val="24"/>
                  <w:szCs w:val="24"/>
                  <w:lang w:val="es-ES_tradnl" w:eastAsia="es-CO"/>
                </w:rPr>
                <w:t>(Ley 1082 de julio de 2006)</w:t>
              </w:r>
            </w:hyperlink>
          </w:p>
        </w:tc>
        <w:tc>
          <w:tcPr>
            <w:tcW w:w="1839"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36A3680C" w14:textId="7AE8620F"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Beneficiario residente en Chile y sin establecimientos </w:t>
            </w:r>
            <w:r w:rsidR="005F6EF8" w:rsidRPr="00254E9F">
              <w:rPr>
                <w:rFonts w:ascii="Arial" w:hAnsi="Arial" w:cs="Arial"/>
                <w:b/>
                <w:bCs/>
                <w:sz w:val="24"/>
                <w:szCs w:val="24"/>
                <w:lang w:val="es-ES_tradnl" w:eastAsia="es-CO"/>
              </w:rPr>
              <w:t>permanentes</w:t>
            </w:r>
            <w:r w:rsidRPr="00254E9F">
              <w:rPr>
                <w:rFonts w:ascii="Arial" w:hAnsi="Arial" w:cs="Arial"/>
                <w:b/>
                <w:bCs/>
                <w:sz w:val="24"/>
                <w:szCs w:val="24"/>
                <w:lang w:val="es-ES_tradnl" w:eastAsia="es-CO"/>
              </w:rPr>
              <w:t xml:space="preserve"> en </w:t>
            </w:r>
            <w:r w:rsidR="00914716" w:rsidRPr="00254E9F">
              <w:rPr>
                <w:rFonts w:ascii="Arial" w:hAnsi="Arial" w:cs="Arial"/>
                <w:b/>
                <w:bCs/>
                <w:sz w:val="24"/>
                <w:szCs w:val="24"/>
                <w:lang w:val="es-ES_tradnl" w:eastAsia="es-CO"/>
              </w:rPr>
              <w:t xml:space="preserve">Colombia </w:t>
            </w:r>
            <w:hyperlink r:id="rId175" w:history="1">
              <w:r w:rsidR="00914716" w:rsidRPr="00254E9F">
                <w:rPr>
                  <w:rStyle w:val="Hipervnculo"/>
                  <w:rFonts w:ascii="Arial" w:hAnsi="Arial" w:cs="Arial"/>
                  <w:b/>
                  <w:bCs/>
                  <w:sz w:val="24"/>
                  <w:szCs w:val="24"/>
                  <w:lang w:val="es-ES_tradnl" w:eastAsia="es-CO"/>
                </w:rPr>
                <w:t>(Ley 1261 de</w:t>
              </w:r>
              <w:r w:rsidR="00082712" w:rsidRPr="00254E9F">
                <w:rPr>
                  <w:rStyle w:val="Hipervnculo"/>
                  <w:rFonts w:ascii="Arial" w:hAnsi="Arial" w:cs="Arial"/>
                  <w:b/>
                  <w:bCs/>
                  <w:sz w:val="24"/>
                  <w:szCs w:val="24"/>
                  <w:lang w:val="es-ES_tradnl" w:eastAsia="es-CO"/>
                </w:rPr>
                <w:t xml:space="preserve"> </w:t>
              </w:r>
              <w:r w:rsidR="00082712" w:rsidRPr="00254E9F">
                <w:rPr>
                  <w:rStyle w:val="Hipervnculo"/>
                  <w:rFonts w:ascii="Arial" w:hAnsi="Arial" w:cs="Arial"/>
                  <w:b/>
                  <w:sz w:val="24"/>
                  <w:szCs w:val="24"/>
                </w:rPr>
                <w:t>diciembre</w:t>
              </w:r>
              <w:r w:rsidR="00914716" w:rsidRPr="00254E9F">
                <w:rPr>
                  <w:rStyle w:val="Hipervnculo"/>
                  <w:rFonts w:ascii="Arial" w:hAnsi="Arial" w:cs="Arial"/>
                  <w:b/>
                  <w:bCs/>
                  <w:sz w:val="24"/>
                  <w:szCs w:val="24"/>
                  <w:lang w:val="es-ES_tradnl" w:eastAsia="es-CO"/>
                </w:rPr>
                <w:t xml:space="preserve"> de 2008)</w:t>
              </w:r>
            </w:hyperlink>
          </w:p>
        </w:tc>
        <w:tc>
          <w:tcPr>
            <w:tcW w:w="1839"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35DB582C"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Beneficiario residente en Suiza y sin establecimientos permanentes en Colombia</w:t>
            </w:r>
          </w:p>
          <w:p w14:paraId="31A91E10" w14:textId="6145F892" w:rsidR="005F6AA9" w:rsidRPr="00254E9F" w:rsidRDefault="00082712" w:rsidP="00254E9F">
            <w:pPr>
              <w:spacing w:after="0" w:line="360" w:lineRule="auto"/>
              <w:jc w:val="center"/>
              <w:rPr>
                <w:rFonts w:ascii="Arial" w:hAnsi="Arial" w:cs="Arial"/>
                <w:b/>
                <w:bCs/>
                <w:sz w:val="24"/>
                <w:szCs w:val="24"/>
                <w:lang w:val="es-ES_tradnl" w:eastAsia="es-CO"/>
              </w:rPr>
            </w:pPr>
            <w:hyperlink r:id="rId176" w:history="1">
              <w:r w:rsidRPr="00254E9F">
                <w:rPr>
                  <w:rStyle w:val="Hipervnculo"/>
                  <w:rFonts w:ascii="Arial" w:hAnsi="Arial" w:cs="Arial"/>
                  <w:b/>
                  <w:bCs/>
                  <w:sz w:val="24"/>
                  <w:szCs w:val="24"/>
                  <w:lang w:val="es-ES_tradnl" w:eastAsia="es-CO"/>
                </w:rPr>
                <w:t>(Ley 1344 de julio de 2009)</w:t>
              </w:r>
            </w:hyperlink>
          </w:p>
        </w:tc>
        <w:tc>
          <w:tcPr>
            <w:tcW w:w="1839"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3FF31EFC" w14:textId="77DF38F9"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Beneficiario residente en </w:t>
            </w:r>
            <w:r w:rsidR="005F6EF8" w:rsidRPr="00254E9F">
              <w:rPr>
                <w:rFonts w:ascii="Arial" w:hAnsi="Arial" w:cs="Arial"/>
                <w:b/>
                <w:bCs/>
                <w:sz w:val="24"/>
                <w:szCs w:val="24"/>
                <w:lang w:val="es-ES_tradnl" w:eastAsia="es-CO"/>
              </w:rPr>
              <w:t>Canad</w:t>
            </w:r>
            <w:r w:rsidR="004924D6">
              <w:rPr>
                <w:rFonts w:ascii="Arial" w:hAnsi="Arial" w:cs="Arial"/>
                <w:b/>
                <w:bCs/>
                <w:sz w:val="24"/>
                <w:szCs w:val="24"/>
                <w:lang w:val="es-ES_tradnl" w:eastAsia="es-CO"/>
              </w:rPr>
              <w:t>á</w:t>
            </w:r>
            <w:r w:rsidRPr="00254E9F">
              <w:rPr>
                <w:rFonts w:ascii="Arial" w:hAnsi="Arial" w:cs="Arial"/>
                <w:b/>
                <w:bCs/>
                <w:sz w:val="24"/>
                <w:szCs w:val="24"/>
                <w:lang w:val="es-ES_tradnl" w:eastAsia="es-CO"/>
              </w:rPr>
              <w:t xml:space="preserve"> y sin establecimientos permanentes en Colombia</w:t>
            </w:r>
          </w:p>
          <w:p w14:paraId="6CF874D9" w14:textId="36D8C97D" w:rsidR="007A014D" w:rsidRPr="00254E9F" w:rsidRDefault="00EE6D87" w:rsidP="00254E9F">
            <w:pPr>
              <w:spacing w:after="0" w:line="360" w:lineRule="auto"/>
              <w:jc w:val="center"/>
              <w:rPr>
                <w:rFonts w:ascii="Arial" w:hAnsi="Arial" w:cs="Arial"/>
                <w:b/>
                <w:bCs/>
                <w:sz w:val="24"/>
                <w:szCs w:val="24"/>
                <w:lang w:val="es-ES_tradnl" w:eastAsia="es-CO"/>
              </w:rPr>
            </w:pPr>
            <w:hyperlink r:id="rId177" w:history="1">
              <w:r w:rsidRPr="00254E9F">
                <w:rPr>
                  <w:rStyle w:val="Hipervnculo"/>
                  <w:rFonts w:ascii="Arial" w:hAnsi="Arial" w:cs="Arial"/>
                  <w:b/>
                  <w:bCs/>
                  <w:sz w:val="24"/>
                  <w:szCs w:val="24"/>
                  <w:lang w:val="es-ES_tradnl" w:eastAsia="es-CO"/>
                </w:rPr>
                <w:t>(Ley 1459 de junio de 2011)</w:t>
              </w:r>
            </w:hyperlink>
          </w:p>
        </w:tc>
        <w:tc>
          <w:tcPr>
            <w:tcW w:w="1839"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12A797BB"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Beneficiario residente en </w:t>
            </w:r>
            <w:r w:rsidR="005F6EF8" w:rsidRPr="00254E9F">
              <w:rPr>
                <w:rFonts w:ascii="Arial" w:hAnsi="Arial" w:cs="Arial"/>
                <w:b/>
                <w:bCs/>
                <w:sz w:val="24"/>
                <w:szCs w:val="24"/>
                <w:lang w:val="es-ES_tradnl" w:eastAsia="es-CO"/>
              </w:rPr>
              <w:t>México</w:t>
            </w:r>
            <w:r w:rsidRPr="00254E9F">
              <w:rPr>
                <w:rFonts w:ascii="Arial" w:hAnsi="Arial" w:cs="Arial"/>
                <w:b/>
                <w:bCs/>
                <w:sz w:val="24"/>
                <w:szCs w:val="24"/>
                <w:lang w:val="es-ES_tradnl" w:eastAsia="es-CO"/>
              </w:rPr>
              <w:t xml:space="preserve"> y sin establecimientos permanentes en Colombia</w:t>
            </w:r>
          </w:p>
          <w:p w14:paraId="42748DD1" w14:textId="124C0E54" w:rsidR="007A014D" w:rsidRPr="00254E9F" w:rsidRDefault="001D1848" w:rsidP="00254E9F">
            <w:pPr>
              <w:spacing w:after="0" w:line="360" w:lineRule="auto"/>
              <w:jc w:val="center"/>
              <w:rPr>
                <w:rFonts w:ascii="Arial" w:hAnsi="Arial" w:cs="Arial"/>
                <w:b/>
                <w:bCs/>
                <w:sz w:val="24"/>
                <w:szCs w:val="24"/>
                <w:lang w:val="es-ES_tradnl" w:eastAsia="es-CO"/>
              </w:rPr>
            </w:pPr>
            <w:hyperlink r:id="rId178" w:history="1">
              <w:r w:rsidRPr="00254E9F">
                <w:rPr>
                  <w:rStyle w:val="Hipervnculo"/>
                  <w:rFonts w:ascii="Arial" w:hAnsi="Arial" w:cs="Arial"/>
                  <w:b/>
                  <w:bCs/>
                  <w:sz w:val="24"/>
                  <w:szCs w:val="24"/>
                  <w:lang w:val="es-ES_tradnl" w:eastAsia="es-CO"/>
                </w:rPr>
                <w:t>(Ley 1568 de agosto de 2012)</w:t>
              </w:r>
            </w:hyperlink>
          </w:p>
        </w:tc>
      </w:tr>
      <w:tr w:rsidR="007A014D" w:rsidRPr="00254E9F" w14:paraId="15DDDA30" w14:textId="77777777" w:rsidTr="007B2E72">
        <w:trPr>
          <w:trHeight w:val="315"/>
          <w:jc w:val="center"/>
        </w:trPr>
        <w:tc>
          <w:tcPr>
            <w:tcW w:w="4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2C30B31"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1</w:t>
            </w:r>
          </w:p>
          <w:p w14:paraId="5B01CEEE"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2A3B945F"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07D39C4E"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5625238F"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3ACEBE89"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792CF565"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4172DC02"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35843DB8"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2261E4BF"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7FE80BC6"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433034AA" w14:textId="77777777" w:rsidR="00506EFD" w:rsidRPr="00254E9F" w:rsidRDefault="00506EFD" w:rsidP="00254E9F">
            <w:pPr>
              <w:spacing w:after="0" w:line="360" w:lineRule="auto"/>
              <w:jc w:val="center"/>
              <w:rPr>
                <w:rFonts w:ascii="Arial" w:hAnsi="Arial" w:cs="Arial"/>
                <w:b/>
                <w:bCs/>
                <w:sz w:val="24"/>
                <w:szCs w:val="24"/>
                <w:lang w:val="es-ES_tradnl" w:eastAsia="es-CO"/>
              </w:rPr>
            </w:pPr>
          </w:p>
          <w:p w14:paraId="741131EF" w14:textId="77777777" w:rsidR="00506EFD" w:rsidRPr="00254E9F" w:rsidRDefault="00506EFD" w:rsidP="00254E9F">
            <w:pPr>
              <w:spacing w:after="0" w:line="360" w:lineRule="auto"/>
              <w:jc w:val="center"/>
              <w:rPr>
                <w:rFonts w:ascii="Arial" w:hAnsi="Arial" w:cs="Arial"/>
                <w:b/>
                <w:bCs/>
                <w:sz w:val="24"/>
                <w:szCs w:val="24"/>
                <w:lang w:val="es-ES_tradnl" w:eastAsia="es-CO"/>
              </w:rPr>
            </w:pPr>
          </w:p>
        </w:tc>
        <w:tc>
          <w:tcPr>
            <w:tcW w:w="184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D4354C0" w14:textId="77777777" w:rsidR="00655333" w:rsidRPr="00254E9F" w:rsidRDefault="007A014D"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Dividendos y participaciones gravados</w:t>
            </w:r>
          </w:p>
          <w:p w14:paraId="6F4113B7"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073FFD77"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302B1648"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7B9298E8"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3A05AA9D"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70DBDA12"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54131EA3"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054BC13B"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3B3C92E2" w14:textId="77777777" w:rsidR="00506EFD" w:rsidRPr="00254E9F" w:rsidRDefault="00506EFD" w:rsidP="00254E9F">
            <w:pPr>
              <w:spacing w:after="0" w:line="360" w:lineRule="auto"/>
              <w:jc w:val="both"/>
              <w:rPr>
                <w:rFonts w:ascii="Arial" w:hAnsi="Arial" w:cs="Arial"/>
                <w:b/>
                <w:bCs/>
                <w:sz w:val="24"/>
                <w:szCs w:val="24"/>
                <w:lang w:val="es-ES_tradnl" w:eastAsia="es-CO"/>
              </w:rPr>
            </w:pPr>
          </w:p>
          <w:p w14:paraId="52B597CF" w14:textId="4640B3BF" w:rsidR="007A014D" w:rsidRPr="00254E9F" w:rsidRDefault="007A014D"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 </w:t>
            </w:r>
          </w:p>
        </w:tc>
        <w:tc>
          <w:tcPr>
            <w:tcW w:w="1882" w:type="dxa"/>
            <w:tcBorders>
              <w:top w:val="single" w:sz="8" w:space="0" w:color="4F81BD"/>
              <w:left w:val="single" w:sz="8" w:space="0" w:color="4F81BD"/>
              <w:bottom w:val="single" w:sz="8" w:space="0" w:color="4F81BD"/>
              <w:right w:val="single" w:sz="8" w:space="0" w:color="4F81BD"/>
            </w:tcBorders>
            <w:shd w:val="clear" w:color="auto" w:fill="auto"/>
          </w:tcPr>
          <w:p w14:paraId="1B8DAEF4" w14:textId="2F200CC7"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 se aplica 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beneficiario posee el 20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o </w:t>
            </w:r>
            <w:r w:rsidR="00B515F2" w:rsidRPr="00254E9F">
              <w:rPr>
                <w:rFonts w:ascii="Arial" w:hAnsi="Arial" w:cs="Arial"/>
                <w:sz w:val="24"/>
                <w:szCs w:val="24"/>
                <w:lang w:val="es-ES_tradnl" w:eastAsia="es-CO"/>
              </w:rPr>
              <w:t>más</w:t>
            </w:r>
            <w:r w:rsidRPr="00254E9F">
              <w:rPr>
                <w:rFonts w:ascii="Arial" w:hAnsi="Arial" w:cs="Arial"/>
                <w:sz w:val="24"/>
                <w:szCs w:val="24"/>
                <w:lang w:val="es-ES_tradnl" w:eastAsia="es-CO"/>
              </w:rPr>
              <w:t xml:space="preserve"> de </w:t>
            </w:r>
            <w:r w:rsidR="005F6EF8" w:rsidRPr="00254E9F">
              <w:rPr>
                <w:rFonts w:ascii="Arial" w:hAnsi="Arial" w:cs="Arial"/>
                <w:sz w:val="24"/>
                <w:szCs w:val="24"/>
                <w:lang w:val="es-ES_tradnl" w:eastAsia="es-CO"/>
              </w:rPr>
              <w:t>participación</w:t>
            </w:r>
            <w:r w:rsidRPr="00254E9F">
              <w:rPr>
                <w:rFonts w:ascii="Arial" w:hAnsi="Arial" w:cs="Arial"/>
                <w:sz w:val="24"/>
                <w:szCs w:val="24"/>
                <w:lang w:val="es-ES_tradnl" w:eastAsia="es-CO"/>
              </w:rPr>
              <w:t xml:space="preserve"> y si las utilidades permanecen en </w:t>
            </w:r>
            <w:r w:rsidR="005F6EF8" w:rsidRPr="00254E9F">
              <w:rPr>
                <w:rFonts w:ascii="Arial" w:hAnsi="Arial" w:cs="Arial"/>
                <w:sz w:val="24"/>
                <w:szCs w:val="24"/>
                <w:lang w:val="es-ES_tradnl" w:eastAsia="es-CO"/>
              </w:rPr>
              <w:t>Colombia</w:t>
            </w:r>
            <w:r w:rsidRPr="00254E9F">
              <w:rPr>
                <w:rFonts w:ascii="Arial" w:hAnsi="Arial" w:cs="Arial"/>
                <w:sz w:val="24"/>
                <w:szCs w:val="24"/>
                <w:lang w:val="es-ES_tradnl" w:eastAsia="es-CO"/>
              </w:rPr>
              <w:t xml:space="preserve"> por lo menos tres años. Si posee menos </w:t>
            </w:r>
            <w:r w:rsidRPr="00254E9F">
              <w:rPr>
                <w:rFonts w:ascii="Arial" w:hAnsi="Arial" w:cs="Arial"/>
                <w:sz w:val="24"/>
                <w:szCs w:val="24"/>
                <w:lang w:val="es-ES_tradnl" w:eastAsia="es-CO"/>
              </w:rPr>
              <w:lastRenderedPageBreak/>
              <w:t>del 20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se aplica el 5</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57D7672" w14:textId="0FF6CDC0"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Sobre cualquier valor se aplica el 0</w:t>
            </w:r>
            <w:r w:rsidR="00595273"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beneficiario posee el 25</w:t>
            </w:r>
            <w:r w:rsidR="00595273"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o </w:t>
            </w:r>
            <w:r w:rsidR="00595273" w:rsidRPr="00254E9F">
              <w:rPr>
                <w:rFonts w:ascii="Arial" w:hAnsi="Arial" w:cs="Arial"/>
                <w:sz w:val="24"/>
                <w:szCs w:val="24"/>
                <w:lang w:val="es-ES_tradnl" w:eastAsia="es-CO"/>
              </w:rPr>
              <w:t>más</w:t>
            </w:r>
            <w:r w:rsidRPr="00254E9F">
              <w:rPr>
                <w:rFonts w:ascii="Arial" w:hAnsi="Arial" w:cs="Arial"/>
                <w:sz w:val="24"/>
                <w:szCs w:val="24"/>
                <w:lang w:val="es-ES_tradnl" w:eastAsia="es-CO"/>
              </w:rPr>
              <w:t xml:space="preserve"> de </w:t>
            </w:r>
            <w:r w:rsidR="005F6EF8" w:rsidRPr="00254E9F">
              <w:rPr>
                <w:rFonts w:ascii="Arial" w:hAnsi="Arial" w:cs="Arial"/>
                <w:sz w:val="24"/>
                <w:szCs w:val="24"/>
                <w:lang w:val="es-ES_tradnl" w:eastAsia="es-CO"/>
              </w:rPr>
              <w:t>participación</w:t>
            </w:r>
            <w:r w:rsidRPr="00254E9F">
              <w:rPr>
                <w:rFonts w:ascii="Arial" w:hAnsi="Arial" w:cs="Arial"/>
                <w:sz w:val="24"/>
                <w:szCs w:val="24"/>
                <w:lang w:val="es-ES_tradnl" w:eastAsia="es-CO"/>
              </w:rPr>
              <w:t xml:space="preserve"> y si las utilidades permanecen en </w:t>
            </w:r>
            <w:r w:rsidR="005F6EF8" w:rsidRPr="00254E9F">
              <w:rPr>
                <w:rFonts w:ascii="Arial" w:hAnsi="Arial" w:cs="Arial"/>
                <w:sz w:val="24"/>
                <w:szCs w:val="24"/>
                <w:lang w:val="es-ES_tradnl" w:eastAsia="es-CO"/>
              </w:rPr>
              <w:t>Colombia</w:t>
            </w:r>
            <w:r w:rsidRPr="00254E9F">
              <w:rPr>
                <w:rFonts w:ascii="Arial" w:hAnsi="Arial" w:cs="Arial"/>
                <w:sz w:val="24"/>
                <w:szCs w:val="24"/>
                <w:lang w:val="es-ES_tradnl" w:eastAsia="es-CO"/>
              </w:rPr>
              <w:t xml:space="preserve"> por lo menos tres años. Si </w:t>
            </w:r>
            <w:r w:rsidRPr="00254E9F">
              <w:rPr>
                <w:rFonts w:ascii="Arial" w:hAnsi="Arial" w:cs="Arial"/>
                <w:sz w:val="24"/>
                <w:szCs w:val="24"/>
                <w:lang w:val="es-ES_tradnl" w:eastAsia="es-CO"/>
              </w:rPr>
              <w:lastRenderedPageBreak/>
              <w:t>posee menos del 25</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se aplica el 7</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935C8E8" w14:textId="7C74AE52"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Sobre cualquier valor se aplica 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beneficiario posee el 20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o </w:t>
            </w:r>
            <w:r w:rsidR="00B515F2" w:rsidRPr="00254E9F">
              <w:rPr>
                <w:rFonts w:ascii="Arial" w:hAnsi="Arial" w:cs="Arial"/>
                <w:sz w:val="24"/>
                <w:szCs w:val="24"/>
                <w:lang w:val="es-ES_tradnl" w:eastAsia="es-CO"/>
              </w:rPr>
              <w:t>más</w:t>
            </w:r>
            <w:r w:rsidRPr="00254E9F">
              <w:rPr>
                <w:rFonts w:ascii="Arial" w:hAnsi="Arial" w:cs="Arial"/>
                <w:sz w:val="24"/>
                <w:szCs w:val="24"/>
                <w:lang w:val="es-ES_tradnl" w:eastAsia="es-CO"/>
              </w:rPr>
              <w:t xml:space="preserve"> de </w:t>
            </w:r>
            <w:r w:rsidR="005F6EF8" w:rsidRPr="00254E9F">
              <w:rPr>
                <w:rFonts w:ascii="Arial" w:hAnsi="Arial" w:cs="Arial"/>
                <w:sz w:val="24"/>
                <w:szCs w:val="24"/>
                <w:lang w:val="es-ES_tradnl" w:eastAsia="es-CO"/>
              </w:rPr>
              <w:t>participación</w:t>
            </w:r>
            <w:r w:rsidRPr="00254E9F">
              <w:rPr>
                <w:rFonts w:ascii="Arial" w:hAnsi="Arial" w:cs="Arial"/>
                <w:sz w:val="24"/>
                <w:szCs w:val="24"/>
                <w:lang w:val="es-ES_tradnl" w:eastAsia="es-CO"/>
              </w:rPr>
              <w:t xml:space="preserve"> y si las utilidades permanecen en </w:t>
            </w:r>
            <w:r w:rsidR="005F6EF8" w:rsidRPr="00254E9F">
              <w:rPr>
                <w:rFonts w:ascii="Arial" w:hAnsi="Arial" w:cs="Arial"/>
                <w:sz w:val="24"/>
                <w:szCs w:val="24"/>
                <w:lang w:val="es-ES_tradnl" w:eastAsia="es-CO"/>
              </w:rPr>
              <w:t>Colombia</w:t>
            </w:r>
            <w:r w:rsidRPr="00254E9F">
              <w:rPr>
                <w:rFonts w:ascii="Arial" w:hAnsi="Arial" w:cs="Arial"/>
                <w:sz w:val="24"/>
                <w:szCs w:val="24"/>
                <w:lang w:val="es-ES_tradnl" w:eastAsia="es-CO"/>
              </w:rPr>
              <w:t xml:space="preserve"> por lo menos tres años. Si </w:t>
            </w:r>
            <w:r w:rsidRPr="00254E9F">
              <w:rPr>
                <w:rFonts w:ascii="Arial" w:hAnsi="Arial" w:cs="Arial"/>
                <w:sz w:val="24"/>
                <w:szCs w:val="24"/>
                <w:lang w:val="es-ES_tradnl" w:eastAsia="es-CO"/>
              </w:rPr>
              <w:lastRenderedPageBreak/>
              <w:t>posee menos del 20</w:t>
            </w:r>
            <w:r w:rsidR="00595273"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se aplica el 15</w:t>
            </w:r>
            <w:r w:rsidR="00595273"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F694FC8" w14:textId="295B9AFF"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Sobre cualquier valor se aplica el 5</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beneficiario posee 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o </w:t>
            </w:r>
            <w:r w:rsidR="00B515F2" w:rsidRPr="00254E9F">
              <w:rPr>
                <w:rFonts w:ascii="Arial" w:hAnsi="Arial" w:cs="Arial"/>
                <w:sz w:val="24"/>
                <w:szCs w:val="24"/>
                <w:lang w:val="es-ES_tradnl" w:eastAsia="es-CO"/>
              </w:rPr>
              <w:t>más</w:t>
            </w:r>
            <w:r w:rsidRPr="00254E9F">
              <w:rPr>
                <w:rFonts w:ascii="Arial" w:hAnsi="Arial" w:cs="Arial"/>
                <w:sz w:val="24"/>
                <w:szCs w:val="24"/>
                <w:lang w:val="es-ES_tradnl" w:eastAsia="es-CO"/>
              </w:rPr>
              <w:t xml:space="preserve"> de </w:t>
            </w:r>
            <w:r w:rsidR="005F6EF8" w:rsidRPr="00254E9F">
              <w:rPr>
                <w:rFonts w:ascii="Arial" w:hAnsi="Arial" w:cs="Arial"/>
                <w:sz w:val="24"/>
                <w:szCs w:val="24"/>
                <w:lang w:val="es-ES_tradnl" w:eastAsia="es-CO"/>
              </w:rPr>
              <w:t>participación</w:t>
            </w:r>
            <w:r w:rsidRPr="00254E9F">
              <w:rPr>
                <w:rFonts w:ascii="Arial" w:hAnsi="Arial" w:cs="Arial"/>
                <w:sz w:val="24"/>
                <w:szCs w:val="24"/>
                <w:lang w:val="es-ES_tradnl" w:eastAsia="es-CO"/>
              </w:rPr>
              <w:t>. Si posee menos del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se aplica el 15</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626B441" w14:textId="49999900"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 xml:space="preserve">Sobre </w:t>
            </w:r>
            <w:r w:rsidR="000B44D9" w:rsidRPr="00254E9F">
              <w:rPr>
                <w:rFonts w:ascii="Arial" w:hAnsi="Arial" w:cs="Arial"/>
                <w:sz w:val="24"/>
                <w:szCs w:val="24"/>
                <w:lang w:val="es-ES_tradnl" w:eastAsia="es-CO"/>
              </w:rPr>
              <w:t>cualquier valor</w:t>
            </w:r>
            <w:r w:rsidR="00CA6A55" w:rsidRPr="00254E9F">
              <w:rPr>
                <w:rFonts w:ascii="Arial" w:hAnsi="Arial" w:cs="Arial"/>
                <w:sz w:val="24"/>
                <w:szCs w:val="24"/>
                <w:lang w:val="es-ES_tradnl" w:eastAsia="es-CO"/>
              </w:rPr>
              <w:t xml:space="preserve"> </w:t>
            </w:r>
            <w:r w:rsidR="000B44D9" w:rsidRPr="00254E9F">
              <w:rPr>
                <w:rFonts w:ascii="Arial" w:hAnsi="Arial" w:cs="Arial"/>
                <w:sz w:val="24"/>
                <w:szCs w:val="24"/>
                <w:lang w:val="es-ES_tradnl" w:eastAsia="es-CO"/>
              </w:rPr>
              <w:t>se aplica 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r>
      <w:tr w:rsidR="007A014D" w:rsidRPr="00254E9F" w14:paraId="6AD0C91E" w14:textId="77777777" w:rsidTr="007B2E72">
        <w:trPr>
          <w:trHeight w:val="630"/>
          <w:jc w:val="center"/>
        </w:trPr>
        <w:tc>
          <w:tcPr>
            <w:tcW w:w="416" w:type="dxa"/>
            <w:tcBorders>
              <w:top w:val="single" w:sz="8" w:space="0" w:color="4F81BD"/>
              <w:left w:val="single" w:sz="8" w:space="0" w:color="4F81BD"/>
              <w:bottom w:val="single" w:sz="8" w:space="0" w:color="4F81BD"/>
              <w:right w:val="single" w:sz="8" w:space="0" w:color="4F81BD"/>
            </w:tcBorders>
            <w:shd w:val="clear" w:color="auto" w:fill="DBE5F1"/>
          </w:tcPr>
          <w:p w14:paraId="7B081C3B"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2</w:t>
            </w:r>
          </w:p>
        </w:tc>
        <w:tc>
          <w:tcPr>
            <w:tcW w:w="1842" w:type="dxa"/>
            <w:tcBorders>
              <w:top w:val="single" w:sz="8" w:space="0" w:color="4F81BD"/>
              <w:left w:val="single" w:sz="8" w:space="0" w:color="4F81BD"/>
              <w:bottom w:val="single" w:sz="8" w:space="0" w:color="4F81BD"/>
              <w:right w:val="single" w:sz="8" w:space="0" w:color="4F81BD"/>
            </w:tcBorders>
            <w:shd w:val="clear" w:color="auto" w:fill="DBE5F1"/>
          </w:tcPr>
          <w:p w14:paraId="6009C379" w14:textId="77777777" w:rsidR="007A014D" w:rsidRPr="00254E9F" w:rsidRDefault="007A014D"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Intereses</w:t>
            </w:r>
          </w:p>
          <w:p w14:paraId="012FF780" w14:textId="77777777" w:rsidR="00655333" w:rsidRPr="00254E9F" w:rsidRDefault="00655333" w:rsidP="00254E9F">
            <w:pPr>
              <w:spacing w:after="0" w:line="360" w:lineRule="auto"/>
              <w:jc w:val="both"/>
              <w:rPr>
                <w:rFonts w:ascii="Arial" w:hAnsi="Arial" w:cs="Arial"/>
                <w:b/>
                <w:bCs/>
                <w:sz w:val="24"/>
                <w:szCs w:val="24"/>
                <w:lang w:val="es-ES_tradnl" w:eastAsia="es-CO"/>
              </w:rPr>
            </w:pPr>
          </w:p>
        </w:tc>
        <w:tc>
          <w:tcPr>
            <w:tcW w:w="1882" w:type="dxa"/>
            <w:tcBorders>
              <w:top w:val="single" w:sz="8" w:space="0" w:color="4F81BD"/>
              <w:left w:val="single" w:sz="8" w:space="0" w:color="4F81BD"/>
              <w:bottom w:val="single" w:sz="8" w:space="0" w:color="4F81BD"/>
              <w:right w:val="single" w:sz="8" w:space="0" w:color="4F81BD"/>
            </w:tcBorders>
            <w:shd w:val="clear" w:color="auto" w:fill="DBE5F1"/>
          </w:tcPr>
          <w:p w14:paraId="2836AAEA" w14:textId="04935391"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 xml:space="preserve">Sobre cualquier valor </w:t>
            </w:r>
            <w:r w:rsidR="00595273" w:rsidRPr="00254E9F">
              <w:rPr>
                <w:rFonts w:ascii="Arial" w:hAnsi="Arial" w:cs="Arial"/>
                <w:sz w:val="24"/>
                <w:szCs w:val="24"/>
                <w:lang w:val="es-ES_tradnl" w:eastAsia="es-CO"/>
              </w:rPr>
              <w:t xml:space="preserve">se aplica </w:t>
            </w:r>
            <w:r w:rsidRPr="00254E9F">
              <w:rPr>
                <w:rFonts w:ascii="Arial" w:hAnsi="Arial" w:cs="Arial"/>
                <w:sz w:val="24"/>
                <w:szCs w:val="24"/>
                <w:lang w:val="es-ES_tradnl" w:eastAsia="es-CO"/>
              </w:rPr>
              <w:t>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(cambia a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si se dan los casos mencionados en el numeral 3 del </w:t>
            </w:r>
            <w:r w:rsidR="00595273"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rtículo</w:t>
            </w:r>
            <w:r w:rsidRPr="00254E9F">
              <w:rPr>
                <w:rFonts w:ascii="Arial" w:hAnsi="Arial" w:cs="Arial"/>
                <w:sz w:val="24"/>
                <w:szCs w:val="24"/>
                <w:lang w:val="es-ES_tradnl" w:eastAsia="es-CO"/>
              </w:rPr>
              <w:t xml:space="preserve"> 11 de la Ley</w:t>
            </w:r>
            <w:r w:rsidR="00595273" w:rsidRPr="00254E9F">
              <w:rPr>
                <w:rFonts w:ascii="Arial" w:hAnsi="Arial" w:cs="Arial"/>
                <w:sz w:val="24"/>
                <w:szCs w:val="24"/>
                <w:lang w:val="es-ES_tradnl" w:eastAsia="es-CO"/>
              </w:rPr>
              <w:t xml:space="preserve"> 1082 de 2006</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4479C70" w14:textId="6DB7E116"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w:t>
            </w:r>
            <w:r w:rsidR="00595273" w:rsidRPr="00254E9F">
              <w:rPr>
                <w:rFonts w:ascii="Arial" w:hAnsi="Arial" w:cs="Arial"/>
                <w:sz w:val="24"/>
                <w:szCs w:val="24"/>
                <w:lang w:val="es-ES_tradnl" w:eastAsia="es-CO"/>
              </w:rPr>
              <w:t xml:space="preserve"> se aplica</w:t>
            </w:r>
            <w:r w:rsidR="00CA6A55"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el 5</w:t>
            </w:r>
            <w:r w:rsidR="0080028C"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beneficiario es un banco o una compañía de seguros; y el 15</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en los demás casos</w:t>
            </w:r>
          </w:p>
        </w:tc>
        <w:tc>
          <w:tcPr>
            <w:tcW w:w="1839"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A495A54" w14:textId="49D8A5CB"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w:t>
            </w:r>
            <w:r w:rsidR="00CA6A55" w:rsidRPr="00254E9F">
              <w:rPr>
                <w:rFonts w:ascii="Arial" w:hAnsi="Arial" w:cs="Arial"/>
                <w:sz w:val="24"/>
                <w:szCs w:val="24"/>
                <w:lang w:val="es-ES_tradnl" w:eastAsia="es-CO"/>
              </w:rPr>
              <w:t xml:space="preserve"> </w:t>
            </w:r>
            <w:r w:rsidR="00595273" w:rsidRPr="00254E9F">
              <w:rPr>
                <w:rFonts w:ascii="Arial" w:hAnsi="Arial" w:cs="Arial"/>
                <w:sz w:val="24"/>
                <w:szCs w:val="24"/>
                <w:lang w:val="es-ES_tradnl" w:eastAsia="es-CO"/>
              </w:rPr>
              <w:t xml:space="preserve">se aplica </w:t>
            </w:r>
            <w:r w:rsidRPr="00254E9F">
              <w:rPr>
                <w:rFonts w:ascii="Arial" w:hAnsi="Arial" w:cs="Arial"/>
                <w:sz w:val="24"/>
                <w:szCs w:val="24"/>
                <w:lang w:val="es-ES_tradnl" w:eastAsia="es-CO"/>
              </w:rPr>
              <w:t>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(cambia a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si se dan los casos mencionados en el numeral 3 del </w:t>
            </w:r>
            <w:r w:rsidR="0080028C"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rtículo</w:t>
            </w:r>
            <w:r w:rsidRPr="00254E9F">
              <w:rPr>
                <w:rFonts w:ascii="Arial" w:hAnsi="Arial" w:cs="Arial"/>
                <w:sz w:val="24"/>
                <w:szCs w:val="24"/>
                <w:lang w:val="es-ES_tradnl" w:eastAsia="es-CO"/>
              </w:rPr>
              <w:t xml:space="preserve"> 11 de la Ley</w:t>
            </w:r>
            <w:r w:rsidR="0080028C" w:rsidRPr="00254E9F">
              <w:rPr>
                <w:rFonts w:ascii="Arial" w:hAnsi="Arial" w:cs="Arial"/>
                <w:sz w:val="24"/>
                <w:szCs w:val="24"/>
                <w:lang w:val="es-ES_tradnl" w:eastAsia="es-CO"/>
              </w:rPr>
              <w:t xml:space="preserve"> 1344 de 2009</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1B1E62" w14:textId="248F683F"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w:t>
            </w:r>
            <w:r w:rsidR="00595273" w:rsidRPr="00254E9F">
              <w:rPr>
                <w:rFonts w:ascii="Arial" w:hAnsi="Arial" w:cs="Arial"/>
                <w:sz w:val="24"/>
                <w:szCs w:val="24"/>
                <w:lang w:val="es-ES_tradnl" w:eastAsia="es-CO"/>
              </w:rPr>
              <w:t xml:space="preserve"> se aplica</w:t>
            </w:r>
            <w:r w:rsidR="00CA6A55"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el 10</w:t>
            </w:r>
            <w:r w:rsidR="0080028C"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A697595" w14:textId="47ECE69A" w:rsidR="007A014D" w:rsidRPr="00254E9F" w:rsidRDefault="000B44D9"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 se aplica el 5</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beneficiario es un banco o una compañía de seguros;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en los demás casos</w:t>
            </w:r>
            <w:r w:rsidR="001558DA">
              <w:rPr>
                <w:rFonts w:ascii="Arial" w:hAnsi="Arial" w:cs="Arial"/>
                <w:sz w:val="24"/>
                <w:szCs w:val="24"/>
                <w:lang w:val="es-ES_tradnl" w:eastAsia="es-CO"/>
              </w:rPr>
              <w:t>.</w:t>
            </w:r>
          </w:p>
        </w:tc>
      </w:tr>
      <w:tr w:rsidR="007A014D" w:rsidRPr="00254E9F" w14:paraId="4A1DC4BA" w14:textId="77777777" w:rsidTr="007B2E72">
        <w:trPr>
          <w:trHeight w:val="630"/>
          <w:jc w:val="center"/>
        </w:trPr>
        <w:tc>
          <w:tcPr>
            <w:tcW w:w="416" w:type="dxa"/>
            <w:tcBorders>
              <w:top w:val="single" w:sz="8" w:space="0" w:color="4F81BD"/>
              <w:left w:val="single" w:sz="8" w:space="0" w:color="4F81BD"/>
              <w:bottom w:val="single" w:sz="8" w:space="0" w:color="4F81BD"/>
              <w:right w:val="single" w:sz="8" w:space="0" w:color="4F81BD"/>
            </w:tcBorders>
            <w:shd w:val="clear" w:color="auto" w:fill="auto"/>
          </w:tcPr>
          <w:p w14:paraId="66C064A1"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3</w:t>
            </w:r>
          </w:p>
        </w:tc>
        <w:tc>
          <w:tcPr>
            <w:tcW w:w="1842" w:type="dxa"/>
            <w:tcBorders>
              <w:top w:val="single" w:sz="8" w:space="0" w:color="4F81BD"/>
              <w:left w:val="single" w:sz="8" w:space="0" w:color="4F81BD"/>
              <w:bottom w:val="single" w:sz="8" w:space="0" w:color="4F81BD"/>
              <w:right w:val="single" w:sz="8" w:space="0" w:color="4F81BD"/>
            </w:tcBorders>
            <w:shd w:val="clear" w:color="auto" w:fill="auto"/>
          </w:tcPr>
          <w:p w14:paraId="23CB3196" w14:textId="77777777" w:rsidR="007A014D" w:rsidRPr="00254E9F" w:rsidRDefault="007A014D"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Cánones o </w:t>
            </w:r>
            <w:r w:rsidR="0080028C" w:rsidRPr="00254E9F">
              <w:rPr>
                <w:rFonts w:ascii="Arial" w:hAnsi="Arial" w:cs="Arial"/>
                <w:b/>
                <w:bCs/>
                <w:sz w:val="24"/>
                <w:szCs w:val="24"/>
                <w:lang w:val="es-ES_tradnl" w:eastAsia="es-CO"/>
              </w:rPr>
              <w:t>r</w:t>
            </w:r>
            <w:r w:rsidRPr="00254E9F">
              <w:rPr>
                <w:rFonts w:ascii="Arial" w:hAnsi="Arial" w:cs="Arial"/>
                <w:b/>
                <w:bCs/>
                <w:sz w:val="24"/>
                <w:szCs w:val="24"/>
                <w:lang w:val="es-ES_tradnl" w:eastAsia="es-CO"/>
              </w:rPr>
              <w:t>egalías</w:t>
            </w:r>
          </w:p>
          <w:p w14:paraId="7DE16181" w14:textId="63DEE1AE" w:rsidR="00655333" w:rsidRPr="00254E9F" w:rsidRDefault="00655333" w:rsidP="00254E9F">
            <w:pPr>
              <w:spacing w:after="0" w:line="360" w:lineRule="auto"/>
              <w:jc w:val="both"/>
              <w:rPr>
                <w:rFonts w:ascii="Arial" w:hAnsi="Arial" w:cs="Arial"/>
                <w:b/>
                <w:bCs/>
                <w:sz w:val="24"/>
                <w:szCs w:val="24"/>
                <w:lang w:val="es-ES_tradnl" w:eastAsia="es-CO"/>
              </w:rPr>
            </w:pPr>
          </w:p>
        </w:tc>
        <w:tc>
          <w:tcPr>
            <w:tcW w:w="1882" w:type="dxa"/>
            <w:tcBorders>
              <w:top w:val="single" w:sz="8" w:space="0" w:color="4F81BD"/>
              <w:left w:val="single" w:sz="8" w:space="0" w:color="4F81BD"/>
              <w:bottom w:val="single" w:sz="8" w:space="0" w:color="4F81BD"/>
              <w:right w:val="single" w:sz="8" w:space="0" w:color="4F81BD"/>
            </w:tcBorders>
            <w:shd w:val="clear" w:color="auto" w:fill="auto"/>
          </w:tcPr>
          <w:p w14:paraId="4A669D14" w14:textId="0061516D"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w:t>
            </w:r>
            <w:r w:rsidR="00CA6A55" w:rsidRPr="00254E9F">
              <w:rPr>
                <w:rFonts w:ascii="Arial" w:hAnsi="Arial" w:cs="Arial"/>
                <w:sz w:val="24"/>
                <w:szCs w:val="24"/>
                <w:lang w:val="es-ES_tradnl" w:eastAsia="es-CO"/>
              </w:rPr>
              <w:t xml:space="preserve"> se aplica </w:t>
            </w:r>
            <w:r w:rsidRPr="00254E9F">
              <w:rPr>
                <w:rFonts w:ascii="Arial" w:hAnsi="Arial" w:cs="Arial"/>
                <w:sz w:val="24"/>
                <w:szCs w:val="24"/>
                <w:lang w:val="es-ES_tradnl" w:eastAsia="es-CO"/>
              </w:rPr>
              <w:t>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tcPr>
          <w:p w14:paraId="5DA4F4FC" w14:textId="1D84B0B2" w:rsidR="007A014D" w:rsidRPr="00254E9F" w:rsidRDefault="007A014D" w:rsidP="00254E9F">
            <w:pPr>
              <w:spacing w:line="360" w:lineRule="auto"/>
              <w:jc w:val="center"/>
              <w:rPr>
                <w:rFonts w:ascii="Arial" w:hAnsi="Arial" w:cs="Arial"/>
                <w:sz w:val="24"/>
                <w:szCs w:val="24"/>
                <w:lang w:val="es-ES_tradnl"/>
              </w:rPr>
            </w:pPr>
            <w:r w:rsidRPr="00254E9F">
              <w:rPr>
                <w:rFonts w:ascii="Arial" w:hAnsi="Arial" w:cs="Arial"/>
                <w:sz w:val="24"/>
                <w:szCs w:val="24"/>
                <w:lang w:val="es-ES_tradnl" w:eastAsia="es-CO"/>
              </w:rPr>
              <w:t>Sobre cualquier valor</w:t>
            </w:r>
            <w:r w:rsidR="00CA6A55" w:rsidRPr="00254E9F">
              <w:rPr>
                <w:rFonts w:ascii="Arial" w:hAnsi="Arial" w:cs="Arial"/>
                <w:sz w:val="24"/>
                <w:szCs w:val="24"/>
                <w:lang w:val="es-ES_tradnl" w:eastAsia="es-CO"/>
              </w:rPr>
              <w:t xml:space="preserve"> se aplica</w:t>
            </w:r>
            <w:r w:rsidRPr="00254E9F">
              <w:rPr>
                <w:rFonts w:ascii="Arial" w:hAnsi="Arial" w:cs="Arial"/>
                <w:sz w:val="24"/>
                <w:szCs w:val="24"/>
                <w:lang w:val="es-ES_tradnl" w:eastAsia="es-CO"/>
              </w:rPr>
              <w:t xml:space="preserve"> 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tcPr>
          <w:p w14:paraId="1C5756E5" w14:textId="6AD54AC8" w:rsidR="007A014D" w:rsidRPr="00254E9F" w:rsidRDefault="007A014D" w:rsidP="00254E9F">
            <w:pPr>
              <w:spacing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w:t>
            </w:r>
            <w:r w:rsidR="00CA6A55" w:rsidRPr="00254E9F">
              <w:rPr>
                <w:rFonts w:ascii="Arial" w:hAnsi="Arial" w:cs="Arial"/>
                <w:sz w:val="24"/>
                <w:szCs w:val="24"/>
                <w:lang w:val="es-ES_tradnl" w:eastAsia="es-CO"/>
              </w:rPr>
              <w:t xml:space="preserve"> se aplica </w:t>
            </w:r>
            <w:r w:rsidRPr="00254E9F">
              <w:rPr>
                <w:rFonts w:ascii="Arial" w:hAnsi="Arial" w:cs="Arial"/>
                <w:sz w:val="24"/>
                <w:szCs w:val="24"/>
                <w:lang w:val="es-ES_tradnl" w:eastAsia="es-CO"/>
              </w:rPr>
              <w:t>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tcPr>
          <w:p w14:paraId="5DAD3F85" w14:textId="60FAAFF8" w:rsidR="007A014D" w:rsidRPr="00254E9F" w:rsidRDefault="007A014D" w:rsidP="00254E9F">
            <w:pPr>
              <w:spacing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Sobre cualquier valor</w:t>
            </w:r>
            <w:r w:rsidR="00CA6A55" w:rsidRPr="00254E9F">
              <w:rPr>
                <w:rFonts w:ascii="Arial" w:hAnsi="Arial" w:cs="Arial"/>
                <w:sz w:val="24"/>
                <w:szCs w:val="24"/>
                <w:lang w:val="es-ES_tradnl" w:eastAsia="es-CO"/>
              </w:rPr>
              <w:t xml:space="preserve"> se aplica</w:t>
            </w:r>
            <w:r w:rsidRPr="00254E9F">
              <w:rPr>
                <w:rFonts w:ascii="Arial" w:hAnsi="Arial" w:cs="Arial"/>
                <w:sz w:val="24"/>
                <w:szCs w:val="24"/>
                <w:lang w:val="es-ES_tradnl" w:eastAsia="es-CO"/>
              </w:rPr>
              <w:t xml:space="preserve"> 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auto"/>
          </w:tcPr>
          <w:p w14:paraId="5A6AB139" w14:textId="6327F368" w:rsidR="007A014D" w:rsidRPr="00254E9F" w:rsidRDefault="007A014D" w:rsidP="00254E9F">
            <w:pPr>
              <w:spacing w:line="360" w:lineRule="auto"/>
              <w:jc w:val="center"/>
              <w:rPr>
                <w:rFonts w:ascii="Arial" w:hAnsi="Arial" w:cs="Arial"/>
                <w:sz w:val="24"/>
                <w:szCs w:val="24"/>
                <w:lang w:val="es-ES_tradnl"/>
              </w:rPr>
            </w:pPr>
            <w:r w:rsidRPr="00254E9F">
              <w:rPr>
                <w:rFonts w:ascii="Arial" w:hAnsi="Arial" w:cs="Arial"/>
                <w:sz w:val="24"/>
                <w:szCs w:val="24"/>
                <w:lang w:val="es-ES_tradnl" w:eastAsia="es-CO"/>
              </w:rPr>
              <w:t>Sobre cualquier valor</w:t>
            </w:r>
            <w:r w:rsidR="00CA6A55" w:rsidRPr="00254E9F">
              <w:rPr>
                <w:rFonts w:ascii="Arial" w:hAnsi="Arial" w:cs="Arial"/>
                <w:sz w:val="24"/>
                <w:szCs w:val="24"/>
                <w:lang w:val="es-ES_tradnl" w:eastAsia="es-CO"/>
              </w:rPr>
              <w:t xml:space="preserve"> se aplica</w:t>
            </w:r>
            <w:r w:rsidRPr="00254E9F">
              <w:rPr>
                <w:rFonts w:ascii="Arial" w:hAnsi="Arial" w:cs="Arial"/>
                <w:sz w:val="24"/>
                <w:szCs w:val="24"/>
                <w:lang w:val="es-ES_tradnl" w:eastAsia="es-CO"/>
              </w:rPr>
              <w:t xml:space="preserve"> el 10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p>
        </w:tc>
      </w:tr>
      <w:tr w:rsidR="007A014D" w:rsidRPr="00254E9F" w14:paraId="721E73FD" w14:textId="77777777" w:rsidTr="007B2E72">
        <w:trPr>
          <w:trHeight w:val="630"/>
          <w:jc w:val="center"/>
        </w:trPr>
        <w:tc>
          <w:tcPr>
            <w:tcW w:w="416" w:type="dxa"/>
            <w:tcBorders>
              <w:top w:val="single" w:sz="8" w:space="0" w:color="4F81BD"/>
              <w:left w:val="single" w:sz="8" w:space="0" w:color="4F81BD"/>
              <w:bottom w:val="single" w:sz="8" w:space="0" w:color="4F81BD"/>
              <w:right w:val="single" w:sz="8" w:space="0" w:color="4F81BD"/>
            </w:tcBorders>
            <w:shd w:val="clear" w:color="auto" w:fill="DBE5F1"/>
          </w:tcPr>
          <w:p w14:paraId="7310F86C" w14:textId="77777777" w:rsidR="007A014D" w:rsidRPr="00254E9F" w:rsidRDefault="007A014D"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lastRenderedPageBreak/>
              <w:t>4</w:t>
            </w:r>
          </w:p>
        </w:tc>
        <w:tc>
          <w:tcPr>
            <w:tcW w:w="1842" w:type="dxa"/>
            <w:tcBorders>
              <w:top w:val="single" w:sz="8" w:space="0" w:color="4F81BD"/>
              <w:left w:val="single" w:sz="8" w:space="0" w:color="4F81BD"/>
              <w:bottom w:val="single" w:sz="8" w:space="0" w:color="4F81BD"/>
              <w:right w:val="single" w:sz="8" w:space="0" w:color="4F81BD"/>
            </w:tcBorders>
            <w:shd w:val="clear" w:color="auto" w:fill="DBE5F1"/>
          </w:tcPr>
          <w:p w14:paraId="123D0E2B" w14:textId="77777777" w:rsidR="00655333" w:rsidRPr="00254E9F" w:rsidRDefault="007A014D"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Sueldos, salarios y otras remuneraciones por servicios</w:t>
            </w:r>
          </w:p>
          <w:p w14:paraId="6D1733CE" w14:textId="16994D74" w:rsidR="007A014D" w:rsidRPr="00254E9F" w:rsidRDefault="007A014D"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 personales dependientes</w:t>
            </w:r>
          </w:p>
        </w:tc>
        <w:tc>
          <w:tcPr>
            <w:tcW w:w="1882" w:type="dxa"/>
            <w:tcBorders>
              <w:top w:val="single" w:sz="8" w:space="0" w:color="4F81BD"/>
              <w:left w:val="single" w:sz="8" w:space="0" w:color="4F81BD"/>
              <w:bottom w:val="single" w:sz="8" w:space="0" w:color="4F81BD"/>
              <w:right w:val="single" w:sz="8" w:space="0" w:color="4F81BD"/>
            </w:tcBorders>
            <w:shd w:val="clear" w:color="auto" w:fill="DBE5F1"/>
          </w:tcPr>
          <w:p w14:paraId="2E2B4752" w14:textId="27E67A37" w:rsidR="007A014D" w:rsidRPr="00254E9F" w:rsidRDefault="007A014D"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 xml:space="preserve">Se aplican las mismas normas de los asalariados en Colombia (ver la tabla del </w:t>
            </w:r>
            <w:r w:rsidR="00606794"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 xml:space="preserve">rtículo </w:t>
            </w:r>
            <w:r w:rsidRPr="00254E9F">
              <w:rPr>
                <w:rFonts w:ascii="Arial" w:hAnsi="Arial" w:cs="Arial"/>
                <w:sz w:val="24"/>
                <w:szCs w:val="24"/>
                <w:lang w:val="es-ES_tradnl" w:eastAsia="es-CO"/>
              </w:rPr>
              <w:t>383</w:t>
            </w:r>
            <w:r w:rsidR="00606794" w:rsidRPr="00254E9F">
              <w:rPr>
                <w:rFonts w:ascii="Arial" w:hAnsi="Arial" w:cs="Arial"/>
                <w:sz w:val="24"/>
                <w:szCs w:val="24"/>
                <w:lang w:val="es-ES_tradnl" w:eastAsia="es-CO"/>
              </w:rPr>
              <w:t xml:space="preserve"> del ET</w:t>
            </w:r>
            <w:r w:rsidRPr="00254E9F">
              <w:rPr>
                <w:rFonts w:ascii="Arial" w:hAnsi="Arial" w:cs="Arial"/>
                <w:sz w:val="24"/>
                <w:szCs w:val="24"/>
                <w:lang w:val="es-ES_tradnl" w:eastAsia="es-CO"/>
              </w:rPr>
              <w:t>). Pero será del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si el extranjero no pasa </w:t>
            </w:r>
            <w:r w:rsidR="00606794" w:rsidRPr="00254E9F">
              <w:rPr>
                <w:rFonts w:ascii="Arial" w:hAnsi="Arial" w:cs="Arial"/>
                <w:sz w:val="24"/>
                <w:szCs w:val="24"/>
                <w:lang w:val="es-ES_tradnl" w:eastAsia="es-CO"/>
              </w:rPr>
              <w:t xml:space="preserve">en Colombia </w:t>
            </w:r>
            <w:r w:rsidRPr="00254E9F">
              <w:rPr>
                <w:rFonts w:ascii="Arial" w:hAnsi="Arial" w:cs="Arial"/>
                <w:sz w:val="24"/>
                <w:szCs w:val="24"/>
                <w:lang w:val="es-ES_tradnl" w:eastAsia="es-CO"/>
              </w:rPr>
              <w:t xml:space="preserve">más de 183 días dentro del año fiscal y la remuneración la paga un empleador que no sea </w:t>
            </w:r>
            <w:r w:rsidRPr="00254E9F">
              <w:rPr>
                <w:rFonts w:ascii="Arial" w:hAnsi="Arial" w:cs="Arial"/>
                <w:sz w:val="24"/>
                <w:szCs w:val="24"/>
                <w:lang w:val="es-ES_tradnl" w:eastAsia="es-CO"/>
              </w:rPr>
              <w:lastRenderedPageBreak/>
              <w:t>residente en Colombia</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tcPr>
          <w:p w14:paraId="4D5BD467" w14:textId="3F34DF14" w:rsidR="007A014D" w:rsidRPr="00254E9F" w:rsidRDefault="007A014D" w:rsidP="00254E9F">
            <w:pPr>
              <w:spacing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 xml:space="preserve">Se aplican las mismas normas de los asalariados en Colombia (ver la tabla del </w:t>
            </w:r>
            <w:r w:rsidR="00606794"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 xml:space="preserve">rtículo </w:t>
            </w:r>
            <w:r w:rsidRPr="00254E9F">
              <w:rPr>
                <w:rFonts w:ascii="Arial" w:hAnsi="Arial" w:cs="Arial"/>
                <w:sz w:val="24"/>
                <w:szCs w:val="24"/>
                <w:lang w:val="es-ES_tradnl" w:eastAsia="es-CO"/>
              </w:rPr>
              <w:t>383</w:t>
            </w:r>
            <w:r w:rsidR="00606794" w:rsidRPr="00254E9F">
              <w:rPr>
                <w:rFonts w:ascii="Arial" w:hAnsi="Arial" w:cs="Arial"/>
                <w:sz w:val="24"/>
                <w:szCs w:val="24"/>
                <w:lang w:val="es-ES_tradnl" w:eastAsia="es-CO"/>
              </w:rPr>
              <w:t xml:space="preserve"> del ET</w:t>
            </w:r>
            <w:r w:rsidRPr="00254E9F">
              <w:rPr>
                <w:rFonts w:ascii="Arial" w:hAnsi="Arial" w:cs="Arial"/>
                <w:sz w:val="24"/>
                <w:szCs w:val="24"/>
                <w:lang w:val="es-ES_tradnl" w:eastAsia="es-CO"/>
              </w:rPr>
              <w:t>). Pero será del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si el extranjero no pasa </w:t>
            </w:r>
            <w:r w:rsidR="00606794" w:rsidRPr="00254E9F">
              <w:rPr>
                <w:rFonts w:ascii="Arial" w:hAnsi="Arial" w:cs="Arial"/>
                <w:sz w:val="24"/>
                <w:szCs w:val="24"/>
                <w:lang w:val="es-ES_tradnl" w:eastAsia="es-CO"/>
              </w:rPr>
              <w:t xml:space="preserve">en Colombia </w:t>
            </w:r>
            <w:r w:rsidRPr="00254E9F">
              <w:rPr>
                <w:rFonts w:ascii="Arial" w:hAnsi="Arial" w:cs="Arial"/>
                <w:sz w:val="24"/>
                <w:szCs w:val="24"/>
                <w:lang w:val="es-ES_tradnl" w:eastAsia="es-CO"/>
              </w:rPr>
              <w:t xml:space="preserve">más de 183 días dentro del año fiscal y la remuneración la paga un empleador que no sea </w:t>
            </w:r>
            <w:r w:rsidRPr="00254E9F">
              <w:rPr>
                <w:rFonts w:ascii="Arial" w:hAnsi="Arial" w:cs="Arial"/>
                <w:sz w:val="24"/>
                <w:szCs w:val="24"/>
                <w:lang w:val="es-ES_tradnl" w:eastAsia="es-CO"/>
              </w:rPr>
              <w:lastRenderedPageBreak/>
              <w:t>residente en Colombia</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tcPr>
          <w:p w14:paraId="56F0556C" w14:textId="0684CE4B" w:rsidR="007A014D" w:rsidRPr="00254E9F" w:rsidRDefault="007A014D" w:rsidP="00254E9F">
            <w:pPr>
              <w:spacing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 xml:space="preserve">Se aplican las mismas normas de los asalariados en Colombia (ver la tabla del </w:t>
            </w:r>
            <w:r w:rsidR="00606794"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 xml:space="preserve">rtículo </w:t>
            </w:r>
            <w:r w:rsidRPr="00254E9F">
              <w:rPr>
                <w:rFonts w:ascii="Arial" w:hAnsi="Arial" w:cs="Arial"/>
                <w:sz w:val="24"/>
                <w:szCs w:val="24"/>
                <w:lang w:val="es-ES_tradnl" w:eastAsia="es-CO"/>
              </w:rPr>
              <w:t>383</w:t>
            </w:r>
            <w:r w:rsidR="00606794" w:rsidRPr="00254E9F">
              <w:rPr>
                <w:rFonts w:ascii="Arial" w:hAnsi="Arial" w:cs="Arial"/>
                <w:sz w:val="24"/>
                <w:szCs w:val="24"/>
                <w:lang w:val="es-ES_tradnl" w:eastAsia="es-CO"/>
              </w:rPr>
              <w:t xml:space="preserve"> del ET</w:t>
            </w:r>
            <w:r w:rsidRPr="00254E9F">
              <w:rPr>
                <w:rFonts w:ascii="Arial" w:hAnsi="Arial" w:cs="Arial"/>
                <w:sz w:val="24"/>
                <w:szCs w:val="24"/>
                <w:lang w:val="es-ES_tradnl" w:eastAsia="es-CO"/>
              </w:rPr>
              <w:t>). Pero será del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extranjero no pasa</w:t>
            </w:r>
            <w:r w:rsidR="00606794" w:rsidRPr="00254E9F">
              <w:rPr>
                <w:rFonts w:ascii="Arial" w:hAnsi="Arial" w:cs="Arial"/>
                <w:sz w:val="24"/>
                <w:szCs w:val="24"/>
                <w:lang w:val="es-ES_tradnl" w:eastAsia="es-CO"/>
              </w:rPr>
              <w:t xml:space="preserve"> en Colombia</w:t>
            </w:r>
            <w:r w:rsidRPr="00254E9F">
              <w:rPr>
                <w:rFonts w:ascii="Arial" w:hAnsi="Arial" w:cs="Arial"/>
                <w:sz w:val="24"/>
                <w:szCs w:val="24"/>
                <w:lang w:val="es-ES_tradnl" w:eastAsia="es-CO"/>
              </w:rPr>
              <w:t xml:space="preserve"> más de 183 días dentro del año fiscal y la remuneración la paga un empleador que no sea </w:t>
            </w:r>
            <w:r w:rsidRPr="00254E9F">
              <w:rPr>
                <w:rFonts w:ascii="Arial" w:hAnsi="Arial" w:cs="Arial"/>
                <w:sz w:val="24"/>
                <w:szCs w:val="24"/>
                <w:lang w:val="es-ES_tradnl" w:eastAsia="es-CO"/>
              </w:rPr>
              <w:lastRenderedPageBreak/>
              <w:t>residente en Colombia</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tcPr>
          <w:p w14:paraId="5D0A008D" w14:textId="1FBA7C6A" w:rsidR="007A014D" w:rsidRPr="00254E9F" w:rsidRDefault="007A014D" w:rsidP="00254E9F">
            <w:pPr>
              <w:spacing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 xml:space="preserve">Se aplican las mismas normas de los asalariados en Colombia (ver la tabla del </w:t>
            </w:r>
            <w:r w:rsidR="00606794"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 xml:space="preserve">rtículo </w:t>
            </w:r>
            <w:r w:rsidRPr="00254E9F">
              <w:rPr>
                <w:rFonts w:ascii="Arial" w:hAnsi="Arial" w:cs="Arial"/>
                <w:sz w:val="24"/>
                <w:szCs w:val="24"/>
                <w:lang w:val="es-ES_tradnl" w:eastAsia="es-CO"/>
              </w:rPr>
              <w:t>383</w:t>
            </w:r>
            <w:r w:rsidR="00606794" w:rsidRPr="00254E9F">
              <w:rPr>
                <w:rFonts w:ascii="Arial" w:hAnsi="Arial" w:cs="Arial"/>
                <w:sz w:val="24"/>
                <w:szCs w:val="24"/>
                <w:lang w:val="es-ES_tradnl" w:eastAsia="es-CO"/>
              </w:rPr>
              <w:t xml:space="preserve"> del ET</w:t>
            </w:r>
            <w:r w:rsidRPr="00254E9F">
              <w:rPr>
                <w:rFonts w:ascii="Arial" w:hAnsi="Arial" w:cs="Arial"/>
                <w:sz w:val="24"/>
                <w:szCs w:val="24"/>
                <w:lang w:val="es-ES_tradnl" w:eastAsia="es-CO"/>
              </w:rPr>
              <w:t>). Pero será del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si el extranjero no pasa </w:t>
            </w:r>
            <w:r w:rsidR="00606794" w:rsidRPr="00254E9F">
              <w:rPr>
                <w:rFonts w:ascii="Arial" w:hAnsi="Arial" w:cs="Arial"/>
                <w:sz w:val="24"/>
                <w:szCs w:val="24"/>
                <w:lang w:val="es-ES_tradnl" w:eastAsia="es-CO"/>
              </w:rPr>
              <w:t xml:space="preserve">en Colombia </w:t>
            </w:r>
            <w:r w:rsidRPr="00254E9F">
              <w:rPr>
                <w:rFonts w:ascii="Arial" w:hAnsi="Arial" w:cs="Arial"/>
                <w:sz w:val="24"/>
                <w:szCs w:val="24"/>
                <w:lang w:val="es-ES_tradnl" w:eastAsia="es-CO"/>
              </w:rPr>
              <w:t xml:space="preserve">más de 183 días dentro del año fiscal y la remuneración la paga un empleador que no sea </w:t>
            </w:r>
            <w:r w:rsidRPr="00254E9F">
              <w:rPr>
                <w:rFonts w:ascii="Arial" w:hAnsi="Arial" w:cs="Arial"/>
                <w:sz w:val="24"/>
                <w:szCs w:val="24"/>
                <w:lang w:val="es-ES_tradnl" w:eastAsia="es-CO"/>
              </w:rPr>
              <w:lastRenderedPageBreak/>
              <w:t>residente en Colombia</w:t>
            </w:r>
            <w:r w:rsidR="001558DA">
              <w:rPr>
                <w:rFonts w:ascii="Arial" w:hAnsi="Arial" w:cs="Arial"/>
                <w:sz w:val="24"/>
                <w:szCs w:val="24"/>
                <w:lang w:val="es-ES_tradnl" w:eastAsia="es-CO"/>
              </w:rPr>
              <w:t>.</w:t>
            </w:r>
          </w:p>
        </w:tc>
        <w:tc>
          <w:tcPr>
            <w:tcW w:w="1839" w:type="dxa"/>
            <w:tcBorders>
              <w:top w:val="single" w:sz="8" w:space="0" w:color="4F81BD"/>
              <w:left w:val="single" w:sz="8" w:space="0" w:color="4F81BD"/>
              <w:bottom w:val="single" w:sz="8" w:space="0" w:color="4F81BD"/>
              <w:right w:val="single" w:sz="8" w:space="0" w:color="4F81BD"/>
            </w:tcBorders>
            <w:shd w:val="clear" w:color="auto" w:fill="DBE5F1"/>
          </w:tcPr>
          <w:p w14:paraId="63C405C6" w14:textId="655007D0" w:rsidR="007A014D" w:rsidRPr="00254E9F" w:rsidRDefault="007A014D" w:rsidP="00254E9F">
            <w:pPr>
              <w:spacing w:line="360" w:lineRule="auto"/>
              <w:jc w:val="center"/>
              <w:rPr>
                <w:rFonts w:ascii="Arial" w:hAnsi="Arial" w:cs="Arial"/>
                <w:sz w:val="24"/>
                <w:szCs w:val="24"/>
                <w:lang w:val="es-ES_tradnl"/>
              </w:rPr>
            </w:pPr>
            <w:r w:rsidRPr="00254E9F">
              <w:rPr>
                <w:rFonts w:ascii="Arial" w:hAnsi="Arial" w:cs="Arial"/>
                <w:sz w:val="24"/>
                <w:szCs w:val="24"/>
                <w:lang w:val="es-ES_tradnl" w:eastAsia="es-CO"/>
              </w:rPr>
              <w:lastRenderedPageBreak/>
              <w:t xml:space="preserve">Se aplican las mismas normas de los asalariados en Colombia (ver la tabla del </w:t>
            </w:r>
            <w:r w:rsidR="00606794" w:rsidRPr="00254E9F">
              <w:rPr>
                <w:rFonts w:ascii="Arial" w:hAnsi="Arial" w:cs="Arial"/>
                <w:sz w:val="24"/>
                <w:szCs w:val="24"/>
                <w:lang w:val="es-ES_tradnl" w:eastAsia="es-CO"/>
              </w:rPr>
              <w:t>a</w:t>
            </w:r>
            <w:r w:rsidR="00AD389A" w:rsidRPr="00254E9F">
              <w:rPr>
                <w:rFonts w:ascii="Arial" w:hAnsi="Arial" w:cs="Arial"/>
                <w:sz w:val="24"/>
                <w:szCs w:val="24"/>
                <w:lang w:val="es-ES_tradnl" w:eastAsia="es-CO"/>
              </w:rPr>
              <w:t xml:space="preserve">rtículo </w:t>
            </w:r>
            <w:r w:rsidRPr="00254E9F">
              <w:rPr>
                <w:rFonts w:ascii="Arial" w:hAnsi="Arial" w:cs="Arial"/>
                <w:sz w:val="24"/>
                <w:szCs w:val="24"/>
                <w:lang w:val="es-ES_tradnl" w:eastAsia="es-CO"/>
              </w:rPr>
              <w:t>383</w:t>
            </w:r>
            <w:r w:rsidR="00606794" w:rsidRPr="00254E9F">
              <w:rPr>
                <w:rFonts w:ascii="Arial" w:hAnsi="Arial" w:cs="Arial"/>
                <w:sz w:val="24"/>
                <w:szCs w:val="24"/>
                <w:lang w:val="es-ES_tradnl" w:eastAsia="es-CO"/>
              </w:rPr>
              <w:t xml:space="preserve"> del ET</w:t>
            </w:r>
            <w:r w:rsidRPr="00254E9F">
              <w:rPr>
                <w:rFonts w:ascii="Arial" w:hAnsi="Arial" w:cs="Arial"/>
                <w:sz w:val="24"/>
                <w:szCs w:val="24"/>
                <w:lang w:val="es-ES_tradnl" w:eastAsia="es-CO"/>
              </w:rPr>
              <w:t>). Pero será del 0</w:t>
            </w:r>
            <w:r w:rsidR="00B515F2"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si el extranjero no pasa</w:t>
            </w:r>
            <w:r w:rsidR="009F335E" w:rsidRPr="00254E9F">
              <w:rPr>
                <w:rFonts w:ascii="Arial" w:hAnsi="Arial" w:cs="Arial"/>
                <w:sz w:val="24"/>
                <w:szCs w:val="24"/>
                <w:lang w:val="es-ES_tradnl" w:eastAsia="es-CO"/>
              </w:rPr>
              <w:t xml:space="preserve"> en Colombia</w:t>
            </w:r>
            <w:r w:rsidRPr="00254E9F">
              <w:rPr>
                <w:rFonts w:ascii="Arial" w:hAnsi="Arial" w:cs="Arial"/>
                <w:sz w:val="24"/>
                <w:szCs w:val="24"/>
                <w:lang w:val="es-ES_tradnl" w:eastAsia="es-CO"/>
              </w:rPr>
              <w:t xml:space="preserve"> más de 183 días dentro del año fiscal y la remuneración la paga un empleador que no sea </w:t>
            </w:r>
            <w:r w:rsidRPr="00254E9F">
              <w:rPr>
                <w:rFonts w:ascii="Arial" w:hAnsi="Arial" w:cs="Arial"/>
                <w:sz w:val="24"/>
                <w:szCs w:val="24"/>
                <w:lang w:val="es-ES_tradnl" w:eastAsia="es-CO"/>
              </w:rPr>
              <w:lastRenderedPageBreak/>
              <w:t>residente en Colombia</w:t>
            </w:r>
            <w:r w:rsidR="001558DA">
              <w:rPr>
                <w:rFonts w:ascii="Arial" w:hAnsi="Arial" w:cs="Arial"/>
                <w:sz w:val="24"/>
                <w:szCs w:val="24"/>
                <w:lang w:val="es-ES_tradnl" w:eastAsia="es-CO"/>
              </w:rPr>
              <w:t>.</w:t>
            </w:r>
          </w:p>
        </w:tc>
      </w:tr>
    </w:tbl>
    <w:p w14:paraId="1554A2CE" w14:textId="77777777" w:rsidR="00615F02" w:rsidRPr="005F6EF8" w:rsidRDefault="00615F02">
      <w:pPr>
        <w:rPr>
          <w:rFonts w:ascii="Arial" w:hAnsi="Arial" w:cs="Arial"/>
          <w:sz w:val="20"/>
          <w:szCs w:val="20"/>
          <w:lang w:val="es-ES_tradnl"/>
        </w:rPr>
      </w:pPr>
    </w:p>
    <w:p w14:paraId="610DDD70" w14:textId="327C24F5" w:rsidR="00E318AF" w:rsidRPr="00B84FB3" w:rsidRDefault="00D474D4" w:rsidP="78FC3638">
      <w:pPr>
        <w:spacing w:after="0" w:line="360" w:lineRule="auto"/>
        <w:jc w:val="both"/>
        <w:rPr>
          <w:rFonts w:ascii="Arial" w:hAnsi="Arial" w:cs="Arial"/>
          <w:b/>
          <w:bCs/>
          <w:sz w:val="24"/>
          <w:szCs w:val="24"/>
          <w:lang w:val="es-ES"/>
        </w:rPr>
      </w:pPr>
      <w:bookmarkStart w:id="3" w:name="_Toc345751460"/>
      <w:r w:rsidRPr="78FC3638">
        <w:rPr>
          <w:rFonts w:ascii="Arial" w:hAnsi="Arial" w:cs="Arial"/>
          <w:b/>
          <w:bCs/>
          <w:sz w:val="24"/>
          <w:szCs w:val="24"/>
          <w:highlight w:val="yellow"/>
          <w:lang w:val="es-ES"/>
        </w:rPr>
        <w:t xml:space="preserve">2. </w:t>
      </w:r>
      <w:r w:rsidR="0002158A" w:rsidRPr="78FC3638">
        <w:rPr>
          <w:rFonts w:ascii="Arial" w:hAnsi="Arial" w:cs="Arial"/>
          <w:b/>
          <w:bCs/>
          <w:sz w:val="24"/>
          <w:szCs w:val="24"/>
          <w:highlight w:val="yellow"/>
          <w:lang w:val="es-ES"/>
        </w:rPr>
        <w:t xml:space="preserve">Retención </w:t>
      </w:r>
      <w:r w:rsidR="00845D37" w:rsidRPr="78FC3638">
        <w:rPr>
          <w:rFonts w:ascii="Arial" w:hAnsi="Arial" w:cs="Arial"/>
          <w:b/>
          <w:bCs/>
          <w:sz w:val="24"/>
          <w:szCs w:val="24"/>
          <w:highlight w:val="yellow"/>
          <w:lang w:val="es-ES"/>
        </w:rPr>
        <w:t>a título</w:t>
      </w:r>
      <w:r w:rsidR="0002158A" w:rsidRPr="78FC3638">
        <w:rPr>
          <w:rFonts w:ascii="Arial" w:hAnsi="Arial" w:cs="Arial"/>
          <w:b/>
          <w:bCs/>
          <w:sz w:val="24"/>
          <w:szCs w:val="24"/>
          <w:highlight w:val="yellow"/>
          <w:lang w:val="es-ES"/>
        </w:rPr>
        <w:t xml:space="preserve"> del impuesto </w:t>
      </w:r>
      <w:bookmarkEnd w:id="3"/>
      <w:r w:rsidR="00E318AF" w:rsidRPr="78FC3638">
        <w:rPr>
          <w:rFonts w:ascii="Arial" w:hAnsi="Arial" w:cs="Arial"/>
          <w:b/>
          <w:bCs/>
          <w:sz w:val="24"/>
          <w:szCs w:val="24"/>
          <w:highlight w:val="yellow"/>
          <w:lang w:val="es-ES"/>
        </w:rPr>
        <w:t xml:space="preserve">sobre las ventas  (ver los artículos </w:t>
      </w:r>
      <w:hyperlink r:id="rId179" w:anchor="437-1">
        <w:r w:rsidR="00E318AF" w:rsidRPr="78FC3638">
          <w:rPr>
            <w:rStyle w:val="Hipervnculo"/>
            <w:rFonts w:ascii="Arial" w:hAnsi="Arial" w:cs="Arial"/>
            <w:b/>
            <w:bCs/>
            <w:sz w:val="24"/>
            <w:szCs w:val="24"/>
            <w:highlight w:val="yellow"/>
            <w:u w:val="none"/>
            <w:lang w:val="es-ES"/>
          </w:rPr>
          <w:t>437-1</w:t>
        </w:r>
      </w:hyperlink>
      <w:r w:rsidR="00E318AF" w:rsidRPr="78FC3638">
        <w:rPr>
          <w:rFonts w:ascii="Arial" w:hAnsi="Arial" w:cs="Arial"/>
          <w:b/>
          <w:bCs/>
          <w:sz w:val="24"/>
          <w:szCs w:val="24"/>
          <w:highlight w:val="yellow"/>
          <w:lang w:val="es-ES"/>
        </w:rPr>
        <w:t xml:space="preserve">, </w:t>
      </w:r>
      <w:hyperlink r:id="rId180" w:anchor="437-2">
        <w:r w:rsidR="00E318AF" w:rsidRPr="78FC3638">
          <w:rPr>
            <w:rStyle w:val="Hipervnculo"/>
            <w:rFonts w:ascii="Arial" w:hAnsi="Arial" w:cs="Arial"/>
            <w:b/>
            <w:bCs/>
            <w:sz w:val="24"/>
            <w:szCs w:val="24"/>
            <w:highlight w:val="yellow"/>
            <w:u w:val="none"/>
            <w:lang w:val="es-ES"/>
          </w:rPr>
          <w:t>437-2</w:t>
        </w:r>
      </w:hyperlink>
      <w:r w:rsidR="00E318AF" w:rsidRPr="78FC3638">
        <w:rPr>
          <w:rFonts w:ascii="Arial" w:hAnsi="Arial" w:cs="Arial"/>
          <w:b/>
          <w:bCs/>
          <w:sz w:val="24"/>
          <w:szCs w:val="24"/>
          <w:highlight w:val="yellow"/>
          <w:lang w:val="es-ES"/>
        </w:rPr>
        <w:t xml:space="preserve">, </w:t>
      </w:r>
      <w:hyperlink r:id="rId181" w:anchor="437-4">
        <w:r w:rsidR="00E318AF" w:rsidRPr="78FC3638">
          <w:rPr>
            <w:rStyle w:val="Hipervnculo"/>
            <w:rFonts w:ascii="Arial" w:hAnsi="Arial" w:cs="Arial"/>
            <w:b/>
            <w:bCs/>
            <w:sz w:val="24"/>
            <w:szCs w:val="24"/>
            <w:highlight w:val="yellow"/>
            <w:u w:val="none"/>
            <w:lang w:val="es-ES"/>
          </w:rPr>
          <w:t>437-4</w:t>
        </w:r>
      </w:hyperlink>
      <w:r w:rsidR="00E318AF" w:rsidRPr="78FC3638">
        <w:rPr>
          <w:rFonts w:ascii="Arial" w:hAnsi="Arial" w:cs="Arial"/>
          <w:b/>
          <w:bCs/>
          <w:sz w:val="24"/>
          <w:szCs w:val="24"/>
          <w:highlight w:val="yellow"/>
          <w:lang w:val="es-ES"/>
        </w:rPr>
        <w:t xml:space="preserve"> y </w:t>
      </w:r>
      <w:hyperlink r:id="rId182" w:anchor="437-5">
        <w:r w:rsidR="00E318AF" w:rsidRPr="78FC3638">
          <w:rPr>
            <w:rStyle w:val="Hipervnculo"/>
            <w:rFonts w:ascii="Arial" w:hAnsi="Arial" w:cs="Arial"/>
            <w:b/>
            <w:bCs/>
            <w:sz w:val="24"/>
            <w:szCs w:val="24"/>
            <w:highlight w:val="yellow"/>
            <w:u w:val="none"/>
            <w:lang w:val="es-ES"/>
          </w:rPr>
          <w:t>437-5</w:t>
        </w:r>
      </w:hyperlink>
      <w:r w:rsidR="00E318AF" w:rsidRPr="78FC3638">
        <w:rPr>
          <w:rFonts w:ascii="Arial" w:hAnsi="Arial" w:cs="Arial"/>
          <w:b/>
          <w:bCs/>
          <w:sz w:val="24"/>
          <w:szCs w:val="24"/>
          <w:highlight w:val="yellow"/>
          <w:lang w:val="es-ES"/>
        </w:rPr>
        <w:t xml:space="preserve"> del ET; </w:t>
      </w:r>
      <w:r w:rsidR="00E318AF" w:rsidRPr="78FC3638">
        <w:rPr>
          <w:rFonts w:ascii="Arial" w:hAnsi="Arial" w:cs="Arial"/>
          <w:b/>
          <w:bCs/>
          <w:color w:val="FF0000"/>
          <w:sz w:val="24"/>
          <w:szCs w:val="24"/>
          <w:highlight w:val="yellow"/>
          <w:lang w:val="es-ES"/>
        </w:rPr>
        <w:t>ver</w:t>
      </w:r>
      <w:r w:rsidR="006B79A8" w:rsidRPr="78FC3638">
        <w:rPr>
          <w:rFonts w:ascii="Arial" w:hAnsi="Arial" w:cs="Arial"/>
          <w:b/>
          <w:bCs/>
          <w:color w:val="FF0000"/>
          <w:sz w:val="24"/>
          <w:szCs w:val="24"/>
          <w:highlight w:val="yellow"/>
          <w:lang w:val="es-ES"/>
        </w:rPr>
        <w:t xml:space="preserve"> la</w:t>
      </w:r>
      <w:r w:rsidR="00E318AF" w:rsidRPr="78FC3638">
        <w:rPr>
          <w:rFonts w:ascii="Arial" w:hAnsi="Arial" w:cs="Arial"/>
          <w:b/>
          <w:bCs/>
          <w:color w:val="FF0000"/>
          <w:sz w:val="24"/>
          <w:szCs w:val="24"/>
          <w:highlight w:val="yellow"/>
          <w:lang w:val="es-ES"/>
        </w:rPr>
        <w:t xml:space="preserve"> nota</w:t>
      </w:r>
      <w:r w:rsidR="00683C77" w:rsidRPr="78FC3638">
        <w:rPr>
          <w:rFonts w:ascii="Arial" w:hAnsi="Arial" w:cs="Arial"/>
          <w:b/>
          <w:bCs/>
          <w:color w:val="FF0000"/>
          <w:sz w:val="24"/>
          <w:szCs w:val="24"/>
          <w:highlight w:val="yellow"/>
          <w:lang w:val="es-ES"/>
        </w:rPr>
        <w:t xml:space="preserve"> 1</w:t>
      </w:r>
      <w:r w:rsidR="00E318AF" w:rsidRPr="78FC3638">
        <w:rPr>
          <w:rFonts w:ascii="Arial" w:hAnsi="Arial" w:cs="Arial"/>
          <w:b/>
          <w:bCs/>
          <w:color w:val="FF0000"/>
          <w:sz w:val="24"/>
          <w:szCs w:val="24"/>
          <w:highlight w:val="yellow"/>
          <w:lang w:val="es-ES"/>
        </w:rPr>
        <w:t xml:space="preserve"> abajo</w:t>
      </w:r>
      <w:r w:rsidR="00E318AF" w:rsidRPr="78FC3638">
        <w:rPr>
          <w:rFonts w:ascii="Arial" w:hAnsi="Arial" w:cs="Arial"/>
          <w:b/>
          <w:bCs/>
          <w:sz w:val="24"/>
          <w:szCs w:val="24"/>
          <w:highlight w:val="yellow"/>
          <w:lang w:val="es-ES"/>
        </w:rPr>
        <w:t>)</w:t>
      </w:r>
      <w:r w:rsidR="001558DA" w:rsidRPr="78FC3638">
        <w:rPr>
          <w:rFonts w:ascii="Arial" w:hAnsi="Arial" w:cs="Arial"/>
          <w:b/>
          <w:bCs/>
          <w:sz w:val="24"/>
          <w:szCs w:val="24"/>
          <w:lang w:val="es-ES"/>
        </w:rPr>
        <w:t>.</w:t>
      </w:r>
    </w:p>
    <w:p w14:paraId="0B300488" w14:textId="6BF50680" w:rsidR="00B463CF" w:rsidRPr="005F6EF8" w:rsidRDefault="00B463CF" w:rsidP="00E318AF">
      <w:pPr>
        <w:spacing w:after="0" w:line="360" w:lineRule="auto"/>
        <w:jc w:val="both"/>
        <w:rPr>
          <w:rFonts w:ascii="Arial" w:hAnsi="Arial" w:cs="Arial"/>
          <w:sz w:val="20"/>
          <w:szCs w:val="20"/>
          <w:highlight w:val="yellow"/>
          <w:lang w:val="es-ES_tradnl" w:eastAsia="es-CO"/>
        </w:rPr>
      </w:pPr>
    </w:p>
    <w:tbl>
      <w:tblPr>
        <w:tblW w:w="5327"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603"/>
        <w:gridCol w:w="5540"/>
        <w:gridCol w:w="1610"/>
        <w:gridCol w:w="1642"/>
      </w:tblGrid>
      <w:tr w:rsidR="005C32A2" w:rsidRPr="00254E9F" w14:paraId="7C9A5235" w14:textId="77777777" w:rsidTr="78FC3638">
        <w:trPr>
          <w:trHeight w:val="801"/>
          <w:tblHeader/>
          <w:jc w:val="center"/>
        </w:trPr>
        <w:tc>
          <w:tcPr>
            <w:tcW w:w="296" w:type="pct"/>
            <w:tcBorders>
              <w:top w:val="single" w:sz="8" w:space="0" w:color="4F81BD"/>
              <w:left w:val="single" w:sz="8" w:space="0" w:color="4F81BD"/>
              <w:bottom w:val="single" w:sz="18" w:space="0" w:color="4F81BD"/>
              <w:right w:val="single" w:sz="8" w:space="0" w:color="4F81BD"/>
            </w:tcBorders>
            <w:shd w:val="clear" w:color="auto" w:fill="DBE5F1"/>
            <w:vAlign w:val="center"/>
          </w:tcPr>
          <w:p w14:paraId="4C2A8296" w14:textId="77777777" w:rsidR="005C32A2" w:rsidRPr="00254E9F" w:rsidRDefault="005C32A2"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No.</w:t>
            </w:r>
          </w:p>
        </w:tc>
        <w:tc>
          <w:tcPr>
            <w:tcW w:w="2957" w:type="pct"/>
            <w:tcBorders>
              <w:top w:val="single" w:sz="8" w:space="0" w:color="4F81BD"/>
              <w:left w:val="single" w:sz="8" w:space="0" w:color="4F81BD"/>
              <w:bottom w:val="single" w:sz="18" w:space="0" w:color="4F81BD"/>
              <w:right w:val="single" w:sz="8" w:space="0" w:color="4F81BD"/>
            </w:tcBorders>
            <w:shd w:val="clear" w:color="auto" w:fill="DBE5F1"/>
            <w:vAlign w:val="center"/>
          </w:tcPr>
          <w:p w14:paraId="15E0A2A4" w14:textId="77777777" w:rsidR="005C32A2" w:rsidRPr="00254E9F" w:rsidRDefault="005C32A2"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Conceptos</w:t>
            </w:r>
          </w:p>
        </w:tc>
        <w:tc>
          <w:tcPr>
            <w:tcW w:w="865" w:type="pct"/>
            <w:tcBorders>
              <w:top w:val="single" w:sz="8" w:space="0" w:color="4F81BD"/>
              <w:left w:val="single" w:sz="8" w:space="0" w:color="4F81BD"/>
              <w:bottom w:val="single" w:sz="18" w:space="0" w:color="4F81BD"/>
              <w:right w:val="single" w:sz="8" w:space="0" w:color="4F81BD"/>
            </w:tcBorders>
            <w:shd w:val="clear" w:color="auto" w:fill="DBE5F1"/>
            <w:vAlign w:val="center"/>
          </w:tcPr>
          <w:p w14:paraId="65CC2180" w14:textId="77777777" w:rsidR="005C32A2" w:rsidRPr="00254E9F" w:rsidRDefault="005C32A2"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A partir de (cifras en pesos)</w:t>
            </w:r>
          </w:p>
        </w:tc>
        <w:tc>
          <w:tcPr>
            <w:tcW w:w="882" w:type="pct"/>
            <w:tcBorders>
              <w:top w:val="single" w:sz="8" w:space="0" w:color="4F81BD"/>
              <w:left w:val="single" w:sz="8" w:space="0" w:color="4F81BD"/>
              <w:bottom w:val="single" w:sz="18" w:space="0" w:color="4F81BD"/>
              <w:right w:val="single" w:sz="8" w:space="0" w:color="4F81BD"/>
            </w:tcBorders>
            <w:shd w:val="clear" w:color="auto" w:fill="DBE5F1"/>
            <w:vAlign w:val="center"/>
          </w:tcPr>
          <w:p w14:paraId="632E26FB" w14:textId="77777777" w:rsidR="005C32A2" w:rsidRPr="00254E9F" w:rsidRDefault="005C32A2"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Tarifas</w:t>
            </w:r>
          </w:p>
        </w:tc>
      </w:tr>
      <w:tr w:rsidR="005C32A2" w:rsidRPr="00254E9F" w14:paraId="5910B995" w14:textId="77777777" w:rsidTr="78FC3638">
        <w:trPr>
          <w:trHeight w:val="1200"/>
          <w:jc w:val="center"/>
        </w:trPr>
        <w:tc>
          <w:tcPr>
            <w:tcW w:w="296" w:type="pct"/>
            <w:tcBorders>
              <w:top w:val="single" w:sz="18" w:space="0" w:color="4F81BD"/>
              <w:left w:val="single" w:sz="8" w:space="0" w:color="4F81BD"/>
              <w:bottom w:val="single" w:sz="8" w:space="0" w:color="4F81BD"/>
              <w:right w:val="single" w:sz="8" w:space="0" w:color="4F81BD"/>
            </w:tcBorders>
            <w:shd w:val="clear" w:color="auto" w:fill="auto"/>
            <w:vAlign w:val="center"/>
          </w:tcPr>
          <w:p w14:paraId="4750B217" w14:textId="77777777" w:rsidR="005C32A2" w:rsidRPr="00254E9F" w:rsidRDefault="005C32A2"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1</w:t>
            </w:r>
          </w:p>
        </w:tc>
        <w:tc>
          <w:tcPr>
            <w:tcW w:w="2957" w:type="pct"/>
            <w:tcBorders>
              <w:top w:val="single" w:sz="18" w:space="0" w:color="4F81BD"/>
              <w:left w:val="single" w:sz="8" w:space="0" w:color="4F81BD"/>
              <w:bottom w:val="single" w:sz="8" w:space="0" w:color="4F81BD"/>
              <w:right w:val="single" w:sz="8" w:space="0" w:color="4F81BD"/>
            </w:tcBorders>
            <w:shd w:val="clear" w:color="auto" w:fill="auto"/>
            <w:vAlign w:val="center"/>
          </w:tcPr>
          <w:p w14:paraId="7DCCF97D" w14:textId="2AD8EEBD" w:rsidR="005C32A2" w:rsidRPr="00285A7E" w:rsidRDefault="005C32A2" w:rsidP="00254E9F">
            <w:pPr>
              <w:spacing w:after="0" w:line="360" w:lineRule="auto"/>
              <w:jc w:val="both"/>
              <w:rPr>
                <w:rFonts w:ascii="Arial" w:hAnsi="Arial" w:cs="Arial"/>
                <w:sz w:val="24"/>
                <w:szCs w:val="24"/>
                <w:lang w:val="es-ES_tradnl" w:eastAsia="es-CO"/>
              </w:rPr>
            </w:pPr>
            <w:r w:rsidRPr="00285A7E">
              <w:rPr>
                <w:rFonts w:ascii="Arial" w:hAnsi="Arial" w:cs="Arial"/>
                <w:b/>
                <w:bCs/>
                <w:sz w:val="24"/>
                <w:szCs w:val="24"/>
                <w:lang w:val="es-ES_tradnl" w:eastAsia="es-CO"/>
              </w:rPr>
              <w:t xml:space="preserve">Por compras de bienes gravados con IVA </w:t>
            </w:r>
            <w:r w:rsidRPr="00285A7E">
              <w:rPr>
                <w:rFonts w:ascii="Arial" w:hAnsi="Arial" w:cs="Arial"/>
                <w:sz w:val="24"/>
                <w:szCs w:val="24"/>
                <w:lang w:val="es-ES_tradnl" w:eastAsia="es-CO"/>
              </w:rPr>
              <w:t>(</w:t>
            </w:r>
            <w:r w:rsidR="006224AD" w:rsidRPr="00285A7E">
              <w:rPr>
                <w:rFonts w:ascii="Arial" w:hAnsi="Arial" w:cs="Arial"/>
                <w:sz w:val="24"/>
                <w:szCs w:val="24"/>
                <w:lang w:val="es-ES_tradnl" w:eastAsia="es-CO"/>
              </w:rPr>
              <w:t>entre enero</w:t>
            </w:r>
            <w:r w:rsidR="00CF47E9">
              <w:rPr>
                <w:rFonts w:ascii="Arial" w:hAnsi="Arial" w:cs="Arial"/>
                <w:sz w:val="24"/>
                <w:szCs w:val="24"/>
                <w:lang w:val="es-ES_tradnl" w:eastAsia="es-CO"/>
              </w:rPr>
              <w:t xml:space="preserve"> 1</w:t>
            </w:r>
            <w:r w:rsidR="006224AD" w:rsidRPr="00285A7E">
              <w:rPr>
                <w:rFonts w:ascii="Arial" w:hAnsi="Arial" w:cs="Arial"/>
                <w:sz w:val="24"/>
                <w:szCs w:val="24"/>
                <w:lang w:val="es-ES_tradnl" w:eastAsia="es-CO"/>
              </w:rPr>
              <w:t xml:space="preserve"> y mayo</w:t>
            </w:r>
            <w:r w:rsidR="00CF47E9">
              <w:rPr>
                <w:rFonts w:ascii="Arial" w:hAnsi="Arial" w:cs="Arial"/>
                <w:sz w:val="24"/>
                <w:szCs w:val="24"/>
                <w:lang w:val="es-ES_tradnl" w:eastAsia="es-CO"/>
              </w:rPr>
              <w:t xml:space="preserve"> 31</w:t>
            </w:r>
            <w:r w:rsidR="006224AD" w:rsidRPr="00285A7E">
              <w:rPr>
                <w:rFonts w:ascii="Arial" w:hAnsi="Arial" w:cs="Arial"/>
                <w:sz w:val="24"/>
                <w:szCs w:val="24"/>
                <w:lang w:val="es-ES_tradnl" w:eastAsia="es-CO"/>
              </w:rPr>
              <w:t xml:space="preserve"> de 2025 se practicaba sobre operaciones </w:t>
            </w:r>
            <w:r w:rsidRPr="00285A7E">
              <w:rPr>
                <w:rFonts w:ascii="Arial" w:hAnsi="Arial" w:cs="Arial"/>
                <w:sz w:val="24"/>
                <w:szCs w:val="24"/>
                <w:lang w:val="es-ES_tradnl" w:eastAsia="es-CO"/>
              </w:rPr>
              <w:t>cuyo</w:t>
            </w:r>
            <w:r w:rsidR="00373D48" w:rsidRPr="00285A7E">
              <w:rPr>
                <w:rFonts w:ascii="Arial" w:hAnsi="Arial" w:cs="Arial"/>
                <w:sz w:val="24"/>
                <w:szCs w:val="24"/>
                <w:lang w:val="es-ES_tradnl" w:eastAsia="es-CO"/>
              </w:rPr>
              <w:t xml:space="preserve"> valor antes de IVA</w:t>
            </w:r>
            <w:r w:rsidR="006224AD" w:rsidRPr="00285A7E">
              <w:rPr>
                <w:rFonts w:ascii="Arial" w:hAnsi="Arial" w:cs="Arial"/>
                <w:sz w:val="24"/>
                <w:szCs w:val="24"/>
                <w:lang w:val="es-ES_tradnl" w:eastAsia="es-CO"/>
              </w:rPr>
              <w:t xml:space="preserve"> fuese de 27 UVT o más, es decir, $1.345.000; a partir de junio 1 de 2025 se practica en operaciones que superen las 10 UVT, </w:t>
            </w:r>
            <w:r w:rsidR="00373D48" w:rsidRPr="00285A7E">
              <w:rPr>
                <w:rFonts w:ascii="Arial" w:hAnsi="Arial" w:cs="Arial"/>
                <w:sz w:val="24"/>
                <w:szCs w:val="24"/>
                <w:lang w:val="es-ES_tradnl" w:eastAsia="es-CO"/>
              </w:rPr>
              <w:t xml:space="preserve"> </w:t>
            </w:r>
            <w:r w:rsidR="006224AD" w:rsidRPr="00285A7E">
              <w:rPr>
                <w:rFonts w:ascii="Arial" w:hAnsi="Arial" w:cs="Arial"/>
                <w:sz w:val="24"/>
                <w:szCs w:val="24"/>
                <w:lang w:val="es-ES_tradnl" w:eastAsia="es-CO"/>
              </w:rPr>
              <w:t>es decir</w:t>
            </w:r>
            <w:r w:rsidR="00373D48" w:rsidRPr="00285A7E">
              <w:rPr>
                <w:rFonts w:ascii="Arial" w:hAnsi="Arial" w:cs="Arial"/>
                <w:sz w:val="24"/>
                <w:szCs w:val="24"/>
                <w:lang w:val="es-ES_tradnl" w:eastAsia="es-CO"/>
              </w:rPr>
              <w:t xml:space="preserve">  $</w:t>
            </w:r>
            <w:r w:rsidR="0056531E" w:rsidRPr="00285A7E">
              <w:rPr>
                <w:rFonts w:ascii="Arial" w:hAnsi="Arial" w:cs="Arial"/>
                <w:sz w:val="24"/>
                <w:szCs w:val="24"/>
                <w:lang w:val="es-ES_tradnl" w:eastAsia="es-CO"/>
              </w:rPr>
              <w:t>498.000</w:t>
            </w:r>
            <w:r w:rsidRPr="00285A7E">
              <w:rPr>
                <w:rFonts w:ascii="Arial" w:hAnsi="Arial" w:cs="Arial"/>
                <w:sz w:val="24"/>
                <w:szCs w:val="24"/>
                <w:lang w:val="es-ES_tradnl" w:eastAsia="es-CO"/>
              </w:rPr>
              <w:t xml:space="preserve">) </w:t>
            </w:r>
            <w:r w:rsidRPr="00285A7E">
              <w:rPr>
                <w:rFonts w:ascii="Arial" w:hAnsi="Arial" w:cs="Arial"/>
                <w:b/>
                <w:bCs/>
                <w:sz w:val="24"/>
                <w:szCs w:val="24"/>
                <w:lang w:val="es-ES_tradnl" w:eastAsia="es-CO"/>
              </w:rPr>
              <w:t>y servicios gravados con IVA</w:t>
            </w:r>
            <w:r w:rsidRPr="00285A7E">
              <w:rPr>
                <w:rFonts w:ascii="Arial" w:hAnsi="Arial" w:cs="Arial"/>
                <w:sz w:val="24"/>
                <w:szCs w:val="24"/>
                <w:lang w:val="es-ES_tradnl" w:eastAsia="es-CO"/>
              </w:rPr>
              <w:t xml:space="preserve"> (</w:t>
            </w:r>
            <w:r w:rsidR="006224AD" w:rsidRPr="00285A7E">
              <w:rPr>
                <w:rFonts w:ascii="Arial" w:hAnsi="Arial" w:cs="Arial"/>
                <w:sz w:val="24"/>
                <w:szCs w:val="24"/>
                <w:lang w:val="es-ES_tradnl" w:eastAsia="es-CO"/>
              </w:rPr>
              <w:t xml:space="preserve">entre enero </w:t>
            </w:r>
            <w:r w:rsidR="00CF47E9">
              <w:rPr>
                <w:rFonts w:ascii="Arial" w:hAnsi="Arial" w:cs="Arial"/>
                <w:sz w:val="24"/>
                <w:szCs w:val="24"/>
                <w:lang w:val="es-ES_tradnl" w:eastAsia="es-CO"/>
              </w:rPr>
              <w:t xml:space="preserve">1 </w:t>
            </w:r>
            <w:r w:rsidR="006224AD" w:rsidRPr="00285A7E">
              <w:rPr>
                <w:rFonts w:ascii="Arial" w:hAnsi="Arial" w:cs="Arial"/>
                <w:sz w:val="24"/>
                <w:szCs w:val="24"/>
                <w:lang w:val="es-ES_tradnl" w:eastAsia="es-CO"/>
              </w:rPr>
              <w:t>y mayo</w:t>
            </w:r>
            <w:r w:rsidR="00CF47E9">
              <w:rPr>
                <w:rFonts w:ascii="Arial" w:hAnsi="Arial" w:cs="Arial"/>
                <w:sz w:val="24"/>
                <w:szCs w:val="24"/>
                <w:lang w:val="es-ES_tradnl" w:eastAsia="es-CO"/>
              </w:rPr>
              <w:t xml:space="preserve"> 31</w:t>
            </w:r>
            <w:r w:rsidR="006224AD" w:rsidRPr="00285A7E">
              <w:rPr>
                <w:rFonts w:ascii="Arial" w:hAnsi="Arial" w:cs="Arial"/>
                <w:sz w:val="24"/>
                <w:szCs w:val="24"/>
                <w:lang w:val="es-ES_tradnl" w:eastAsia="es-CO"/>
              </w:rPr>
              <w:t xml:space="preserve"> de 2025 se practicaba sobre operaciones cuyo valor antes de IVA fuese de </w:t>
            </w:r>
            <w:r w:rsidR="00E15989" w:rsidRPr="00285A7E">
              <w:rPr>
                <w:rFonts w:ascii="Arial" w:hAnsi="Arial" w:cs="Arial"/>
                <w:sz w:val="24"/>
                <w:szCs w:val="24"/>
                <w:lang w:val="es-ES_tradnl" w:eastAsia="es-CO"/>
              </w:rPr>
              <w:t>4</w:t>
            </w:r>
            <w:r w:rsidR="006224AD" w:rsidRPr="00285A7E">
              <w:rPr>
                <w:rFonts w:ascii="Arial" w:hAnsi="Arial" w:cs="Arial"/>
                <w:sz w:val="24"/>
                <w:szCs w:val="24"/>
                <w:lang w:val="es-ES_tradnl" w:eastAsia="es-CO"/>
              </w:rPr>
              <w:t xml:space="preserve"> UVT o más, es decir, $1</w:t>
            </w:r>
            <w:r w:rsidR="00E15989" w:rsidRPr="00285A7E">
              <w:rPr>
                <w:rFonts w:ascii="Arial" w:hAnsi="Arial" w:cs="Arial"/>
                <w:sz w:val="24"/>
                <w:szCs w:val="24"/>
                <w:lang w:val="es-ES_tradnl" w:eastAsia="es-CO"/>
              </w:rPr>
              <w:t>99</w:t>
            </w:r>
            <w:r w:rsidR="006224AD" w:rsidRPr="00285A7E">
              <w:rPr>
                <w:rFonts w:ascii="Arial" w:hAnsi="Arial" w:cs="Arial"/>
                <w:sz w:val="24"/>
                <w:szCs w:val="24"/>
                <w:lang w:val="es-ES_tradnl" w:eastAsia="es-CO"/>
              </w:rPr>
              <w:t xml:space="preserve">.000; a partir de junio 1 de 2025 se practica </w:t>
            </w:r>
            <w:r w:rsidR="006224AD" w:rsidRPr="00285A7E">
              <w:rPr>
                <w:rFonts w:ascii="Arial" w:hAnsi="Arial" w:cs="Arial"/>
                <w:sz w:val="24"/>
                <w:szCs w:val="24"/>
                <w:lang w:val="es-ES_tradnl" w:eastAsia="es-CO"/>
              </w:rPr>
              <w:lastRenderedPageBreak/>
              <w:t xml:space="preserve">en operaciones que superen las </w:t>
            </w:r>
            <w:r w:rsidR="00E15989" w:rsidRPr="00285A7E">
              <w:rPr>
                <w:rFonts w:ascii="Arial" w:hAnsi="Arial" w:cs="Arial"/>
                <w:sz w:val="24"/>
                <w:szCs w:val="24"/>
                <w:lang w:val="es-ES_tradnl" w:eastAsia="es-CO"/>
              </w:rPr>
              <w:t>2</w:t>
            </w:r>
            <w:r w:rsidR="006224AD" w:rsidRPr="00285A7E">
              <w:rPr>
                <w:rFonts w:ascii="Arial" w:hAnsi="Arial" w:cs="Arial"/>
                <w:sz w:val="24"/>
                <w:szCs w:val="24"/>
                <w:lang w:val="es-ES_tradnl" w:eastAsia="es-CO"/>
              </w:rPr>
              <w:t xml:space="preserve"> UVT,  es decir  $</w:t>
            </w:r>
            <w:r w:rsidR="00E15989" w:rsidRPr="00285A7E">
              <w:rPr>
                <w:rFonts w:ascii="Arial" w:hAnsi="Arial" w:cs="Arial"/>
                <w:sz w:val="24"/>
                <w:szCs w:val="24"/>
                <w:lang w:val="es-ES_tradnl" w:eastAsia="es-CO"/>
              </w:rPr>
              <w:t>100</w:t>
            </w:r>
            <w:r w:rsidR="006224AD" w:rsidRPr="00285A7E">
              <w:rPr>
                <w:rFonts w:ascii="Arial" w:hAnsi="Arial" w:cs="Arial"/>
                <w:sz w:val="24"/>
                <w:szCs w:val="24"/>
                <w:lang w:val="es-ES_tradnl" w:eastAsia="es-CO"/>
              </w:rPr>
              <w:t>.000</w:t>
            </w:r>
            <w:r w:rsidRPr="00285A7E">
              <w:rPr>
                <w:rFonts w:ascii="Arial" w:hAnsi="Arial" w:cs="Arial"/>
                <w:sz w:val="24"/>
                <w:szCs w:val="24"/>
                <w:lang w:val="es-ES_tradnl" w:eastAsia="es-CO"/>
              </w:rPr>
              <w:t>), y sucediendo que el beneficiario del pago es residente en Colombia, sin importar si el pago se hace en forma directa con recursos propios o si se realiza usando como medio de pago las tarj</w:t>
            </w:r>
            <w:r w:rsidR="00551B90" w:rsidRPr="00285A7E">
              <w:rPr>
                <w:rFonts w:ascii="Arial" w:hAnsi="Arial" w:cs="Arial"/>
                <w:sz w:val="24"/>
                <w:szCs w:val="24"/>
                <w:lang w:val="es-ES_tradnl" w:eastAsia="es-CO"/>
              </w:rPr>
              <w:t>etas débito o crédito (en este ú</w:t>
            </w:r>
            <w:r w:rsidRPr="00285A7E">
              <w:rPr>
                <w:rFonts w:ascii="Arial" w:hAnsi="Arial" w:cs="Arial"/>
                <w:sz w:val="24"/>
                <w:szCs w:val="24"/>
                <w:lang w:val="es-ES_tradnl" w:eastAsia="es-CO"/>
              </w:rPr>
              <w:t>ltimo caso la retención la pr</w:t>
            </w:r>
            <w:r w:rsidR="001558DA" w:rsidRPr="00285A7E">
              <w:rPr>
                <w:rFonts w:ascii="Arial" w:hAnsi="Arial" w:cs="Arial"/>
                <w:sz w:val="24"/>
                <w:szCs w:val="24"/>
                <w:lang w:val="es-ES_tradnl" w:eastAsia="es-CO"/>
              </w:rPr>
              <w:t>a</w:t>
            </w:r>
            <w:r w:rsidRPr="00285A7E">
              <w:rPr>
                <w:rFonts w:ascii="Arial" w:hAnsi="Arial" w:cs="Arial"/>
                <w:sz w:val="24"/>
                <w:szCs w:val="24"/>
                <w:lang w:val="es-ES_tradnl" w:eastAsia="es-CO"/>
              </w:rPr>
              <w:t xml:space="preserve">ctica </w:t>
            </w:r>
            <w:r w:rsidR="00D951B9" w:rsidRPr="00285A7E">
              <w:rPr>
                <w:rFonts w:ascii="Arial" w:hAnsi="Arial" w:cs="Arial"/>
                <w:sz w:val="24"/>
                <w:szCs w:val="24"/>
                <w:lang w:val="es-ES_tradnl" w:eastAsia="es-CO"/>
              </w:rPr>
              <w:t xml:space="preserve">solo </w:t>
            </w:r>
            <w:r w:rsidRPr="00285A7E">
              <w:rPr>
                <w:rFonts w:ascii="Arial" w:hAnsi="Arial" w:cs="Arial"/>
                <w:sz w:val="24"/>
                <w:szCs w:val="24"/>
                <w:lang w:val="es-ES_tradnl" w:eastAsia="es-CO"/>
              </w:rPr>
              <w:t xml:space="preserve">el banco emisor de las tarjetas; </w:t>
            </w:r>
            <w:r w:rsidR="008D5882" w:rsidRPr="00285A7E">
              <w:rPr>
                <w:rFonts w:ascii="Arial" w:hAnsi="Arial" w:cs="Arial"/>
                <w:sz w:val="24"/>
                <w:szCs w:val="24"/>
                <w:lang w:val="es-ES_tradnl" w:eastAsia="es-CO"/>
              </w:rPr>
              <w:t>v</w:t>
            </w:r>
            <w:r w:rsidR="00E46134" w:rsidRPr="00285A7E">
              <w:rPr>
                <w:rFonts w:ascii="Arial" w:hAnsi="Arial" w:cs="Arial"/>
                <w:sz w:val="24"/>
                <w:szCs w:val="24"/>
                <w:lang w:val="es-ES_tradnl" w:eastAsia="es-CO"/>
              </w:rPr>
              <w:t>er</w:t>
            </w:r>
            <w:r w:rsidR="006B79A8" w:rsidRPr="00285A7E">
              <w:rPr>
                <w:rFonts w:ascii="Arial" w:hAnsi="Arial" w:cs="Arial"/>
                <w:sz w:val="24"/>
                <w:szCs w:val="24"/>
                <w:lang w:val="es-ES_tradnl" w:eastAsia="es-CO"/>
              </w:rPr>
              <w:t xml:space="preserve"> </w:t>
            </w:r>
            <w:r w:rsidR="006B79A8" w:rsidRPr="00285A7E">
              <w:rPr>
                <w:rFonts w:ascii="Arial" w:hAnsi="Arial" w:cs="Arial"/>
                <w:sz w:val="24"/>
                <w:szCs w:val="24"/>
              </w:rPr>
              <w:t>los</w:t>
            </w:r>
            <w:r w:rsidR="00E46134" w:rsidRPr="00285A7E">
              <w:rPr>
                <w:rFonts w:ascii="Arial" w:hAnsi="Arial" w:cs="Arial"/>
                <w:sz w:val="24"/>
                <w:szCs w:val="24"/>
                <w:lang w:val="es-ES_tradnl" w:eastAsia="es-CO"/>
              </w:rPr>
              <w:t xml:space="preserve"> </w:t>
            </w:r>
            <w:r w:rsidR="008D5882" w:rsidRPr="00285A7E">
              <w:rPr>
                <w:rFonts w:ascii="Arial" w:hAnsi="Arial" w:cs="Arial"/>
                <w:sz w:val="24"/>
                <w:szCs w:val="24"/>
                <w:lang w:val="es-ES_tradnl" w:eastAsia="es-CO"/>
              </w:rPr>
              <w:t>artículos</w:t>
            </w:r>
            <w:r w:rsidR="00E46134" w:rsidRPr="00285A7E">
              <w:rPr>
                <w:rFonts w:ascii="Arial" w:hAnsi="Arial" w:cs="Arial"/>
                <w:sz w:val="24"/>
                <w:szCs w:val="24"/>
                <w:lang w:val="es-ES_tradnl" w:eastAsia="es-CO"/>
              </w:rPr>
              <w:t xml:space="preserve"> 437-1 y 437-2 del ET; </w:t>
            </w:r>
            <w:r w:rsidRPr="00285A7E">
              <w:rPr>
                <w:rFonts w:ascii="Arial" w:hAnsi="Arial" w:cs="Arial"/>
                <w:sz w:val="24"/>
                <w:szCs w:val="24"/>
                <w:lang w:val="es-ES_tradnl" w:eastAsia="es-CO"/>
              </w:rPr>
              <w:t xml:space="preserve"> </w:t>
            </w:r>
            <w:r w:rsidR="008D5882" w:rsidRPr="00285A7E">
              <w:rPr>
                <w:rFonts w:ascii="Arial" w:hAnsi="Arial" w:cs="Arial"/>
                <w:sz w:val="24"/>
                <w:szCs w:val="24"/>
                <w:lang w:val="es-ES_tradnl" w:eastAsia="es-CO"/>
              </w:rPr>
              <w:t>v</w:t>
            </w:r>
            <w:r w:rsidRPr="00285A7E">
              <w:rPr>
                <w:rFonts w:ascii="Arial" w:hAnsi="Arial" w:cs="Arial"/>
                <w:sz w:val="24"/>
                <w:szCs w:val="24"/>
                <w:lang w:val="es-ES_tradnl" w:eastAsia="es-CO"/>
              </w:rPr>
              <w:t>er</w:t>
            </w:r>
            <w:r w:rsidR="006B79A8" w:rsidRPr="00285A7E">
              <w:rPr>
                <w:rFonts w:ascii="Arial" w:hAnsi="Arial" w:cs="Arial"/>
                <w:sz w:val="24"/>
                <w:szCs w:val="24"/>
                <w:lang w:val="es-ES_tradnl" w:eastAsia="es-CO"/>
              </w:rPr>
              <w:t xml:space="preserve"> </w:t>
            </w:r>
            <w:r w:rsidR="006B79A8" w:rsidRPr="00285A7E">
              <w:rPr>
                <w:rFonts w:ascii="Arial" w:hAnsi="Arial" w:cs="Arial"/>
                <w:sz w:val="24"/>
                <w:szCs w:val="24"/>
              </w:rPr>
              <w:t>los</w:t>
            </w:r>
            <w:r w:rsidRPr="00285A7E">
              <w:rPr>
                <w:rFonts w:ascii="Arial" w:hAnsi="Arial" w:cs="Arial"/>
                <w:sz w:val="24"/>
                <w:szCs w:val="24"/>
                <w:lang w:val="es-ES_tradnl" w:eastAsia="es-CO"/>
              </w:rPr>
              <w:t xml:space="preserve"> </w:t>
            </w:r>
            <w:r w:rsidR="00E46134" w:rsidRPr="00285A7E">
              <w:rPr>
                <w:rFonts w:ascii="Arial" w:hAnsi="Arial" w:cs="Arial"/>
                <w:sz w:val="24"/>
                <w:szCs w:val="24"/>
                <w:lang w:val="es-ES_tradnl" w:eastAsia="es-CO"/>
              </w:rPr>
              <w:t xml:space="preserve">artículos 2 a 4 del </w:t>
            </w:r>
            <w:r w:rsidR="00AD389A" w:rsidRPr="00285A7E">
              <w:rPr>
                <w:rFonts w:ascii="Arial" w:hAnsi="Arial" w:cs="Arial"/>
                <w:sz w:val="24"/>
                <w:szCs w:val="24"/>
                <w:lang w:val="es-ES_tradnl" w:eastAsia="es-CO"/>
              </w:rPr>
              <w:t>Decreto</w:t>
            </w:r>
            <w:r w:rsidRPr="00285A7E">
              <w:rPr>
                <w:rFonts w:ascii="Arial" w:hAnsi="Arial" w:cs="Arial"/>
                <w:sz w:val="24"/>
                <w:szCs w:val="24"/>
                <w:lang w:val="es-ES_tradnl" w:eastAsia="es-CO"/>
              </w:rPr>
              <w:t xml:space="preserve"> 380 de 1996</w:t>
            </w:r>
            <w:r w:rsidR="00E46134" w:rsidRPr="00285A7E">
              <w:rPr>
                <w:rFonts w:ascii="Arial" w:hAnsi="Arial" w:cs="Arial"/>
                <w:sz w:val="24"/>
                <w:szCs w:val="24"/>
                <w:lang w:val="es-ES_tradnl" w:eastAsia="es-CO"/>
              </w:rPr>
              <w:t xml:space="preserve">, recopilados en los artículos </w:t>
            </w:r>
            <w:hyperlink r:id="rId183" w:anchor="1.3.1.1.8" w:history="1">
              <w:r w:rsidR="00E46134" w:rsidRPr="00285A7E">
                <w:rPr>
                  <w:rStyle w:val="Hipervnculo"/>
                  <w:rFonts w:ascii="Arial" w:hAnsi="Arial" w:cs="Arial"/>
                  <w:sz w:val="24"/>
                  <w:szCs w:val="24"/>
                  <w:lang w:val="es-ES_tradnl" w:eastAsia="es-CO"/>
                </w:rPr>
                <w:t>1.3.1.1.8, 1.3.2.1.3 y 1.3.2.1.4 del DUT 1625 de 2016</w:t>
              </w:r>
            </w:hyperlink>
            <w:r w:rsidR="00E46134" w:rsidRPr="00285A7E">
              <w:rPr>
                <w:rFonts w:ascii="Arial" w:hAnsi="Arial" w:cs="Arial"/>
                <w:sz w:val="24"/>
                <w:szCs w:val="24"/>
                <w:lang w:val="es-ES_tradnl" w:eastAsia="es-CO"/>
              </w:rPr>
              <w:t xml:space="preserve">; </w:t>
            </w:r>
            <w:r w:rsidRPr="00285A7E">
              <w:rPr>
                <w:rFonts w:ascii="Arial" w:hAnsi="Arial" w:cs="Arial"/>
                <w:sz w:val="24"/>
                <w:szCs w:val="24"/>
                <w:lang w:val="es-ES_tradnl" w:eastAsia="es-CO"/>
              </w:rPr>
              <w:t xml:space="preserve"> </w:t>
            </w:r>
            <w:r w:rsidR="008D5882" w:rsidRPr="00285A7E">
              <w:rPr>
                <w:rFonts w:ascii="Arial" w:hAnsi="Arial" w:cs="Arial"/>
                <w:sz w:val="24"/>
                <w:szCs w:val="24"/>
                <w:lang w:val="es-ES_tradnl" w:eastAsia="es-CO"/>
              </w:rPr>
              <w:t>v</w:t>
            </w:r>
            <w:r w:rsidRPr="00285A7E">
              <w:rPr>
                <w:rFonts w:ascii="Arial" w:hAnsi="Arial" w:cs="Arial"/>
                <w:sz w:val="24"/>
                <w:szCs w:val="24"/>
                <w:lang w:val="es-ES_tradnl" w:eastAsia="es-CO"/>
              </w:rPr>
              <w:t xml:space="preserve">er </w:t>
            </w:r>
            <w:r w:rsidR="006B79A8" w:rsidRPr="00285A7E">
              <w:rPr>
                <w:rFonts w:ascii="Arial" w:hAnsi="Arial" w:cs="Arial"/>
                <w:sz w:val="24"/>
                <w:szCs w:val="24"/>
                <w:lang w:val="es-ES_tradnl" w:eastAsia="es-CO"/>
              </w:rPr>
              <w:t xml:space="preserve">el </w:t>
            </w:r>
            <w:r w:rsidR="00AD389A" w:rsidRPr="00285A7E">
              <w:rPr>
                <w:rFonts w:ascii="Arial" w:hAnsi="Arial" w:cs="Arial"/>
                <w:sz w:val="24"/>
                <w:szCs w:val="24"/>
                <w:lang w:val="es-ES_tradnl" w:eastAsia="es-CO"/>
              </w:rPr>
              <w:t>Decreto</w:t>
            </w:r>
            <w:r w:rsidRPr="00285A7E">
              <w:rPr>
                <w:rFonts w:ascii="Arial" w:hAnsi="Arial" w:cs="Arial"/>
                <w:sz w:val="24"/>
                <w:szCs w:val="24"/>
                <w:lang w:val="es-ES_tradnl" w:eastAsia="es-CO"/>
              </w:rPr>
              <w:t xml:space="preserve"> 782 de 1996, </w:t>
            </w:r>
            <w:r w:rsidR="008D5882" w:rsidRPr="00285A7E">
              <w:rPr>
                <w:rFonts w:ascii="Arial" w:hAnsi="Arial" w:cs="Arial"/>
                <w:sz w:val="24"/>
                <w:szCs w:val="24"/>
                <w:lang w:val="es-ES_tradnl" w:eastAsia="es-CO"/>
              </w:rPr>
              <w:t>a</w:t>
            </w:r>
            <w:r w:rsidR="00AD389A" w:rsidRPr="00285A7E">
              <w:rPr>
                <w:rFonts w:ascii="Arial" w:hAnsi="Arial" w:cs="Arial"/>
                <w:sz w:val="24"/>
                <w:szCs w:val="24"/>
                <w:lang w:val="es-ES_tradnl" w:eastAsia="es-CO"/>
              </w:rPr>
              <w:t>rtículo</w:t>
            </w:r>
            <w:r w:rsidR="00E46134" w:rsidRPr="00285A7E">
              <w:rPr>
                <w:rFonts w:ascii="Arial" w:hAnsi="Arial" w:cs="Arial"/>
                <w:sz w:val="24"/>
                <w:szCs w:val="24"/>
                <w:lang w:val="es-ES_tradnl" w:eastAsia="es-CO"/>
              </w:rPr>
              <w:t xml:space="preserve">s </w:t>
            </w:r>
            <w:r w:rsidRPr="00285A7E">
              <w:rPr>
                <w:rFonts w:ascii="Arial" w:hAnsi="Arial" w:cs="Arial"/>
                <w:sz w:val="24"/>
                <w:szCs w:val="24"/>
                <w:lang w:val="es-ES_tradnl" w:eastAsia="es-CO"/>
              </w:rPr>
              <w:t>1 y 2</w:t>
            </w:r>
            <w:r w:rsidR="00E46134" w:rsidRPr="00285A7E">
              <w:rPr>
                <w:rFonts w:ascii="Arial" w:hAnsi="Arial" w:cs="Arial"/>
                <w:sz w:val="24"/>
                <w:szCs w:val="24"/>
                <w:lang w:val="es-ES_tradnl" w:eastAsia="es-CO"/>
              </w:rPr>
              <w:t xml:space="preserve">, recopilados en los artículos </w:t>
            </w:r>
            <w:hyperlink r:id="rId184" w:anchor="1.3.2.1.12" w:history="1">
              <w:r w:rsidR="00E46134" w:rsidRPr="00285A7E">
                <w:rPr>
                  <w:rStyle w:val="Hipervnculo"/>
                  <w:rFonts w:ascii="Arial" w:hAnsi="Arial" w:cs="Arial"/>
                  <w:sz w:val="24"/>
                  <w:szCs w:val="24"/>
                  <w:lang w:val="es-ES_tradnl" w:eastAsia="es-CO"/>
                </w:rPr>
                <w:t>1.3.2.1.12 y 1.3.2.1.13 del DUT 1625 de 2016</w:t>
              </w:r>
            </w:hyperlink>
            <w:r w:rsidR="00E46134" w:rsidRPr="00285A7E">
              <w:rPr>
                <w:rFonts w:ascii="Arial" w:hAnsi="Arial" w:cs="Arial"/>
                <w:sz w:val="24"/>
                <w:szCs w:val="24"/>
                <w:lang w:val="es-ES_tradnl" w:eastAsia="es-CO"/>
              </w:rPr>
              <w:t xml:space="preserve">; </w:t>
            </w:r>
            <w:r w:rsidRPr="00285A7E">
              <w:rPr>
                <w:rFonts w:ascii="Arial" w:hAnsi="Arial" w:cs="Arial"/>
                <w:sz w:val="24"/>
                <w:szCs w:val="24"/>
                <w:lang w:val="es-ES_tradnl" w:eastAsia="es-CO"/>
              </w:rPr>
              <w:t xml:space="preserve">es el ítem “84” y “85” en la tabla del </w:t>
            </w:r>
            <w:r w:rsidR="008D5882" w:rsidRPr="00285A7E">
              <w:rPr>
                <w:rFonts w:ascii="Arial" w:hAnsi="Arial" w:cs="Arial"/>
                <w:sz w:val="24"/>
                <w:szCs w:val="24"/>
                <w:lang w:val="es-ES_tradnl" w:eastAsia="es-CO"/>
              </w:rPr>
              <w:t>a</w:t>
            </w:r>
            <w:r w:rsidR="00AD389A" w:rsidRPr="00285A7E">
              <w:rPr>
                <w:rFonts w:ascii="Arial" w:hAnsi="Arial" w:cs="Arial"/>
                <w:sz w:val="24"/>
                <w:szCs w:val="24"/>
                <w:lang w:val="es-ES_tradnl" w:eastAsia="es-CO"/>
              </w:rPr>
              <w:t xml:space="preserve">rtículo </w:t>
            </w:r>
            <w:r w:rsidRPr="00285A7E">
              <w:rPr>
                <w:rFonts w:ascii="Arial" w:hAnsi="Arial" w:cs="Arial"/>
                <w:sz w:val="24"/>
                <w:szCs w:val="24"/>
                <w:lang w:val="es-ES_tradnl" w:eastAsia="es-CO"/>
              </w:rPr>
              <w:t>868-1 del ET)</w:t>
            </w:r>
            <w:r w:rsidR="00E15989" w:rsidRPr="00285A7E">
              <w:rPr>
                <w:rFonts w:ascii="Arial" w:hAnsi="Arial" w:cs="Arial"/>
                <w:sz w:val="24"/>
                <w:szCs w:val="24"/>
                <w:lang w:val="es-ES_tradnl" w:eastAsia="es-CO"/>
              </w:rPr>
              <w:t xml:space="preserve">; </w:t>
            </w:r>
            <w:r w:rsidR="00CF47E9">
              <w:rPr>
                <w:rFonts w:ascii="Arial" w:hAnsi="Arial" w:cs="Arial"/>
                <w:sz w:val="24"/>
                <w:szCs w:val="24"/>
                <w:lang w:val="es-ES_tradnl" w:eastAsia="es-CO"/>
              </w:rPr>
              <w:t>v</w:t>
            </w:r>
            <w:r w:rsidR="00E15989" w:rsidRPr="00285A7E">
              <w:rPr>
                <w:rFonts w:ascii="Arial" w:hAnsi="Arial" w:cs="Arial"/>
                <w:sz w:val="24"/>
                <w:szCs w:val="24"/>
                <w:lang w:val="es-ES_tradnl" w:eastAsia="es-CO"/>
              </w:rPr>
              <w:t>er los artículos 1.2.4.4.1 y 1.2.4.9.1 del DUT 1625 de 2016 modificados con</w:t>
            </w:r>
            <w:r w:rsidR="00AA17D4">
              <w:rPr>
                <w:rFonts w:ascii="Arial" w:hAnsi="Arial" w:cs="Arial"/>
                <w:sz w:val="24"/>
                <w:szCs w:val="24"/>
                <w:lang w:val="es-ES_tradnl" w:eastAsia="es-CO"/>
              </w:rPr>
              <w:t xml:space="preserve"> los</w:t>
            </w:r>
            <w:r w:rsidR="00E15989" w:rsidRPr="00285A7E">
              <w:rPr>
                <w:rFonts w:ascii="Arial" w:hAnsi="Arial" w:cs="Arial"/>
                <w:sz w:val="24"/>
                <w:szCs w:val="24"/>
                <w:lang w:val="es-ES_tradnl" w:eastAsia="es-CO"/>
              </w:rPr>
              <w:t xml:space="preserve"> </w:t>
            </w:r>
            <w:hyperlink r:id="rId185" w:history="1">
              <w:r w:rsidR="00E15989" w:rsidRPr="00AA17D4">
                <w:rPr>
                  <w:rStyle w:val="Hipervnculo"/>
                  <w:rFonts w:ascii="Arial" w:hAnsi="Arial" w:cs="Arial"/>
                  <w:sz w:val="24"/>
                  <w:szCs w:val="24"/>
                  <w:lang w:val="es-ES_tradnl" w:eastAsia="es-CO"/>
                </w:rPr>
                <w:t xml:space="preserve">artículos 2 y 6 del Decreto </w:t>
              </w:r>
              <w:r w:rsidR="00285A7E" w:rsidRPr="00AA17D4">
                <w:rPr>
                  <w:rStyle w:val="Hipervnculo"/>
                  <w:rFonts w:ascii="Arial" w:hAnsi="Arial" w:cs="Arial"/>
                  <w:sz w:val="24"/>
                  <w:szCs w:val="24"/>
                  <w:lang w:val="es-ES_tradnl" w:eastAsia="es-CO"/>
                </w:rPr>
                <w:t>0</w:t>
              </w:r>
              <w:r w:rsidR="00E15989" w:rsidRPr="00AA17D4">
                <w:rPr>
                  <w:rStyle w:val="Hipervnculo"/>
                  <w:rFonts w:ascii="Arial" w:hAnsi="Arial" w:cs="Arial"/>
                  <w:sz w:val="24"/>
                  <w:szCs w:val="24"/>
                  <w:lang w:val="es-ES_tradnl" w:eastAsia="es-CO"/>
                </w:rPr>
                <w:t>572 de mayo 28 de 2025</w:t>
              </w:r>
            </w:hyperlink>
            <w:r w:rsidR="00E15989" w:rsidRPr="00285A7E">
              <w:rPr>
                <w:rFonts w:ascii="Arial" w:hAnsi="Arial" w:cs="Arial"/>
                <w:sz w:val="24"/>
                <w:szCs w:val="24"/>
                <w:lang w:val="es-ES_tradnl" w:eastAsia="es-CO"/>
              </w:rPr>
              <w:t>)</w:t>
            </w:r>
            <w:r w:rsidR="00AA17D4">
              <w:rPr>
                <w:rFonts w:ascii="Arial" w:hAnsi="Arial" w:cs="Arial"/>
                <w:sz w:val="24"/>
                <w:szCs w:val="24"/>
                <w:lang w:val="es-ES_tradnl" w:eastAsia="es-CO"/>
              </w:rPr>
              <w:t>.</w:t>
            </w:r>
          </w:p>
        </w:tc>
        <w:tc>
          <w:tcPr>
            <w:tcW w:w="865" w:type="pct"/>
            <w:tcBorders>
              <w:top w:val="single" w:sz="18" w:space="0" w:color="4F81BD"/>
              <w:left w:val="single" w:sz="8" w:space="0" w:color="4F81BD"/>
              <w:bottom w:val="single" w:sz="8" w:space="0" w:color="4F81BD"/>
              <w:right w:val="single" w:sz="8" w:space="0" w:color="4F81BD"/>
            </w:tcBorders>
            <w:shd w:val="clear" w:color="auto" w:fill="auto"/>
            <w:vAlign w:val="center"/>
          </w:tcPr>
          <w:p w14:paraId="3B8C2825" w14:textId="6D661A1E" w:rsidR="000E331A"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La base es el 100</w:t>
            </w:r>
            <w:r w:rsidR="00AE15CF"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del valor del IVA facturado </w:t>
            </w:r>
          </w:p>
          <w:p w14:paraId="0AECF779" w14:textId="3507C4ED" w:rsidR="005C32A2" w:rsidRPr="00254E9F" w:rsidRDefault="000E331A" w:rsidP="00254E9F">
            <w:pPr>
              <w:spacing w:after="0" w:line="360" w:lineRule="auto"/>
              <w:jc w:val="center"/>
              <w:rPr>
                <w:rFonts w:ascii="Arial" w:hAnsi="Arial" w:cs="Arial"/>
                <w:sz w:val="24"/>
                <w:szCs w:val="24"/>
                <w:lang w:val="es-ES_tradnl" w:eastAsia="es-CO"/>
              </w:rPr>
            </w:pPr>
            <w:r w:rsidRPr="00254E9F">
              <w:rPr>
                <w:rFonts w:ascii="Arial" w:hAnsi="Arial" w:cs="Arial"/>
                <w:color w:val="FF0000"/>
                <w:sz w:val="24"/>
                <w:szCs w:val="24"/>
                <w:lang w:val="es-ES_tradnl" w:eastAsia="es-CO"/>
              </w:rPr>
              <w:t xml:space="preserve">(ver </w:t>
            </w:r>
            <w:r w:rsidR="006B79A8">
              <w:rPr>
                <w:rFonts w:ascii="Arial" w:hAnsi="Arial" w:cs="Arial"/>
                <w:color w:val="FF0000"/>
                <w:sz w:val="24"/>
                <w:szCs w:val="24"/>
                <w:lang w:val="es-ES_tradnl" w:eastAsia="es-CO"/>
              </w:rPr>
              <w:t xml:space="preserve">la </w:t>
            </w:r>
            <w:r w:rsidRPr="00254E9F">
              <w:rPr>
                <w:rFonts w:ascii="Arial" w:hAnsi="Arial" w:cs="Arial"/>
                <w:color w:val="FF0000"/>
                <w:sz w:val="24"/>
                <w:szCs w:val="24"/>
                <w:lang w:val="es-ES_tradnl" w:eastAsia="es-CO"/>
              </w:rPr>
              <w:t xml:space="preserve">nota </w:t>
            </w:r>
            <w:r w:rsidR="009C4D45" w:rsidRPr="00254E9F">
              <w:rPr>
                <w:rFonts w:ascii="Arial" w:hAnsi="Arial" w:cs="Arial"/>
                <w:color w:val="FF0000"/>
                <w:sz w:val="24"/>
                <w:szCs w:val="24"/>
                <w:lang w:val="es-ES_tradnl" w:eastAsia="es-CO"/>
              </w:rPr>
              <w:t>1 abajo)</w:t>
            </w:r>
            <w:r w:rsidR="001558DA">
              <w:rPr>
                <w:rFonts w:ascii="Arial" w:hAnsi="Arial" w:cs="Arial"/>
                <w:color w:val="FF0000"/>
                <w:sz w:val="24"/>
                <w:szCs w:val="24"/>
                <w:lang w:val="es-ES_tradnl" w:eastAsia="es-CO"/>
              </w:rPr>
              <w:t>.</w:t>
            </w:r>
          </w:p>
        </w:tc>
        <w:tc>
          <w:tcPr>
            <w:tcW w:w="882" w:type="pct"/>
            <w:tcBorders>
              <w:top w:val="single" w:sz="18" w:space="0" w:color="4F81BD"/>
              <w:left w:val="single" w:sz="8" w:space="0" w:color="4F81BD"/>
              <w:bottom w:val="single" w:sz="8" w:space="0" w:color="4F81BD"/>
              <w:right w:val="single" w:sz="8" w:space="0" w:color="4F81BD"/>
            </w:tcBorders>
            <w:shd w:val="clear" w:color="auto" w:fill="auto"/>
            <w:vAlign w:val="center"/>
          </w:tcPr>
          <w:p w14:paraId="3FDEA33D" w14:textId="7C4AA610" w:rsidR="00373D48"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15</w:t>
            </w:r>
            <w:r w:rsidR="00683968"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del IVA</w:t>
            </w:r>
          </w:p>
          <w:p w14:paraId="5B294389" w14:textId="66CDC321" w:rsidR="005C32A2" w:rsidRPr="00254E9F" w:rsidRDefault="00373D48"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(Nota: de acuerdo con lo indica</w:t>
            </w:r>
            <w:r w:rsidR="00210AA9" w:rsidRPr="00254E9F">
              <w:rPr>
                <w:rFonts w:ascii="Arial" w:hAnsi="Arial" w:cs="Arial"/>
                <w:sz w:val="24"/>
                <w:szCs w:val="24"/>
                <w:lang w:val="es-ES_tradnl" w:eastAsia="es-CO"/>
              </w:rPr>
              <w:t xml:space="preserve">do en el artículo 437-1 del ET; </w:t>
            </w:r>
            <w:r w:rsidRPr="00254E9F">
              <w:rPr>
                <w:rFonts w:ascii="Arial" w:hAnsi="Arial" w:cs="Arial"/>
                <w:sz w:val="24"/>
                <w:szCs w:val="24"/>
                <w:lang w:val="es-ES_tradnl" w:eastAsia="es-CO"/>
              </w:rPr>
              <w:t xml:space="preserve">el </w:t>
            </w:r>
            <w:r w:rsidR="00683968" w:rsidRPr="00254E9F">
              <w:rPr>
                <w:rFonts w:ascii="Arial" w:hAnsi="Arial" w:cs="Arial"/>
                <w:sz w:val="24"/>
                <w:szCs w:val="24"/>
                <w:lang w:val="es-ES_tradnl" w:eastAsia="es-CO"/>
              </w:rPr>
              <w:t>G</w:t>
            </w:r>
            <w:r w:rsidRPr="00254E9F">
              <w:rPr>
                <w:rFonts w:ascii="Arial" w:hAnsi="Arial" w:cs="Arial"/>
                <w:sz w:val="24"/>
                <w:szCs w:val="24"/>
                <w:lang w:val="es-ES_tradnl" w:eastAsia="es-CO"/>
              </w:rPr>
              <w:t xml:space="preserve">obierno podrá elevar esta </w:t>
            </w:r>
            <w:r w:rsidRPr="00254E9F">
              <w:rPr>
                <w:rFonts w:ascii="Arial" w:hAnsi="Arial" w:cs="Arial"/>
                <w:sz w:val="24"/>
                <w:szCs w:val="24"/>
                <w:lang w:val="es-ES_tradnl" w:eastAsia="es-CO"/>
              </w:rPr>
              <w:lastRenderedPageBreak/>
              <w:t>retención hasta un 50</w:t>
            </w:r>
            <w:r w:rsidR="00132E03"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w:t>
            </w:r>
            <w:r w:rsidR="001558DA">
              <w:rPr>
                <w:rFonts w:ascii="Arial" w:hAnsi="Arial" w:cs="Arial"/>
                <w:sz w:val="24"/>
                <w:szCs w:val="24"/>
                <w:lang w:val="es-ES_tradnl" w:eastAsia="es-CO"/>
              </w:rPr>
              <w:t>.</w:t>
            </w:r>
            <w:r w:rsidRPr="00254E9F">
              <w:rPr>
                <w:rFonts w:ascii="Arial" w:hAnsi="Arial" w:cs="Arial"/>
                <w:sz w:val="24"/>
                <w:szCs w:val="24"/>
                <w:lang w:val="es-ES_tradnl" w:eastAsia="es-CO"/>
              </w:rPr>
              <w:t xml:space="preserve"> </w:t>
            </w:r>
          </w:p>
        </w:tc>
      </w:tr>
      <w:tr w:rsidR="005C32A2" w:rsidRPr="00254E9F" w14:paraId="626C9BC8" w14:textId="77777777" w:rsidTr="78FC3638">
        <w:trPr>
          <w:trHeight w:val="945"/>
          <w:jc w:val="center"/>
        </w:trPr>
        <w:tc>
          <w:tcPr>
            <w:tcW w:w="296"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71AC68A9" w14:textId="77777777" w:rsidR="005C32A2" w:rsidRPr="00254E9F" w:rsidRDefault="005C32A2"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lastRenderedPageBreak/>
              <w:t>2</w:t>
            </w:r>
          </w:p>
        </w:tc>
        <w:tc>
          <w:tcPr>
            <w:tcW w:w="2957"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472EC96F" w14:textId="5D1206B3" w:rsidR="005C32A2" w:rsidRPr="00185DE6" w:rsidRDefault="005C32A2" w:rsidP="001558DA">
            <w:pPr>
              <w:spacing w:after="0" w:line="360" w:lineRule="auto"/>
              <w:jc w:val="both"/>
              <w:rPr>
                <w:rFonts w:ascii="Arial" w:hAnsi="Arial" w:cs="Arial"/>
                <w:sz w:val="24"/>
                <w:szCs w:val="24"/>
                <w:lang w:val="es-ES_tradnl" w:eastAsia="es-CO"/>
              </w:rPr>
            </w:pPr>
            <w:r w:rsidRPr="00185DE6">
              <w:rPr>
                <w:rFonts w:ascii="Arial" w:hAnsi="Arial" w:cs="Arial"/>
                <w:b/>
                <w:bCs/>
                <w:sz w:val="24"/>
                <w:szCs w:val="24"/>
                <w:lang w:val="es-ES_tradnl" w:eastAsia="es-CO"/>
              </w:rPr>
              <w:t xml:space="preserve">Por el pago de servicios gravados con IVA </w:t>
            </w:r>
            <w:r w:rsidR="00E15989" w:rsidRPr="00185DE6">
              <w:rPr>
                <w:rFonts w:ascii="Arial" w:hAnsi="Arial" w:cs="Arial"/>
                <w:sz w:val="24"/>
                <w:szCs w:val="24"/>
                <w:lang w:val="es-ES_tradnl" w:eastAsia="es-CO"/>
              </w:rPr>
              <w:t xml:space="preserve">prestados en suelo colombiano, </w:t>
            </w:r>
            <w:r w:rsidR="00E15989" w:rsidRPr="00185DE6">
              <w:rPr>
                <w:rFonts w:ascii="Arial" w:hAnsi="Arial" w:cs="Arial"/>
                <w:b/>
                <w:bCs/>
                <w:sz w:val="24"/>
                <w:szCs w:val="24"/>
                <w:lang w:val="es-ES_tradnl" w:eastAsia="es-CO"/>
              </w:rPr>
              <w:t>pero quien prestó el servicio es un no residente en Colombi</w:t>
            </w:r>
            <w:r w:rsidR="00E15989" w:rsidRPr="00185DE6">
              <w:rPr>
                <w:rFonts w:ascii="Arial" w:hAnsi="Arial" w:cs="Arial"/>
                <w:b/>
                <w:sz w:val="24"/>
                <w:szCs w:val="24"/>
                <w:lang w:val="es-ES_tradnl" w:eastAsia="es-CO"/>
              </w:rPr>
              <w:t>a</w:t>
            </w:r>
            <w:r w:rsidR="00E15989" w:rsidRPr="00185DE6">
              <w:rPr>
                <w:rFonts w:ascii="Arial" w:hAnsi="Arial" w:cs="Arial"/>
                <w:b/>
                <w:bCs/>
                <w:sz w:val="24"/>
                <w:szCs w:val="24"/>
                <w:lang w:val="es-ES_tradnl" w:eastAsia="es-CO"/>
              </w:rPr>
              <w:t xml:space="preserve"> </w:t>
            </w:r>
            <w:r w:rsidR="00E15989" w:rsidRPr="00185DE6">
              <w:rPr>
                <w:rFonts w:ascii="Arial" w:hAnsi="Arial" w:cs="Arial"/>
                <w:sz w:val="24"/>
                <w:szCs w:val="24"/>
                <w:lang w:val="es-ES_tradnl" w:eastAsia="es-CO"/>
              </w:rPr>
              <w:t xml:space="preserve">(ver el </w:t>
            </w:r>
            <w:hyperlink r:id="rId186" w:anchor="437-1" w:history="1">
              <w:r w:rsidR="00E15989" w:rsidRPr="00185DE6">
                <w:rPr>
                  <w:rStyle w:val="Hipervnculo"/>
                  <w:rFonts w:ascii="Arial" w:hAnsi="Arial" w:cs="Arial"/>
                  <w:sz w:val="24"/>
                  <w:szCs w:val="24"/>
                  <w:lang w:val="es-ES_tradnl" w:eastAsia="es-CO"/>
                </w:rPr>
                <w:t>parágrafo del artículo 437-1 del ET</w:t>
              </w:r>
            </w:hyperlink>
            <w:r w:rsidR="00E15989" w:rsidRPr="00185DE6">
              <w:rPr>
                <w:rFonts w:ascii="Arial" w:hAnsi="Arial" w:cs="Arial"/>
                <w:sz w:val="24"/>
                <w:szCs w:val="24"/>
                <w:lang w:val="es-ES_tradnl" w:eastAsia="es-CO"/>
              </w:rPr>
              <w:t>). Entre enero</w:t>
            </w:r>
            <w:r w:rsidR="00185DE6" w:rsidRPr="00185DE6">
              <w:rPr>
                <w:rFonts w:ascii="Arial" w:hAnsi="Arial" w:cs="Arial"/>
                <w:sz w:val="24"/>
                <w:szCs w:val="24"/>
                <w:lang w:val="es-ES_tradnl" w:eastAsia="es-CO"/>
              </w:rPr>
              <w:t xml:space="preserve"> 1</w:t>
            </w:r>
            <w:r w:rsidR="00E15989" w:rsidRPr="00185DE6">
              <w:rPr>
                <w:rFonts w:ascii="Arial" w:hAnsi="Arial" w:cs="Arial"/>
                <w:sz w:val="24"/>
                <w:szCs w:val="24"/>
                <w:lang w:val="es-ES_tradnl" w:eastAsia="es-CO"/>
              </w:rPr>
              <w:t xml:space="preserve"> y mayo</w:t>
            </w:r>
            <w:r w:rsidR="00185DE6" w:rsidRPr="00185DE6">
              <w:rPr>
                <w:rFonts w:ascii="Arial" w:hAnsi="Arial" w:cs="Arial"/>
                <w:sz w:val="24"/>
                <w:szCs w:val="24"/>
                <w:lang w:val="es-ES_tradnl" w:eastAsia="es-CO"/>
              </w:rPr>
              <w:t xml:space="preserve"> 31</w:t>
            </w:r>
            <w:r w:rsidR="00E15989" w:rsidRPr="00185DE6">
              <w:rPr>
                <w:rFonts w:ascii="Arial" w:hAnsi="Arial" w:cs="Arial"/>
                <w:sz w:val="24"/>
                <w:szCs w:val="24"/>
                <w:lang w:val="es-ES_tradnl" w:eastAsia="es-CO"/>
              </w:rPr>
              <w:t xml:space="preserve"> de 2025 se practicaba sobre operaciones cuyo valor antes de IVA fuese de 4 UVT o más, es decir, $199.000; a partir de junio 1 de 2025 se practica en </w:t>
            </w:r>
            <w:r w:rsidR="00E15989" w:rsidRPr="00185DE6">
              <w:rPr>
                <w:rFonts w:ascii="Arial" w:hAnsi="Arial" w:cs="Arial"/>
                <w:sz w:val="24"/>
                <w:szCs w:val="24"/>
                <w:lang w:val="es-ES_tradnl" w:eastAsia="es-CO"/>
              </w:rPr>
              <w:lastRenderedPageBreak/>
              <w:t xml:space="preserve">operaciones que superen las 2 UVT,  es </w:t>
            </w:r>
            <w:r w:rsidR="002761AC" w:rsidRPr="00185DE6">
              <w:rPr>
                <w:rFonts w:ascii="Arial" w:hAnsi="Arial" w:cs="Arial"/>
                <w:sz w:val="24"/>
                <w:szCs w:val="24"/>
                <w:lang w:val="es-ES_tradnl" w:eastAsia="es-CO"/>
              </w:rPr>
              <w:t>decir $</w:t>
            </w:r>
            <w:r w:rsidR="00E15989" w:rsidRPr="00185DE6">
              <w:rPr>
                <w:rFonts w:ascii="Arial" w:hAnsi="Arial" w:cs="Arial"/>
                <w:sz w:val="24"/>
                <w:szCs w:val="24"/>
                <w:lang w:val="es-ES_tradnl" w:eastAsia="es-CO"/>
              </w:rPr>
              <w:t>100.000.</w:t>
            </w:r>
          </w:p>
        </w:tc>
        <w:tc>
          <w:tcPr>
            <w:tcW w:w="865"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68F279AB" w14:textId="244B4CB0" w:rsidR="005C32A2"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lastRenderedPageBreak/>
              <w:t>La base es el 100</w:t>
            </w:r>
            <w:r w:rsidR="00AE15CF"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del IVA teórico </w:t>
            </w:r>
            <w:r w:rsidRPr="00254E9F">
              <w:rPr>
                <w:rFonts w:ascii="Arial" w:hAnsi="Arial" w:cs="Arial"/>
                <w:color w:val="FF0000"/>
                <w:sz w:val="24"/>
                <w:szCs w:val="24"/>
                <w:lang w:val="es-ES_tradnl" w:eastAsia="es-CO"/>
              </w:rPr>
              <w:t xml:space="preserve">(ver </w:t>
            </w:r>
            <w:r w:rsidR="006B79A8">
              <w:rPr>
                <w:rFonts w:ascii="Arial" w:hAnsi="Arial" w:cs="Arial"/>
                <w:color w:val="FF0000"/>
                <w:sz w:val="24"/>
                <w:szCs w:val="24"/>
                <w:lang w:val="es-ES_tradnl" w:eastAsia="es-CO"/>
              </w:rPr>
              <w:t xml:space="preserve">la </w:t>
            </w:r>
            <w:r w:rsidRPr="00254E9F">
              <w:rPr>
                <w:rFonts w:ascii="Arial" w:hAnsi="Arial" w:cs="Arial"/>
                <w:color w:val="FF0000"/>
                <w:sz w:val="24"/>
                <w:szCs w:val="24"/>
                <w:lang w:val="es-ES_tradnl" w:eastAsia="es-CO"/>
              </w:rPr>
              <w:t xml:space="preserve">nota </w:t>
            </w:r>
            <w:r w:rsidR="000E331A" w:rsidRPr="00254E9F">
              <w:rPr>
                <w:rFonts w:ascii="Arial" w:hAnsi="Arial" w:cs="Arial"/>
                <w:color w:val="FF0000"/>
                <w:sz w:val="24"/>
                <w:szCs w:val="24"/>
                <w:lang w:val="es-ES_tradnl" w:eastAsia="es-CO"/>
              </w:rPr>
              <w:t>1</w:t>
            </w:r>
            <w:r w:rsidR="004C7CE2" w:rsidRPr="00254E9F">
              <w:rPr>
                <w:rFonts w:ascii="Arial" w:hAnsi="Arial" w:cs="Arial"/>
                <w:color w:val="FF0000"/>
                <w:sz w:val="24"/>
                <w:szCs w:val="24"/>
                <w:lang w:val="es-ES_tradnl" w:eastAsia="es-CO"/>
              </w:rPr>
              <w:t xml:space="preserve"> abajo</w:t>
            </w:r>
            <w:r w:rsidRPr="00254E9F">
              <w:rPr>
                <w:rFonts w:ascii="Arial" w:hAnsi="Arial" w:cs="Arial"/>
                <w:color w:val="FF0000"/>
                <w:sz w:val="24"/>
                <w:szCs w:val="24"/>
                <w:lang w:val="es-ES_tradnl" w:eastAsia="es-CO"/>
              </w:rPr>
              <w:t>)</w:t>
            </w:r>
          </w:p>
        </w:tc>
        <w:tc>
          <w:tcPr>
            <w:tcW w:w="882"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393286DD" w14:textId="30FF33EB" w:rsidR="005C32A2"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100</w:t>
            </w:r>
            <w:r w:rsidR="00A8715C"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del IVA</w:t>
            </w:r>
          </w:p>
        </w:tc>
      </w:tr>
      <w:tr w:rsidR="005C32A2" w:rsidRPr="00254E9F" w14:paraId="36DA794E" w14:textId="77777777" w:rsidTr="78FC3638">
        <w:trPr>
          <w:trHeight w:val="855"/>
          <w:jc w:val="center"/>
        </w:trPr>
        <w:tc>
          <w:tcPr>
            <w:tcW w:w="296" w:type="pct"/>
            <w:tcBorders>
              <w:top w:val="single" w:sz="8" w:space="0" w:color="4F81BD"/>
              <w:left w:val="single" w:sz="8" w:space="0" w:color="4F81BD"/>
              <w:bottom w:val="single" w:sz="8" w:space="0" w:color="4F81BD"/>
              <w:right w:val="single" w:sz="8" w:space="0" w:color="4F81BD"/>
            </w:tcBorders>
            <w:shd w:val="clear" w:color="auto" w:fill="auto"/>
            <w:vAlign w:val="center"/>
          </w:tcPr>
          <w:p w14:paraId="7BA13D24" w14:textId="6BE9F7C9" w:rsidR="005C32A2" w:rsidRPr="00254E9F" w:rsidRDefault="0027354B"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3</w:t>
            </w:r>
          </w:p>
        </w:tc>
        <w:tc>
          <w:tcPr>
            <w:tcW w:w="2957" w:type="pct"/>
            <w:tcBorders>
              <w:top w:val="single" w:sz="8" w:space="0" w:color="4F81BD"/>
              <w:left w:val="single" w:sz="8" w:space="0" w:color="4F81BD"/>
              <w:bottom w:val="single" w:sz="8" w:space="0" w:color="4F81BD"/>
              <w:right w:val="single" w:sz="8" w:space="0" w:color="4F81BD"/>
            </w:tcBorders>
            <w:shd w:val="clear" w:color="auto" w:fill="auto"/>
            <w:vAlign w:val="center"/>
          </w:tcPr>
          <w:p w14:paraId="73B38716" w14:textId="55F71221" w:rsidR="005C32A2" w:rsidRPr="00254E9F" w:rsidRDefault="005C32A2" w:rsidP="00254E9F">
            <w:pPr>
              <w:spacing w:after="0" w:line="360" w:lineRule="auto"/>
              <w:jc w:val="both"/>
              <w:rPr>
                <w:rFonts w:ascii="Arial" w:hAnsi="Arial" w:cs="Arial"/>
                <w:sz w:val="24"/>
                <w:szCs w:val="24"/>
                <w:lang w:val="es-ES_tradnl" w:eastAsia="es-CO"/>
              </w:rPr>
            </w:pPr>
            <w:r w:rsidRPr="00254E9F">
              <w:rPr>
                <w:rFonts w:ascii="Arial" w:hAnsi="Arial" w:cs="Arial"/>
                <w:b/>
                <w:bCs/>
                <w:sz w:val="24"/>
                <w:szCs w:val="24"/>
                <w:lang w:val="es-ES_tradnl" w:eastAsia="es-CO"/>
              </w:rPr>
              <w:t xml:space="preserve">Por compras de aviones </w:t>
            </w:r>
            <w:r w:rsidRPr="00254E9F">
              <w:rPr>
                <w:rFonts w:ascii="Arial" w:hAnsi="Arial" w:cs="Arial"/>
                <w:sz w:val="24"/>
                <w:szCs w:val="24"/>
                <w:lang w:val="es-ES_tradnl" w:eastAsia="es-CO"/>
              </w:rPr>
              <w:t>(en este caso el agente de retención es la Aeronáutica Civil)</w:t>
            </w:r>
            <w:r w:rsidR="004468A5" w:rsidRPr="00254E9F">
              <w:rPr>
                <w:rFonts w:ascii="Arial" w:hAnsi="Arial" w:cs="Arial"/>
                <w:sz w:val="24"/>
                <w:szCs w:val="24"/>
                <w:lang w:val="es-ES_tradnl" w:eastAsia="es-CO"/>
              </w:rPr>
              <w:t>, ver el</w:t>
            </w:r>
            <w:r w:rsidRPr="00254E9F">
              <w:rPr>
                <w:rFonts w:ascii="Arial" w:hAnsi="Arial" w:cs="Arial"/>
                <w:sz w:val="24"/>
                <w:szCs w:val="24"/>
                <w:lang w:val="es-ES_tradnl" w:eastAsia="es-CO"/>
              </w:rPr>
              <w:t xml:space="preserve"> </w:t>
            </w:r>
            <w:hyperlink r:id="rId187" w:anchor="437-2" w:history="1">
              <w:r w:rsidR="004468A5" w:rsidRPr="00254E9F">
                <w:rPr>
                  <w:rStyle w:val="Hipervnculo"/>
                  <w:rFonts w:ascii="Arial" w:hAnsi="Arial" w:cs="Arial"/>
                  <w:sz w:val="24"/>
                  <w:szCs w:val="24"/>
                </w:rPr>
                <w:t>ar</w:t>
              </w:r>
              <w:r w:rsidR="00AD389A" w:rsidRPr="00254E9F">
                <w:rPr>
                  <w:rStyle w:val="Hipervnculo"/>
                  <w:rFonts w:ascii="Arial" w:hAnsi="Arial" w:cs="Arial"/>
                  <w:sz w:val="24"/>
                  <w:szCs w:val="24"/>
                </w:rPr>
                <w:t xml:space="preserve">tículo </w:t>
              </w:r>
              <w:r w:rsidRPr="00254E9F">
                <w:rPr>
                  <w:rStyle w:val="Hipervnculo"/>
                  <w:rFonts w:ascii="Arial" w:hAnsi="Arial" w:cs="Arial"/>
                  <w:sz w:val="24"/>
                  <w:szCs w:val="24"/>
                </w:rPr>
                <w:t>437-2, numeral 6</w:t>
              </w:r>
              <w:r w:rsidR="001558DA">
                <w:rPr>
                  <w:rStyle w:val="Hipervnculo"/>
                  <w:rFonts w:ascii="Arial" w:hAnsi="Arial" w:cs="Arial"/>
                  <w:sz w:val="24"/>
                  <w:szCs w:val="24"/>
                </w:rPr>
                <w:t>,</w:t>
              </w:r>
              <w:r w:rsidRPr="00254E9F">
                <w:rPr>
                  <w:rStyle w:val="Hipervnculo"/>
                  <w:rFonts w:ascii="Arial" w:hAnsi="Arial" w:cs="Arial"/>
                  <w:sz w:val="24"/>
                  <w:szCs w:val="24"/>
                </w:rPr>
                <w:t xml:space="preserve"> del E</w:t>
              </w:r>
              <w:r w:rsidR="00BF1BAE" w:rsidRPr="00254E9F">
                <w:rPr>
                  <w:rStyle w:val="Hipervnculo"/>
                  <w:rFonts w:ascii="Arial" w:hAnsi="Arial" w:cs="Arial"/>
                  <w:sz w:val="24"/>
                  <w:szCs w:val="24"/>
                </w:rPr>
                <w:t>T</w:t>
              </w:r>
              <w:r w:rsidR="001558DA">
                <w:rPr>
                  <w:rFonts w:ascii="Arial" w:hAnsi="Arial" w:cs="Arial"/>
                  <w:sz w:val="24"/>
                  <w:szCs w:val="24"/>
                  <w:lang w:val="es-ES_tradnl" w:eastAsia="es-CO"/>
                </w:rPr>
                <w:t>.</w:t>
              </w:r>
              <w:r w:rsidRPr="00254E9F">
                <w:rPr>
                  <w:rStyle w:val="Hipervnculo"/>
                  <w:rFonts w:ascii="Arial" w:hAnsi="Arial" w:cs="Arial"/>
                  <w:sz w:val="24"/>
                  <w:szCs w:val="24"/>
                </w:rPr>
                <w:t xml:space="preserve"> </w:t>
              </w:r>
            </w:hyperlink>
          </w:p>
        </w:tc>
        <w:tc>
          <w:tcPr>
            <w:tcW w:w="865" w:type="pct"/>
            <w:tcBorders>
              <w:top w:val="single" w:sz="8" w:space="0" w:color="4F81BD"/>
              <w:left w:val="single" w:sz="8" w:space="0" w:color="4F81BD"/>
              <w:bottom w:val="single" w:sz="8" w:space="0" w:color="4F81BD"/>
              <w:right w:val="single" w:sz="8" w:space="0" w:color="4F81BD"/>
            </w:tcBorders>
            <w:shd w:val="clear" w:color="auto" w:fill="auto"/>
            <w:vAlign w:val="center"/>
          </w:tcPr>
          <w:p w14:paraId="49523E51" w14:textId="579B41D1" w:rsidR="005C32A2"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La base es el 100</w:t>
            </w:r>
            <w:r w:rsidR="00AE15CF"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del IVA facturado</w:t>
            </w:r>
            <w:r w:rsidR="001558DA">
              <w:rPr>
                <w:rFonts w:ascii="Arial" w:hAnsi="Arial" w:cs="Arial"/>
                <w:sz w:val="24"/>
                <w:szCs w:val="24"/>
                <w:lang w:val="es-ES_tradnl" w:eastAsia="es-CO"/>
              </w:rPr>
              <w:t>.</w:t>
            </w:r>
          </w:p>
        </w:tc>
        <w:tc>
          <w:tcPr>
            <w:tcW w:w="882" w:type="pct"/>
            <w:tcBorders>
              <w:top w:val="single" w:sz="8" w:space="0" w:color="4F81BD"/>
              <w:left w:val="single" w:sz="8" w:space="0" w:color="4F81BD"/>
              <w:bottom w:val="single" w:sz="8" w:space="0" w:color="4F81BD"/>
              <w:right w:val="single" w:sz="8" w:space="0" w:color="4F81BD"/>
            </w:tcBorders>
            <w:shd w:val="clear" w:color="auto" w:fill="auto"/>
            <w:vAlign w:val="center"/>
          </w:tcPr>
          <w:p w14:paraId="732D95D8" w14:textId="49778088" w:rsidR="005C32A2"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100</w:t>
            </w:r>
            <w:r w:rsidR="00A8715C"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del IVA</w:t>
            </w:r>
          </w:p>
        </w:tc>
      </w:tr>
      <w:tr w:rsidR="005C32A2" w:rsidRPr="00254E9F" w14:paraId="100DC271" w14:textId="77777777" w:rsidTr="78FC3638">
        <w:trPr>
          <w:trHeight w:val="811"/>
          <w:jc w:val="center"/>
        </w:trPr>
        <w:tc>
          <w:tcPr>
            <w:tcW w:w="296"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766C664C" w14:textId="1C625152" w:rsidR="005C32A2" w:rsidRPr="00254E9F" w:rsidRDefault="0027354B"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t>4</w:t>
            </w:r>
          </w:p>
        </w:tc>
        <w:tc>
          <w:tcPr>
            <w:tcW w:w="2957"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10CB9BE8" w14:textId="08AF3D7C" w:rsidR="009D2BCB" w:rsidRPr="00254E9F" w:rsidRDefault="005C32A2" w:rsidP="78FC3638">
            <w:pPr>
              <w:spacing w:after="0" w:line="360" w:lineRule="auto"/>
              <w:jc w:val="both"/>
              <w:rPr>
                <w:rFonts w:ascii="Arial" w:hAnsi="Arial" w:cs="Arial"/>
                <w:sz w:val="24"/>
                <w:szCs w:val="24"/>
                <w:lang w:val="es-ES" w:eastAsia="es-CO"/>
              </w:rPr>
            </w:pPr>
            <w:r w:rsidRPr="78FC3638">
              <w:rPr>
                <w:rFonts w:ascii="Arial" w:hAnsi="Arial" w:cs="Arial"/>
                <w:b/>
                <w:bCs/>
                <w:sz w:val="24"/>
                <w:szCs w:val="24"/>
                <w:lang w:val="es-ES" w:eastAsia="es-CO"/>
              </w:rPr>
              <w:t>Por compras de desperdicios de hierro que realicen la</w:t>
            </w:r>
            <w:r w:rsidR="004924D6" w:rsidRPr="78FC3638">
              <w:rPr>
                <w:rFonts w:ascii="Arial" w:hAnsi="Arial" w:cs="Arial"/>
                <w:b/>
                <w:bCs/>
                <w:sz w:val="24"/>
                <w:szCs w:val="24"/>
                <w:lang w:val="es-ES" w:eastAsia="es-CO"/>
              </w:rPr>
              <w:t>s</w:t>
            </w:r>
            <w:r w:rsidRPr="78FC3638">
              <w:rPr>
                <w:rFonts w:ascii="Arial" w:hAnsi="Arial" w:cs="Arial"/>
                <w:b/>
                <w:bCs/>
                <w:sz w:val="24"/>
                <w:szCs w:val="24"/>
                <w:lang w:val="es-ES" w:eastAsia="es-CO"/>
              </w:rPr>
              <w:t xml:space="preserve"> </w:t>
            </w:r>
            <w:r w:rsidR="005F6EF8" w:rsidRPr="78FC3638">
              <w:rPr>
                <w:rFonts w:ascii="Arial" w:hAnsi="Arial" w:cs="Arial"/>
                <w:b/>
                <w:bCs/>
                <w:sz w:val="24"/>
                <w:szCs w:val="24"/>
                <w:lang w:val="es-ES" w:eastAsia="es-CO"/>
              </w:rPr>
              <w:t>siderúrgicas</w:t>
            </w:r>
            <w:r w:rsidRPr="78FC3638">
              <w:rPr>
                <w:rFonts w:ascii="Arial" w:hAnsi="Arial" w:cs="Arial"/>
                <w:b/>
                <w:bCs/>
                <w:sz w:val="24"/>
                <w:szCs w:val="24"/>
                <w:lang w:val="es-ES" w:eastAsia="es-CO"/>
              </w:rPr>
              <w:t xml:space="preserve">, o las compras de desperdicios de plomo que </w:t>
            </w:r>
            <w:r w:rsidR="005F6EF8" w:rsidRPr="78FC3638">
              <w:rPr>
                <w:rFonts w:ascii="Arial" w:hAnsi="Arial" w:cs="Arial"/>
                <w:b/>
                <w:bCs/>
                <w:sz w:val="24"/>
                <w:szCs w:val="24"/>
                <w:lang w:val="es-ES" w:eastAsia="es-CO"/>
              </w:rPr>
              <w:t>realicen</w:t>
            </w:r>
            <w:r w:rsidRPr="78FC3638">
              <w:rPr>
                <w:rFonts w:ascii="Arial" w:hAnsi="Arial" w:cs="Arial"/>
                <w:b/>
                <w:bCs/>
                <w:sz w:val="24"/>
                <w:szCs w:val="24"/>
                <w:lang w:val="es-ES" w:eastAsia="es-CO"/>
              </w:rPr>
              <w:t xml:space="preserve"> las </w:t>
            </w:r>
            <w:r w:rsidR="005F6EF8" w:rsidRPr="78FC3638">
              <w:rPr>
                <w:rFonts w:ascii="Arial" w:hAnsi="Arial" w:cs="Arial"/>
                <w:b/>
                <w:bCs/>
                <w:sz w:val="24"/>
                <w:szCs w:val="24"/>
                <w:lang w:val="es-ES" w:eastAsia="es-CO"/>
              </w:rPr>
              <w:t>empresas</w:t>
            </w:r>
            <w:r w:rsidRPr="78FC3638">
              <w:rPr>
                <w:rFonts w:ascii="Arial" w:hAnsi="Arial" w:cs="Arial"/>
                <w:b/>
                <w:bCs/>
                <w:sz w:val="24"/>
                <w:szCs w:val="24"/>
                <w:lang w:val="es-ES" w:eastAsia="es-CO"/>
              </w:rPr>
              <w:t xml:space="preserve"> de fabricación de pilas, o las compras de desperdicios de papel </w:t>
            </w:r>
            <w:r w:rsidR="009D2BCB" w:rsidRPr="78FC3638">
              <w:rPr>
                <w:rFonts w:ascii="Arial" w:hAnsi="Arial" w:cs="Arial"/>
                <w:b/>
                <w:bCs/>
                <w:sz w:val="24"/>
                <w:szCs w:val="24"/>
                <w:lang w:val="es-ES" w:eastAsia="es-CO"/>
              </w:rPr>
              <w:t xml:space="preserve">o </w:t>
            </w:r>
            <w:r w:rsidR="005F6EF8" w:rsidRPr="78FC3638">
              <w:rPr>
                <w:rFonts w:ascii="Arial" w:hAnsi="Arial" w:cs="Arial"/>
                <w:b/>
                <w:bCs/>
                <w:sz w:val="24"/>
                <w:szCs w:val="24"/>
                <w:lang w:val="es-ES" w:eastAsia="es-CO"/>
              </w:rPr>
              <w:t>cartón</w:t>
            </w:r>
            <w:r w:rsidR="009D2BCB" w:rsidRPr="78FC3638">
              <w:rPr>
                <w:rFonts w:ascii="Arial" w:hAnsi="Arial" w:cs="Arial"/>
                <w:b/>
                <w:bCs/>
                <w:sz w:val="24"/>
                <w:szCs w:val="24"/>
                <w:lang w:val="es-ES" w:eastAsia="es-CO"/>
              </w:rPr>
              <w:t xml:space="preserve"> que realicen las empresas que fabrican papel o </w:t>
            </w:r>
            <w:r w:rsidR="005F6EF8" w:rsidRPr="78FC3638">
              <w:rPr>
                <w:rFonts w:ascii="Arial" w:hAnsi="Arial" w:cs="Arial"/>
                <w:b/>
                <w:bCs/>
                <w:sz w:val="24"/>
                <w:szCs w:val="24"/>
                <w:lang w:val="es-ES" w:eastAsia="es-CO"/>
              </w:rPr>
              <w:t>cartón</w:t>
            </w:r>
            <w:r w:rsidR="00D70F80" w:rsidRPr="78FC3638">
              <w:rPr>
                <w:rFonts w:ascii="Arial" w:hAnsi="Arial" w:cs="Arial"/>
                <w:b/>
                <w:bCs/>
                <w:sz w:val="24"/>
                <w:szCs w:val="24"/>
                <w:lang w:val="es-ES" w:eastAsia="es-CO"/>
              </w:rPr>
              <w:t>; o las compras de desperdicios plásticos que realicen las empresas dedicadas a fabricación de artículos plásticos</w:t>
            </w:r>
            <w:r w:rsidR="001558DA" w:rsidRPr="78FC3638">
              <w:rPr>
                <w:rFonts w:ascii="Arial" w:hAnsi="Arial" w:cs="Arial"/>
                <w:sz w:val="24"/>
                <w:szCs w:val="24"/>
                <w:lang w:val="es-ES" w:eastAsia="es-CO"/>
              </w:rPr>
              <w:t xml:space="preserve"> </w:t>
            </w:r>
            <w:r w:rsidR="000E331A" w:rsidRPr="78FC3638">
              <w:rPr>
                <w:rFonts w:ascii="Arial" w:hAnsi="Arial" w:cs="Arial"/>
                <w:sz w:val="24"/>
                <w:szCs w:val="24"/>
                <w:lang w:val="es-ES" w:eastAsia="es-CO"/>
              </w:rPr>
              <w:t>(</w:t>
            </w:r>
            <w:r w:rsidR="006B79A8" w:rsidRPr="78FC3638">
              <w:rPr>
                <w:rFonts w:ascii="Arial" w:hAnsi="Arial" w:cs="Arial"/>
                <w:sz w:val="24"/>
                <w:szCs w:val="24"/>
                <w:lang w:val="es-ES" w:eastAsia="es-CO"/>
              </w:rPr>
              <w:t>v</w:t>
            </w:r>
            <w:r w:rsidRPr="78FC3638">
              <w:rPr>
                <w:rFonts w:ascii="Arial" w:hAnsi="Arial" w:cs="Arial"/>
                <w:sz w:val="24"/>
                <w:szCs w:val="24"/>
                <w:lang w:val="es-ES" w:eastAsia="es-CO"/>
              </w:rPr>
              <w:t xml:space="preserve">er </w:t>
            </w:r>
            <w:r w:rsidR="006B79A8" w:rsidRPr="78FC3638">
              <w:rPr>
                <w:rFonts w:ascii="Arial" w:hAnsi="Arial" w:cs="Arial"/>
                <w:sz w:val="24"/>
                <w:szCs w:val="24"/>
                <w:lang w:val="es-ES" w:eastAsia="es-CO"/>
              </w:rPr>
              <w:t xml:space="preserve">el </w:t>
            </w:r>
            <w:r w:rsidR="00AD389A" w:rsidRPr="78FC3638">
              <w:rPr>
                <w:rFonts w:ascii="Arial" w:hAnsi="Arial" w:cs="Arial"/>
                <w:sz w:val="24"/>
                <w:szCs w:val="24"/>
                <w:lang w:val="es-ES" w:eastAsia="es-CO"/>
              </w:rPr>
              <w:t>artículo</w:t>
            </w:r>
            <w:r w:rsidRPr="78FC3638">
              <w:rPr>
                <w:rFonts w:ascii="Arial" w:hAnsi="Arial" w:cs="Arial"/>
                <w:sz w:val="24"/>
                <w:szCs w:val="24"/>
                <w:lang w:val="es-ES" w:eastAsia="es-CO"/>
              </w:rPr>
              <w:t xml:space="preserve"> 437-4 del ET; </w:t>
            </w:r>
            <w:r w:rsidR="00AD389A" w:rsidRPr="78FC3638">
              <w:rPr>
                <w:rFonts w:ascii="Arial" w:hAnsi="Arial" w:cs="Arial"/>
                <w:sz w:val="24"/>
                <w:szCs w:val="24"/>
                <w:lang w:val="es-ES" w:eastAsia="es-CO"/>
              </w:rPr>
              <w:t>artículo</w:t>
            </w:r>
            <w:r w:rsidRPr="78FC3638">
              <w:rPr>
                <w:rFonts w:ascii="Arial" w:hAnsi="Arial" w:cs="Arial"/>
                <w:sz w:val="24"/>
                <w:szCs w:val="24"/>
                <w:lang w:val="es-ES" w:eastAsia="es-CO"/>
              </w:rPr>
              <w:t xml:space="preserve"> 9</w:t>
            </w:r>
            <w:r w:rsidR="00B444F6" w:rsidRPr="78FC3638">
              <w:rPr>
                <w:rFonts w:ascii="Arial" w:hAnsi="Arial" w:cs="Arial"/>
                <w:sz w:val="24"/>
                <w:szCs w:val="24"/>
                <w:lang w:val="es-ES" w:eastAsia="es-CO"/>
              </w:rPr>
              <w:t xml:space="preserve"> del</w:t>
            </w:r>
            <w:r w:rsidRPr="78FC3638">
              <w:rPr>
                <w:rFonts w:ascii="Arial" w:hAnsi="Arial" w:cs="Arial"/>
                <w:sz w:val="24"/>
                <w:szCs w:val="24"/>
                <w:lang w:val="es-ES" w:eastAsia="es-CO"/>
              </w:rPr>
              <w:t xml:space="preserve"> </w:t>
            </w:r>
            <w:r w:rsidR="00AD389A" w:rsidRPr="78FC3638">
              <w:rPr>
                <w:rFonts w:ascii="Arial" w:hAnsi="Arial" w:cs="Arial"/>
                <w:sz w:val="24"/>
                <w:szCs w:val="24"/>
                <w:lang w:val="es-ES" w:eastAsia="es-CO"/>
              </w:rPr>
              <w:t>Decreto</w:t>
            </w:r>
            <w:r w:rsidR="000E331A" w:rsidRPr="78FC3638">
              <w:rPr>
                <w:rFonts w:ascii="Arial" w:hAnsi="Arial" w:cs="Arial"/>
                <w:sz w:val="24"/>
                <w:szCs w:val="24"/>
                <w:lang w:val="es-ES" w:eastAsia="es-CO"/>
              </w:rPr>
              <w:t xml:space="preserve"> 1794 de agosto de 2013</w:t>
            </w:r>
            <w:r w:rsidR="009C4D45" w:rsidRPr="78FC3638">
              <w:rPr>
                <w:rFonts w:ascii="Arial" w:hAnsi="Arial" w:cs="Arial"/>
                <w:sz w:val="24"/>
                <w:szCs w:val="24"/>
                <w:lang w:val="es-ES" w:eastAsia="es-CO"/>
              </w:rPr>
              <w:t xml:space="preserve">, recopilado en el artículo </w:t>
            </w:r>
            <w:hyperlink r:id="rId188" w:anchor="1.3.1.6.8">
              <w:r w:rsidR="009C4D45" w:rsidRPr="78FC3638">
                <w:rPr>
                  <w:rStyle w:val="Hipervnculo"/>
                  <w:rFonts w:ascii="Arial" w:hAnsi="Arial" w:cs="Arial"/>
                  <w:sz w:val="24"/>
                  <w:szCs w:val="24"/>
                  <w:lang w:val="es-ES" w:eastAsia="es-CO"/>
                </w:rPr>
                <w:t>1.3.1.6.8 del DUT 1625 de 2016</w:t>
              </w:r>
            </w:hyperlink>
            <w:r w:rsidR="000E331A" w:rsidRPr="78FC3638">
              <w:rPr>
                <w:rFonts w:ascii="Arial" w:hAnsi="Arial" w:cs="Arial"/>
                <w:sz w:val="24"/>
                <w:szCs w:val="24"/>
                <w:lang w:val="es-ES" w:eastAsia="es-CO"/>
              </w:rPr>
              <w:t>;</w:t>
            </w:r>
            <w:r w:rsidRPr="78FC3638">
              <w:rPr>
                <w:rFonts w:ascii="Arial" w:hAnsi="Arial" w:cs="Arial"/>
                <w:sz w:val="24"/>
                <w:szCs w:val="24"/>
                <w:lang w:val="es-ES" w:eastAsia="es-CO"/>
              </w:rPr>
              <w:t xml:space="preserve"> </w:t>
            </w:r>
            <w:r w:rsidR="009C4D45" w:rsidRPr="78FC3638">
              <w:rPr>
                <w:rFonts w:ascii="Arial" w:hAnsi="Arial" w:cs="Arial"/>
                <w:sz w:val="24"/>
                <w:szCs w:val="24"/>
                <w:lang w:val="es-ES" w:eastAsia="es-CO"/>
              </w:rPr>
              <w:t xml:space="preserve">artículo 1 del </w:t>
            </w:r>
            <w:r w:rsidR="00AD389A" w:rsidRPr="78FC3638">
              <w:rPr>
                <w:rFonts w:ascii="Arial" w:hAnsi="Arial" w:cs="Arial"/>
                <w:sz w:val="24"/>
                <w:szCs w:val="24"/>
                <w:lang w:val="es-ES" w:eastAsia="es-CO"/>
              </w:rPr>
              <w:t>Decreto</w:t>
            </w:r>
            <w:r w:rsidRPr="78FC3638">
              <w:rPr>
                <w:rFonts w:ascii="Arial" w:hAnsi="Arial" w:cs="Arial"/>
                <w:sz w:val="24"/>
                <w:szCs w:val="24"/>
                <w:lang w:val="es-ES" w:eastAsia="es-CO"/>
              </w:rPr>
              <w:t xml:space="preserve"> 2702 de nov</w:t>
            </w:r>
            <w:r w:rsidR="000E331A" w:rsidRPr="78FC3638">
              <w:rPr>
                <w:rFonts w:ascii="Arial" w:hAnsi="Arial" w:cs="Arial"/>
                <w:sz w:val="24"/>
                <w:szCs w:val="24"/>
                <w:lang w:val="es-ES" w:eastAsia="es-CO"/>
              </w:rPr>
              <w:t>iembre</w:t>
            </w:r>
            <w:r w:rsidRPr="78FC3638">
              <w:rPr>
                <w:rFonts w:ascii="Arial" w:hAnsi="Arial" w:cs="Arial"/>
                <w:sz w:val="24"/>
                <w:szCs w:val="24"/>
                <w:lang w:val="es-ES" w:eastAsia="es-CO"/>
              </w:rPr>
              <w:t xml:space="preserve"> de 2013</w:t>
            </w:r>
            <w:r w:rsidR="009C4D45" w:rsidRPr="78FC3638">
              <w:rPr>
                <w:rFonts w:ascii="Arial" w:hAnsi="Arial" w:cs="Arial"/>
                <w:sz w:val="24"/>
                <w:szCs w:val="24"/>
                <w:lang w:val="es-ES" w:eastAsia="es-CO"/>
              </w:rPr>
              <w:t xml:space="preserve">, </w:t>
            </w:r>
            <w:hyperlink r:id="rId189" w:anchor="1.3.2.1.15">
              <w:r w:rsidR="009C4D45" w:rsidRPr="78FC3638">
                <w:rPr>
                  <w:rStyle w:val="Hipervnculo"/>
                  <w:rFonts w:ascii="Arial" w:hAnsi="Arial" w:cs="Arial"/>
                  <w:sz w:val="24"/>
                  <w:szCs w:val="24"/>
                  <w:lang w:val="es-ES" w:eastAsia="es-CO"/>
                </w:rPr>
                <w:t>recopilado en el artículo 1.3.2.1.15 del DUT 1625 de 2016</w:t>
              </w:r>
            </w:hyperlink>
            <w:r w:rsidR="009C4D45" w:rsidRPr="78FC3638">
              <w:rPr>
                <w:rFonts w:ascii="Arial" w:hAnsi="Arial" w:cs="Arial"/>
                <w:sz w:val="24"/>
                <w:szCs w:val="24"/>
                <w:lang w:val="es-ES" w:eastAsia="es-CO"/>
              </w:rPr>
              <w:t>;</w:t>
            </w:r>
            <w:r w:rsidRPr="78FC3638">
              <w:rPr>
                <w:rFonts w:ascii="Arial" w:hAnsi="Arial" w:cs="Arial"/>
                <w:sz w:val="24"/>
                <w:szCs w:val="24"/>
                <w:lang w:val="es-ES" w:eastAsia="es-CO"/>
              </w:rPr>
              <w:t xml:space="preserve"> </w:t>
            </w:r>
            <w:r w:rsidR="009D2BCB" w:rsidRPr="78FC3638">
              <w:rPr>
                <w:rFonts w:ascii="Arial" w:hAnsi="Arial" w:cs="Arial"/>
                <w:sz w:val="24"/>
                <w:szCs w:val="24"/>
                <w:lang w:val="es-ES" w:eastAsia="es-CO"/>
              </w:rPr>
              <w:t xml:space="preserve"> </w:t>
            </w:r>
            <w:r w:rsidR="009C4D45" w:rsidRPr="78FC3638">
              <w:rPr>
                <w:rFonts w:ascii="Arial" w:hAnsi="Arial" w:cs="Arial"/>
                <w:sz w:val="24"/>
                <w:szCs w:val="24"/>
                <w:lang w:val="es-ES" w:eastAsia="es-CO"/>
              </w:rPr>
              <w:t xml:space="preserve">artículo 1 del </w:t>
            </w:r>
            <w:r w:rsidR="00AD389A" w:rsidRPr="78FC3638">
              <w:rPr>
                <w:rFonts w:ascii="Arial" w:hAnsi="Arial" w:cs="Arial"/>
                <w:sz w:val="24"/>
                <w:szCs w:val="24"/>
                <w:lang w:val="es-ES" w:eastAsia="es-CO"/>
              </w:rPr>
              <w:t>Decreto</w:t>
            </w:r>
            <w:r w:rsidR="009D2BCB" w:rsidRPr="78FC3638">
              <w:rPr>
                <w:rFonts w:ascii="Arial" w:hAnsi="Arial" w:cs="Arial"/>
                <w:sz w:val="24"/>
                <w:szCs w:val="24"/>
                <w:lang w:val="es-ES" w:eastAsia="es-CO"/>
              </w:rPr>
              <w:t xml:space="preserve"> 1781 de septiembre de 2014</w:t>
            </w:r>
            <w:r w:rsidR="009C4D45" w:rsidRPr="78FC3638">
              <w:rPr>
                <w:rFonts w:ascii="Arial" w:hAnsi="Arial" w:cs="Arial"/>
                <w:sz w:val="24"/>
                <w:szCs w:val="24"/>
                <w:lang w:val="es-ES" w:eastAsia="es-CO"/>
              </w:rPr>
              <w:t xml:space="preserve">, recopilado en el </w:t>
            </w:r>
            <w:hyperlink r:id="rId190">
              <w:r w:rsidR="009C4D45" w:rsidRPr="78FC3638">
                <w:rPr>
                  <w:rStyle w:val="Hipervnculo"/>
                  <w:rFonts w:ascii="Arial" w:hAnsi="Arial" w:cs="Arial"/>
                  <w:sz w:val="24"/>
                  <w:szCs w:val="24"/>
                  <w:lang w:val="es-ES" w:eastAsia="es-CO"/>
                </w:rPr>
                <w:t>artículo 1.3.2.1.11 del DUT 1625 de 2016</w:t>
              </w:r>
            </w:hyperlink>
            <w:r w:rsidR="00D70F80" w:rsidRPr="78FC3638">
              <w:rPr>
                <w:rFonts w:ascii="Arial" w:hAnsi="Arial" w:cs="Arial"/>
                <w:sz w:val="24"/>
                <w:szCs w:val="24"/>
                <w:lang w:val="es-ES" w:eastAsia="es-CO"/>
              </w:rPr>
              <w:t>; y artículo 3 del Decreto 640 de abril 11 de 2018</w:t>
            </w:r>
            <w:r w:rsidR="00456717" w:rsidRPr="78FC3638">
              <w:rPr>
                <w:rFonts w:ascii="Arial" w:hAnsi="Arial" w:cs="Arial"/>
                <w:sz w:val="24"/>
                <w:szCs w:val="24"/>
                <w:lang w:val="es-ES" w:eastAsia="es-CO"/>
              </w:rPr>
              <w:t>,</w:t>
            </w:r>
            <w:r w:rsidR="00D70F80" w:rsidRPr="78FC3638">
              <w:rPr>
                <w:rFonts w:ascii="Arial" w:hAnsi="Arial" w:cs="Arial"/>
                <w:sz w:val="24"/>
                <w:szCs w:val="24"/>
                <w:lang w:val="es-ES" w:eastAsia="es-CO"/>
              </w:rPr>
              <w:t xml:space="preserve"> recopilado en el</w:t>
            </w:r>
            <w:r w:rsidR="00B444F6" w:rsidRPr="78FC3638">
              <w:rPr>
                <w:rFonts w:ascii="Arial" w:hAnsi="Arial" w:cs="Arial"/>
                <w:sz w:val="24"/>
                <w:szCs w:val="24"/>
                <w:lang w:val="es-ES" w:eastAsia="es-CO"/>
              </w:rPr>
              <w:t xml:space="preserve"> </w:t>
            </w:r>
            <w:hyperlink r:id="rId191">
              <w:r w:rsidR="00B444F6" w:rsidRPr="78FC3638">
                <w:rPr>
                  <w:rStyle w:val="Hipervnculo"/>
                  <w:rFonts w:ascii="Arial" w:hAnsi="Arial" w:cs="Arial"/>
                  <w:sz w:val="24"/>
                  <w:szCs w:val="24"/>
                  <w:lang w:val="es-ES" w:eastAsia="es-CO"/>
                </w:rPr>
                <w:t>artículo</w:t>
              </w:r>
              <w:r w:rsidR="00D70F80" w:rsidRPr="78FC3638">
                <w:rPr>
                  <w:rStyle w:val="Hipervnculo"/>
                  <w:rFonts w:ascii="Arial" w:hAnsi="Arial" w:cs="Arial"/>
                  <w:sz w:val="24"/>
                  <w:szCs w:val="24"/>
                  <w:lang w:val="es-ES" w:eastAsia="es-CO"/>
                </w:rPr>
                <w:t xml:space="preserve"> 1.3.2.1.16 del DUT 1625 de octubre de 2016</w:t>
              </w:r>
            </w:hyperlink>
            <w:r w:rsidR="00D70F80" w:rsidRPr="78FC3638">
              <w:rPr>
                <w:rFonts w:ascii="Arial" w:hAnsi="Arial" w:cs="Arial"/>
                <w:sz w:val="24"/>
                <w:szCs w:val="24"/>
                <w:lang w:val="es-ES" w:eastAsia="es-CO"/>
              </w:rPr>
              <w:t>)</w:t>
            </w:r>
            <w:r w:rsidR="00456717" w:rsidRPr="78FC3638">
              <w:rPr>
                <w:rFonts w:ascii="Arial" w:hAnsi="Arial" w:cs="Arial"/>
                <w:sz w:val="24"/>
                <w:szCs w:val="24"/>
                <w:lang w:val="es-ES" w:eastAsia="es-CO"/>
              </w:rPr>
              <w:t>.</w:t>
            </w:r>
          </w:p>
        </w:tc>
        <w:tc>
          <w:tcPr>
            <w:tcW w:w="865"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6E28C2B5" w14:textId="329A271C" w:rsidR="000E331A"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La base es el 100</w:t>
            </w:r>
            <w:r w:rsidR="00AE15CF"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del IVA facturado </w:t>
            </w:r>
          </w:p>
          <w:p w14:paraId="2CC29922" w14:textId="4A1C22C0" w:rsidR="005C32A2" w:rsidRPr="00254E9F" w:rsidRDefault="000E331A" w:rsidP="00254E9F">
            <w:pPr>
              <w:spacing w:after="0" w:line="360" w:lineRule="auto"/>
              <w:jc w:val="center"/>
              <w:rPr>
                <w:rFonts w:ascii="Arial" w:hAnsi="Arial" w:cs="Arial"/>
                <w:sz w:val="24"/>
                <w:szCs w:val="24"/>
                <w:lang w:val="es-ES_tradnl" w:eastAsia="es-CO"/>
              </w:rPr>
            </w:pPr>
            <w:r w:rsidRPr="00254E9F">
              <w:rPr>
                <w:rFonts w:ascii="Arial" w:hAnsi="Arial" w:cs="Arial"/>
                <w:color w:val="FF0000"/>
                <w:sz w:val="24"/>
                <w:szCs w:val="24"/>
                <w:lang w:val="es-ES_tradnl" w:eastAsia="es-CO"/>
              </w:rPr>
              <w:t xml:space="preserve">(ver </w:t>
            </w:r>
            <w:r w:rsidR="006B79A8">
              <w:rPr>
                <w:rFonts w:ascii="Arial" w:hAnsi="Arial" w:cs="Arial"/>
                <w:color w:val="FF0000"/>
                <w:sz w:val="24"/>
                <w:szCs w:val="24"/>
                <w:lang w:val="es-ES_tradnl" w:eastAsia="es-CO"/>
              </w:rPr>
              <w:t xml:space="preserve">la </w:t>
            </w:r>
            <w:r w:rsidRPr="00254E9F">
              <w:rPr>
                <w:rFonts w:ascii="Arial" w:hAnsi="Arial" w:cs="Arial"/>
                <w:color w:val="FF0000"/>
                <w:sz w:val="24"/>
                <w:szCs w:val="24"/>
                <w:lang w:val="es-ES_tradnl" w:eastAsia="es-CO"/>
              </w:rPr>
              <w:t>nota 1</w:t>
            </w:r>
            <w:r w:rsidR="009C4D45" w:rsidRPr="00254E9F">
              <w:rPr>
                <w:rFonts w:ascii="Arial" w:hAnsi="Arial" w:cs="Arial"/>
                <w:color w:val="FF0000"/>
                <w:sz w:val="24"/>
                <w:szCs w:val="24"/>
                <w:lang w:val="es-ES_tradnl" w:eastAsia="es-CO"/>
              </w:rPr>
              <w:t xml:space="preserve"> abajo)</w:t>
            </w:r>
            <w:r w:rsidRPr="00254E9F">
              <w:rPr>
                <w:rFonts w:ascii="Arial" w:hAnsi="Arial" w:cs="Arial"/>
                <w:color w:val="FF0000"/>
                <w:sz w:val="24"/>
                <w:szCs w:val="24"/>
                <w:lang w:val="es-ES_tradnl" w:eastAsia="es-CO"/>
              </w:rPr>
              <w:t xml:space="preserve"> </w:t>
            </w:r>
          </w:p>
        </w:tc>
        <w:tc>
          <w:tcPr>
            <w:tcW w:w="882"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40797F19" w14:textId="088ACA29" w:rsidR="005C32A2"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100</w:t>
            </w:r>
            <w:r w:rsidR="00A8715C"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del IVA</w:t>
            </w:r>
          </w:p>
        </w:tc>
      </w:tr>
      <w:tr w:rsidR="005C32A2" w:rsidRPr="00254E9F" w14:paraId="5473CCBD" w14:textId="77777777" w:rsidTr="78FC3638">
        <w:trPr>
          <w:trHeight w:val="855"/>
          <w:jc w:val="center"/>
        </w:trPr>
        <w:tc>
          <w:tcPr>
            <w:tcW w:w="296" w:type="pct"/>
            <w:tcBorders>
              <w:top w:val="single" w:sz="8" w:space="0" w:color="4F81BD"/>
              <w:left w:val="single" w:sz="8" w:space="0" w:color="4F81BD"/>
              <w:bottom w:val="single" w:sz="8" w:space="0" w:color="4F81BD"/>
              <w:right w:val="single" w:sz="8" w:space="0" w:color="4F81BD"/>
            </w:tcBorders>
            <w:shd w:val="clear" w:color="auto" w:fill="auto"/>
            <w:vAlign w:val="center"/>
          </w:tcPr>
          <w:p w14:paraId="7AE93327" w14:textId="782493F3" w:rsidR="005C32A2" w:rsidRPr="00254E9F" w:rsidRDefault="0027354B" w:rsidP="00254E9F">
            <w:pPr>
              <w:spacing w:after="0" w:line="360" w:lineRule="auto"/>
              <w:jc w:val="center"/>
              <w:rPr>
                <w:rFonts w:ascii="Arial" w:hAnsi="Arial" w:cs="Arial"/>
                <w:b/>
                <w:bCs/>
                <w:sz w:val="24"/>
                <w:szCs w:val="24"/>
                <w:lang w:val="es-ES_tradnl" w:eastAsia="es-CO"/>
              </w:rPr>
            </w:pPr>
            <w:r w:rsidRPr="00254E9F">
              <w:rPr>
                <w:rFonts w:ascii="Arial" w:hAnsi="Arial" w:cs="Arial"/>
                <w:b/>
                <w:bCs/>
                <w:sz w:val="24"/>
                <w:szCs w:val="24"/>
                <w:lang w:val="es-ES_tradnl" w:eastAsia="es-CO"/>
              </w:rPr>
              <w:lastRenderedPageBreak/>
              <w:t>5</w:t>
            </w:r>
          </w:p>
        </w:tc>
        <w:tc>
          <w:tcPr>
            <w:tcW w:w="2957" w:type="pct"/>
            <w:tcBorders>
              <w:top w:val="single" w:sz="8" w:space="0" w:color="4F81BD"/>
              <w:left w:val="single" w:sz="8" w:space="0" w:color="4F81BD"/>
              <w:bottom w:val="single" w:sz="8" w:space="0" w:color="4F81BD"/>
              <w:right w:val="single" w:sz="8" w:space="0" w:color="4F81BD"/>
            </w:tcBorders>
            <w:shd w:val="clear" w:color="auto" w:fill="auto"/>
            <w:vAlign w:val="center"/>
          </w:tcPr>
          <w:p w14:paraId="5F5C51A8" w14:textId="44456B93" w:rsidR="000E331A" w:rsidRPr="00254E9F" w:rsidRDefault="005C32A2" w:rsidP="00254E9F">
            <w:pPr>
              <w:spacing w:after="0" w:line="360" w:lineRule="auto"/>
              <w:jc w:val="both"/>
              <w:rPr>
                <w:rFonts w:ascii="Arial" w:hAnsi="Arial" w:cs="Arial"/>
                <w:b/>
                <w:bCs/>
                <w:sz w:val="24"/>
                <w:szCs w:val="24"/>
                <w:lang w:val="es-ES_tradnl" w:eastAsia="es-CO"/>
              </w:rPr>
            </w:pPr>
            <w:r w:rsidRPr="00254E9F">
              <w:rPr>
                <w:rFonts w:ascii="Arial" w:hAnsi="Arial" w:cs="Arial"/>
                <w:b/>
                <w:bCs/>
                <w:sz w:val="24"/>
                <w:szCs w:val="24"/>
                <w:lang w:val="es-ES_tradnl" w:eastAsia="es-CO"/>
              </w:rPr>
              <w:t xml:space="preserve">Por compras de hojas de </w:t>
            </w:r>
            <w:r w:rsidR="005F6EF8" w:rsidRPr="00254E9F">
              <w:rPr>
                <w:rFonts w:ascii="Arial" w:hAnsi="Arial" w:cs="Arial"/>
                <w:b/>
                <w:bCs/>
                <w:sz w:val="24"/>
                <w:szCs w:val="24"/>
                <w:lang w:val="es-ES_tradnl" w:eastAsia="es-CO"/>
              </w:rPr>
              <w:t>t</w:t>
            </w:r>
            <w:r w:rsidR="00076821">
              <w:rPr>
                <w:rFonts w:ascii="Arial" w:hAnsi="Arial" w:cs="Arial"/>
                <w:b/>
                <w:bCs/>
                <w:sz w:val="24"/>
                <w:szCs w:val="24"/>
                <w:lang w:val="es-ES_tradnl" w:eastAsia="es-CO"/>
              </w:rPr>
              <w:t>abaco</w:t>
            </w:r>
            <w:r w:rsidRPr="00254E9F">
              <w:rPr>
                <w:rFonts w:ascii="Arial" w:hAnsi="Arial" w:cs="Arial"/>
                <w:b/>
                <w:bCs/>
                <w:sz w:val="24"/>
                <w:szCs w:val="24"/>
                <w:lang w:val="es-ES_tradnl" w:eastAsia="es-CO"/>
              </w:rPr>
              <w:t xml:space="preserve"> o sus desperdicios que realicen las industrias tabacalera</w:t>
            </w:r>
            <w:r w:rsidR="00B444F6" w:rsidRPr="00254E9F">
              <w:rPr>
                <w:rFonts w:ascii="Arial" w:hAnsi="Arial" w:cs="Arial"/>
                <w:b/>
                <w:bCs/>
                <w:sz w:val="24"/>
                <w:szCs w:val="24"/>
                <w:lang w:val="es-ES_tradnl" w:eastAsia="es-CO"/>
              </w:rPr>
              <w:t>s</w:t>
            </w:r>
            <w:r w:rsidRPr="00254E9F">
              <w:rPr>
                <w:rFonts w:ascii="Arial" w:hAnsi="Arial" w:cs="Arial"/>
                <w:b/>
                <w:bCs/>
                <w:sz w:val="24"/>
                <w:szCs w:val="24"/>
                <w:lang w:val="es-ES_tradnl" w:eastAsia="es-CO"/>
              </w:rPr>
              <w:t xml:space="preserve"> </w:t>
            </w:r>
          </w:p>
          <w:p w14:paraId="164FDF7A" w14:textId="45D66981" w:rsidR="005C32A2" w:rsidRPr="00254E9F" w:rsidRDefault="005C32A2" w:rsidP="00254E9F">
            <w:pPr>
              <w:spacing w:after="0" w:line="360" w:lineRule="auto"/>
              <w:jc w:val="both"/>
              <w:rPr>
                <w:rFonts w:ascii="Arial" w:hAnsi="Arial" w:cs="Arial"/>
                <w:sz w:val="24"/>
                <w:szCs w:val="24"/>
                <w:lang w:val="es-ES_tradnl" w:eastAsia="es-CO"/>
              </w:rPr>
            </w:pPr>
            <w:r w:rsidRPr="00254E9F">
              <w:rPr>
                <w:rFonts w:ascii="Arial" w:hAnsi="Arial" w:cs="Arial"/>
                <w:sz w:val="24"/>
                <w:szCs w:val="24"/>
                <w:lang w:val="es-ES_tradnl" w:eastAsia="es-CO"/>
              </w:rPr>
              <w:t>(</w:t>
            </w:r>
            <w:r w:rsidR="006B79A8">
              <w:rPr>
                <w:rFonts w:ascii="Arial" w:hAnsi="Arial" w:cs="Arial"/>
                <w:sz w:val="24"/>
                <w:szCs w:val="24"/>
                <w:lang w:val="es-ES_tradnl" w:eastAsia="es-CO"/>
              </w:rPr>
              <w:t>v</w:t>
            </w:r>
            <w:r w:rsidRPr="00254E9F">
              <w:rPr>
                <w:rFonts w:ascii="Arial" w:hAnsi="Arial" w:cs="Arial"/>
                <w:sz w:val="24"/>
                <w:szCs w:val="24"/>
                <w:lang w:val="es-ES_tradnl" w:eastAsia="es-CO"/>
              </w:rPr>
              <w:t>er</w:t>
            </w:r>
            <w:r w:rsidR="006B79A8">
              <w:rPr>
                <w:rFonts w:ascii="Arial" w:hAnsi="Arial" w:cs="Arial"/>
                <w:sz w:val="24"/>
                <w:szCs w:val="24"/>
                <w:lang w:val="es-ES_tradnl" w:eastAsia="es-CO"/>
              </w:rPr>
              <w:t xml:space="preserve"> el</w:t>
            </w:r>
            <w:r w:rsidRPr="00254E9F">
              <w:rPr>
                <w:rFonts w:ascii="Arial" w:hAnsi="Arial" w:cs="Arial"/>
                <w:bCs/>
                <w:sz w:val="24"/>
                <w:szCs w:val="24"/>
                <w:lang w:val="es-ES_tradnl" w:eastAsia="es-CO"/>
              </w:rPr>
              <w:t xml:space="preserve"> </w:t>
            </w:r>
            <w:r w:rsidR="00AD389A" w:rsidRPr="00254E9F">
              <w:rPr>
                <w:rFonts w:ascii="Arial" w:hAnsi="Arial" w:cs="Arial"/>
                <w:bCs/>
                <w:sz w:val="24"/>
                <w:szCs w:val="24"/>
                <w:lang w:val="es-ES_tradnl" w:eastAsia="es-CO"/>
              </w:rPr>
              <w:t>artículo</w:t>
            </w:r>
            <w:r w:rsidRPr="00254E9F">
              <w:rPr>
                <w:rFonts w:ascii="Arial" w:hAnsi="Arial" w:cs="Arial"/>
                <w:bCs/>
                <w:sz w:val="24"/>
                <w:szCs w:val="24"/>
                <w:lang w:val="es-ES_tradnl" w:eastAsia="es-CO"/>
              </w:rPr>
              <w:t xml:space="preserve"> 437-5</w:t>
            </w:r>
            <w:r w:rsidR="00456717">
              <w:rPr>
                <w:rFonts w:ascii="Arial" w:hAnsi="Arial" w:cs="Arial"/>
                <w:bCs/>
                <w:sz w:val="24"/>
                <w:szCs w:val="24"/>
                <w:lang w:val="es-ES_tradnl" w:eastAsia="es-CO"/>
              </w:rPr>
              <w:t xml:space="preserve"> del ET</w:t>
            </w:r>
            <w:r w:rsidRPr="00254E9F">
              <w:rPr>
                <w:rFonts w:ascii="Arial" w:hAnsi="Arial" w:cs="Arial"/>
                <w:bCs/>
                <w:sz w:val="24"/>
                <w:szCs w:val="24"/>
                <w:lang w:val="es-ES_tradnl" w:eastAsia="es-CO"/>
              </w:rPr>
              <w:t xml:space="preserve">; y </w:t>
            </w:r>
            <w:r w:rsidR="00AD389A" w:rsidRPr="00254E9F">
              <w:rPr>
                <w:rFonts w:ascii="Arial" w:hAnsi="Arial" w:cs="Arial"/>
                <w:bCs/>
                <w:sz w:val="24"/>
                <w:szCs w:val="24"/>
                <w:lang w:val="es-ES_tradnl" w:eastAsia="es-CO"/>
              </w:rPr>
              <w:t>artículo</w:t>
            </w:r>
            <w:r w:rsidRPr="00254E9F">
              <w:rPr>
                <w:rFonts w:ascii="Arial" w:hAnsi="Arial" w:cs="Arial"/>
                <w:bCs/>
                <w:sz w:val="24"/>
                <w:szCs w:val="24"/>
                <w:lang w:val="es-ES_tradnl" w:eastAsia="es-CO"/>
              </w:rPr>
              <w:t xml:space="preserve"> 10 </w:t>
            </w:r>
            <w:r w:rsidR="00DB7278" w:rsidRPr="00254E9F">
              <w:rPr>
                <w:rFonts w:ascii="Arial" w:hAnsi="Arial" w:cs="Arial"/>
                <w:bCs/>
                <w:sz w:val="24"/>
                <w:szCs w:val="24"/>
                <w:lang w:val="es-ES_tradnl" w:eastAsia="es-CO"/>
              </w:rPr>
              <w:t xml:space="preserve">del </w:t>
            </w:r>
            <w:r w:rsidR="00AD389A" w:rsidRPr="00254E9F">
              <w:rPr>
                <w:rFonts w:ascii="Arial" w:hAnsi="Arial" w:cs="Arial"/>
                <w:bCs/>
                <w:sz w:val="24"/>
                <w:szCs w:val="24"/>
                <w:lang w:val="es-ES_tradnl" w:eastAsia="es-CO"/>
              </w:rPr>
              <w:t>Decreto</w:t>
            </w:r>
            <w:r w:rsidRPr="00254E9F">
              <w:rPr>
                <w:rFonts w:ascii="Arial" w:hAnsi="Arial" w:cs="Arial"/>
                <w:bCs/>
                <w:sz w:val="24"/>
                <w:szCs w:val="24"/>
                <w:lang w:val="es-ES_tradnl" w:eastAsia="es-CO"/>
              </w:rPr>
              <w:t xml:space="preserve"> 1794 de agosto de 2013</w:t>
            </w:r>
            <w:r w:rsidR="00E842E3" w:rsidRPr="00254E9F">
              <w:rPr>
                <w:rFonts w:ascii="Arial" w:hAnsi="Arial" w:cs="Arial"/>
                <w:bCs/>
                <w:sz w:val="24"/>
                <w:szCs w:val="24"/>
                <w:lang w:val="es-ES_tradnl" w:eastAsia="es-CO"/>
              </w:rPr>
              <w:t xml:space="preserve">, recopilado en el </w:t>
            </w:r>
            <w:hyperlink r:id="rId192" w:anchor="1.3.2.1.10" w:history="1">
              <w:r w:rsidR="00E842E3" w:rsidRPr="00254E9F">
                <w:rPr>
                  <w:rStyle w:val="Hipervnculo"/>
                  <w:rFonts w:ascii="Arial" w:hAnsi="Arial" w:cs="Arial"/>
                  <w:bCs/>
                  <w:sz w:val="24"/>
                  <w:szCs w:val="24"/>
                  <w:lang w:val="es-ES_tradnl" w:eastAsia="es-CO"/>
                </w:rPr>
                <w:t>artículo 1.3.2.1.10 del DUT 1625 de 2016</w:t>
              </w:r>
            </w:hyperlink>
            <w:r w:rsidR="00E842E3" w:rsidRPr="00254E9F">
              <w:rPr>
                <w:rFonts w:ascii="Arial" w:hAnsi="Arial" w:cs="Arial"/>
                <w:bCs/>
                <w:sz w:val="24"/>
                <w:szCs w:val="24"/>
                <w:lang w:val="es-ES_tradnl" w:eastAsia="es-CO"/>
              </w:rPr>
              <w:t>)</w:t>
            </w:r>
            <w:r w:rsidR="00456717">
              <w:rPr>
                <w:rFonts w:ascii="Arial" w:hAnsi="Arial" w:cs="Arial"/>
                <w:bCs/>
                <w:sz w:val="24"/>
                <w:szCs w:val="24"/>
                <w:lang w:val="es-ES_tradnl" w:eastAsia="es-CO"/>
              </w:rPr>
              <w:t>.</w:t>
            </w:r>
          </w:p>
        </w:tc>
        <w:tc>
          <w:tcPr>
            <w:tcW w:w="865" w:type="pct"/>
            <w:tcBorders>
              <w:top w:val="single" w:sz="8" w:space="0" w:color="4F81BD"/>
              <w:left w:val="single" w:sz="8" w:space="0" w:color="4F81BD"/>
              <w:bottom w:val="single" w:sz="8" w:space="0" w:color="4F81BD"/>
              <w:right w:val="single" w:sz="8" w:space="0" w:color="4F81BD"/>
            </w:tcBorders>
            <w:shd w:val="clear" w:color="auto" w:fill="auto"/>
            <w:vAlign w:val="center"/>
          </w:tcPr>
          <w:p w14:paraId="113CFB81" w14:textId="0104DCE0" w:rsidR="000E331A"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La base es el 100</w:t>
            </w:r>
            <w:r w:rsidR="00AE15CF"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xml:space="preserve">% del IVA facturado </w:t>
            </w:r>
          </w:p>
          <w:p w14:paraId="6B892F78" w14:textId="35261844" w:rsidR="005C32A2" w:rsidRPr="00254E9F" w:rsidRDefault="000E331A" w:rsidP="00254E9F">
            <w:pPr>
              <w:spacing w:after="0" w:line="360" w:lineRule="auto"/>
              <w:jc w:val="center"/>
              <w:rPr>
                <w:rFonts w:ascii="Arial" w:hAnsi="Arial" w:cs="Arial"/>
                <w:sz w:val="24"/>
                <w:szCs w:val="24"/>
                <w:lang w:val="es-ES_tradnl" w:eastAsia="es-CO"/>
              </w:rPr>
            </w:pPr>
            <w:r w:rsidRPr="00254E9F">
              <w:rPr>
                <w:rFonts w:ascii="Arial" w:hAnsi="Arial" w:cs="Arial"/>
                <w:color w:val="FF0000"/>
                <w:sz w:val="24"/>
                <w:szCs w:val="24"/>
                <w:lang w:val="es-ES_tradnl" w:eastAsia="es-CO"/>
              </w:rPr>
              <w:t xml:space="preserve">(ver </w:t>
            </w:r>
            <w:r w:rsidR="006B79A8">
              <w:rPr>
                <w:rFonts w:ascii="Arial" w:hAnsi="Arial" w:cs="Arial"/>
                <w:color w:val="FF0000"/>
                <w:sz w:val="24"/>
                <w:szCs w:val="24"/>
                <w:lang w:val="es-ES_tradnl" w:eastAsia="es-CO"/>
              </w:rPr>
              <w:t xml:space="preserve">la </w:t>
            </w:r>
            <w:r w:rsidRPr="00254E9F">
              <w:rPr>
                <w:rFonts w:ascii="Arial" w:hAnsi="Arial" w:cs="Arial"/>
                <w:color w:val="FF0000"/>
                <w:sz w:val="24"/>
                <w:szCs w:val="24"/>
                <w:lang w:val="es-ES_tradnl" w:eastAsia="es-CO"/>
              </w:rPr>
              <w:t xml:space="preserve">nota </w:t>
            </w:r>
            <w:r w:rsidR="009C4D45" w:rsidRPr="00254E9F">
              <w:rPr>
                <w:rFonts w:ascii="Arial" w:hAnsi="Arial" w:cs="Arial"/>
                <w:color w:val="FF0000"/>
                <w:sz w:val="24"/>
                <w:szCs w:val="24"/>
                <w:lang w:val="es-ES_tradnl" w:eastAsia="es-CO"/>
              </w:rPr>
              <w:t>1 abajo)</w:t>
            </w:r>
          </w:p>
        </w:tc>
        <w:tc>
          <w:tcPr>
            <w:tcW w:w="882" w:type="pct"/>
            <w:tcBorders>
              <w:top w:val="single" w:sz="8" w:space="0" w:color="4F81BD"/>
              <w:left w:val="single" w:sz="8" w:space="0" w:color="4F81BD"/>
              <w:bottom w:val="single" w:sz="8" w:space="0" w:color="4F81BD"/>
              <w:right w:val="single" w:sz="8" w:space="0" w:color="4F81BD"/>
            </w:tcBorders>
            <w:shd w:val="clear" w:color="auto" w:fill="auto"/>
            <w:vAlign w:val="center"/>
          </w:tcPr>
          <w:p w14:paraId="08EF03DC" w14:textId="4F7A37D2" w:rsidR="005C32A2" w:rsidRPr="00254E9F" w:rsidRDefault="005C32A2" w:rsidP="00254E9F">
            <w:pPr>
              <w:spacing w:after="0" w:line="360" w:lineRule="auto"/>
              <w:jc w:val="center"/>
              <w:rPr>
                <w:rFonts w:ascii="Arial" w:hAnsi="Arial" w:cs="Arial"/>
                <w:sz w:val="24"/>
                <w:szCs w:val="24"/>
                <w:lang w:val="es-ES_tradnl" w:eastAsia="es-CO"/>
              </w:rPr>
            </w:pPr>
            <w:r w:rsidRPr="00254E9F">
              <w:rPr>
                <w:rFonts w:ascii="Arial" w:hAnsi="Arial" w:cs="Arial"/>
                <w:sz w:val="24"/>
                <w:szCs w:val="24"/>
                <w:lang w:val="es-ES_tradnl" w:eastAsia="es-CO"/>
              </w:rPr>
              <w:t>100</w:t>
            </w:r>
            <w:r w:rsidR="00A8715C" w:rsidRPr="00254E9F">
              <w:rPr>
                <w:rFonts w:ascii="Arial" w:hAnsi="Arial" w:cs="Arial"/>
                <w:sz w:val="24"/>
                <w:szCs w:val="24"/>
                <w:lang w:val="es-ES_tradnl" w:eastAsia="es-CO"/>
              </w:rPr>
              <w:t xml:space="preserve"> </w:t>
            </w:r>
            <w:r w:rsidRPr="00254E9F">
              <w:rPr>
                <w:rFonts w:ascii="Arial" w:hAnsi="Arial" w:cs="Arial"/>
                <w:sz w:val="24"/>
                <w:szCs w:val="24"/>
                <w:lang w:val="es-ES_tradnl" w:eastAsia="es-CO"/>
              </w:rPr>
              <w:t>% del IVA</w:t>
            </w:r>
          </w:p>
        </w:tc>
      </w:tr>
    </w:tbl>
    <w:p w14:paraId="798242E0" w14:textId="77777777" w:rsidR="00B463CF" w:rsidRPr="005F6EF8" w:rsidRDefault="00B463CF" w:rsidP="00B463CF">
      <w:pPr>
        <w:spacing w:after="0" w:line="240" w:lineRule="auto"/>
        <w:rPr>
          <w:rFonts w:ascii="Arial" w:hAnsi="Arial" w:cs="Arial"/>
          <w:b/>
          <w:sz w:val="20"/>
          <w:szCs w:val="20"/>
          <w:highlight w:val="yellow"/>
          <w:lang w:val="es-ES_tradnl" w:eastAsia="es-CO"/>
        </w:rPr>
      </w:pPr>
    </w:p>
    <w:p w14:paraId="66B58567" w14:textId="77777777" w:rsidR="00D715E0" w:rsidRDefault="00D715E0" w:rsidP="0060014F">
      <w:pPr>
        <w:spacing w:after="0" w:line="360" w:lineRule="auto"/>
        <w:jc w:val="both"/>
        <w:rPr>
          <w:rFonts w:ascii="Arial" w:hAnsi="Arial" w:cs="Arial"/>
          <w:bCs/>
          <w:color w:val="FF0000"/>
          <w:sz w:val="24"/>
          <w:szCs w:val="24"/>
          <w:lang w:val="es-ES_tradnl" w:eastAsia="es-CO"/>
        </w:rPr>
      </w:pPr>
    </w:p>
    <w:p w14:paraId="02072DE9" w14:textId="349A9D86" w:rsidR="0060014F" w:rsidRDefault="00B463CF" w:rsidP="78FC3638">
      <w:pPr>
        <w:spacing w:after="0" w:line="360" w:lineRule="auto"/>
        <w:jc w:val="both"/>
        <w:rPr>
          <w:rFonts w:ascii="Arial" w:hAnsi="Arial" w:cs="Arial"/>
          <w:sz w:val="24"/>
          <w:szCs w:val="24"/>
          <w:lang w:val="es-ES" w:eastAsia="es-CO"/>
        </w:rPr>
      </w:pPr>
      <w:r w:rsidRPr="78FC3638">
        <w:rPr>
          <w:rFonts w:ascii="Arial" w:hAnsi="Arial" w:cs="Arial"/>
          <w:color w:val="FF0000"/>
          <w:sz w:val="24"/>
          <w:szCs w:val="24"/>
          <w:lang w:val="es-ES" w:eastAsia="es-CO"/>
        </w:rPr>
        <w:t>Nota</w:t>
      </w:r>
      <w:r w:rsidR="00596316" w:rsidRPr="78FC3638">
        <w:rPr>
          <w:rFonts w:ascii="Arial" w:hAnsi="Arial" w:cs="Arial"/>
          <w:color w:val="FF0000"/>
          <w:sz w:val="24"/>
          <w:szCs w:val="24"/>
          <w:lang w:val="es-ES" w:eastAsia="es-CO"/>
        </w:rPr>
        <w:t xml:space="preserve"> 1 del IVA</w:t>
      </w:r>
      <w:r w:rsidRPr="78FC3638">
        <w:rPr>
          <w:rFonts w:ascii="Arial" w:hAnsi="Arial" w:cs="Arial"/>
          <w:color w:val="FF0000"/>
          <w:sz w:val="24"/>
          <w:szCs w:val="24"/>
          <w:lang w:val="es-ES" w:eastAsia="es-CO"/>
        </w:rPr>
        <w:t>:</w:t>
      </w:r>
      <w:r w:rsidR="00596316" w:rsidRPr="78FC3638">
        <w:rPr>
          <w:rFonts w:ascii="Arial" w:hAnsi="Arial" w:cs="Arial"/>
          <w:b/>
          <w:bCs/>
          <w:color w:val="FF0000"/>
          <w:sz w:val="24"/>
          <w:szCs w:val="24"/>
          <w:lang w:val="es-ES" w:eastAsia="es-CO"/>
        </w:rPr>
        <w:t xml:space="preserve"> </w:t>
      </w:r>
      <w:r w:rsidR="00596316" w:rsidRPr="78FC3638">
        <w:rPr>
          <w:rFonts w:ascii="Arial" w:hAnsi="Arial" w:cs="Arial"/>
          <w:sz w:val="24"/>
          <w:szCs w:val="24"/>
          <w:lang w:val="es-ES" w:eastAsia="es-CO"/>
        </w:rPr>
        <w:t>s</w:t>
      </w:r>
      <w:r w:rsidRPr="78FC3638">
        <w:rPr>
          <w:rFonts w:ascii="Arial" w:hAnsi="Arial" w:cs="Arial"/>
          <w:sz w:val="24"/>
          <w:szCs w:val="24"/>
          <w:lang w:val="es-ES" w:eastAsia="es-CO"/>
        </w:rPr>
        <w:t>olo cuando el val</w:t>
      </w:r>
      <w:r w:rsidR="0016258B" w:rsidRPr="78FC3638">
        <w:rPr>
          <w:rFonts w:ascii="Arial" w:hAnsi="Arial" w:cs="Arial"/>
          <w:sz w:val="24"/>
          <w:szCs w:val="24"/>
          <w:lang w:val="es-ES" w:eastAsia="es-CO"/>
        </w:rPr>
        <w:t>o</w:t>
      </w:r>
      <w:r w:rsidR="00692412" w:rsidRPr="78FC3638">
        <w:rPr>
          <w:rFonts w:ascii="Arial" w:hAnsi="Arial" w:cs="Arial"/>
          <w:sz w:val="24"/>
          <w:szCs w:val="24"/>
          <w:lang w:val="es-ES" w:eastAsia="es-CO"/>
        </w:rPr>
        <w:t>r de la compra antes de IVA supera la cuantía mínima para</w:t>
      </w:r>
      <w:r w:rsidR="008367F7" w:rsidRPr="78FC3638">
        <w:rPr>
          <w:rFonts w:ascii="Arial" w:hAnsi="Arial" w:cs="Arial"/>
          <w:sz w:val="24"/>
          <w:szCs w:val="24"/>
          <w:lang w:val="es-ES" w:eastAsia="es-CO"/>
        </w:rPr>
        <w:t xml:space="preserve"> </w:t>
      </w:r>
      <w:r w:rsidR="00692412" w:rsidRPr="78FC3638">
        <w:rPr>
          <w:rFonts w:ascii="Arial" w:hAnsi="Arial" w:cs="Arial"/>
          <w:sz w:val="24"/>
          <w:szCs w:val="24"/>
          <w:lang w:val="es-ES" w:eastAsia="es-CO"/>
        </w:rPr>
        <w:t xml:space="preserve">practicar </w:t>
      </w:r>
      <w:r w:rsidR="008367F7" w:rsidRPr="78FC3638">
        <w:rPr>
          <w:rFonts w:ascii="Arial" w:hAnsi="Arial" w:cs="Arial"/>
          <w:sz w:val="24"/>
          <w:szCs w:val="24"/>
          <w:lang w:val="es-ES" w:eastAsia="es-CO"/>
        </w:rPr>
        <w:t>retención a tí</w:t>
      </w:r>
      <w:r w:rsidRPr="78FC3638">
        <w:rPr>
          <w:rFonts w:ascii="Arial" w:hAnsi="Arial" w:cs="Arial"/>
          <w:sz w:val="24"/>
          <w:szCs w:val="24"/>
          <w:lang w:val="es-ES" w:eastAsia="es-CO"/>
        </w:rPr>
        <w:t xml:space="preserve">tulo de </w:t>
      </w:r>
      <w:r w:rsidRPr="78FC3638">
        <w:rPr>
          <w:rFonts w:ascii="Arial" w:hAnsi="Arial" w:cs="Arial"/>
          <w:b/>
          <w:bCs/>
          <w:sz w:val="24"/>
          <w:szCs w:val="24"/>
          <w:lang w:val="es-ES" w:eastAsia="es-CO"/>
        </w:rPr>
        <w:t>renta</w:t>
      </w:r>
      <w:r w:rsidRPr="78FC3638">
        <w:rPr>
          <w:rFonts w:ascii="Arial" w:hAnsi="Arial" w:cs="Arial"/>
          <w:sz w:val="24"/>
          <w:szCs w:val="24"/>
          <w:lang w:val="es-ES" w:eastAsia="es-CO"/>
        </w:rPr>
        <w:t xml:space="preserve"> s</w:t>
      </w:r>
      <w:r w:rsidR="00551B90" w:rsidRPr="78FC3638">
        <w:rPr>
          <w:rFonts w:ascii="Arial" w:hAnsi="Arial" w:cs="Arial"/>
          <w:sz w:val="24"/>
          <w:szCs w:val="24"/>
          <w:lang w:val="es-ES" w:eastAsia="es-CO"/>
        </w:rPr>
        <w:t>e practicará</w:t>
      </w:r>
      <w:r w:rsidR="008367F7" w:rsidRPr="78FC3638">
        <w:rPr>
          <w:rFonts w:ascii="Arial" w:hAnsi="Arial" w:cs="Arial"/>
          <w:sz w:val="24"/>
          <w:szCs w:val="24"/>
          <w:lang w:val="es-ES" w:eastAsia="es-CO"/>
        </w:rPr>
        <w:t xml:space="preserve"> también la retención a tí</w:t>
      </w:r>
      <w:r w:rsidRPr="78FC3638">
        <w:rPr>
          <w:rFonts w:ascii="Arial" w:hAnsi="Arial" w:cs="Arial"/>
          <w:sz w:val="24"/>
          <w:szCs w:val="24"/>
          <w:lang w:val="es-ES" w:eastAsia="es-CO"/>
        </w:rPr>
        <w:t xml:space="preserve">tulo de </w:t>
      </w:r>
      <w:r w:rsidRPr="78FC3638">
        <w:rPr>
          <w:rFonts w:ascii="Arial" w:hAnsi="Arial" w:cs="Arial"/>
          <w:b/>
          <w:bCs/>
          <w:sz w:val="24"/>
          <w:szCs w:val="24"/>
          <w:lang w:val="es-ES" w:eastAsia="es-CO"/>
        </w:rPr>
        <w:t>IVA</w:t>
      </w:r>
      <w:r w:rsidR="00DD4708" w:rsidRPr="78FC3638">
        <w:rPr>
          <w:rFonts w:ascii="Arial" w:hAnsi="Arial" w:cs="Arial"/>
          <w:sz w:val="24"/>
          <w:szCs w:val="24"/>
          <w:lang w:val="es-ES" w:eastAsia="es-CO"/>
        </w:rPr>
        <w:t>,</w:t>
      </w:r>
      <w:r w:rsidRPr="78FC3638">
        <w:rPr>
          <w:rFonts w:ascii="Arial" w:hAnsi="Arial" w:cs="Arial"/>
          <w:sz w:val="24"/>
          <w:szCs w:val="24"/>
          <w:lang w:val="es-ES" w:eastAsia="es-CO"/>
        </w:rPr>
        <w:t xml:space="preserve"> </w:t>
      </w:r>
      <w:r w:rsidR="00DD4708" w:rsidRPr="78FC3638">
        <w:rPr>
          <w:rFonts w:ascii="Arial" w:hAnsi="Arial" w:cs="Arial"/>
          <w:sz w:val="24"/>
          <w:szCs w:val="24"/>
          <w:lang w:val="es-ES" w:eastAsia="es-CO"/>
        </w:rPr>
        <w:t>p</w:t>
      </w:r>
      <w:r w:rsidRPr="78FC3638">
        <w:rPr>
          <w:rFonts w:ascii="Arial" w:hAnsi="Arial" w:cs="Arial"/>
          <w:sz w:val="24"/>
          <w:szCs w:val="24"/>
          <w:lang w:val="es-ES" w:eastAsia="es-CO"/>
        </w:rPr>
        <w:t xml:space="preserve">ero </w:t>
      </w:r>
      <w:r w:rsidR="00551B90" w:rsidRPr="78FC3638">
        <w:rPr>
          <w:rFonts w:ascii="Arial" w:hAnsi="Arial" w:cs="Arial"/>
          <w:sz w:val="24"/>
          <w:szCs w:val="24"/>
          <w:lang w:val="es-ES" w:eastAsia="es-CO"/>
        </w:rPr>
        <w:t xml:space="preserve">solo </w:t>
      </w:r>
      <w:r w:rsidRPr="78FC3638">
        <w:rPr>
          <w:rFonts w:ascii="Arial" w:hAnsi="Arial" w:cs="Arial"/>
          <w:sz w:val="24"/>
          <w:szCs w:val="24"/>
          <w:lang w:val="es-ES" w:eastAsia="es-CO"/>
        </w:rPr>
        <w:t>sobre el valor del IVA liquidado (</w:t>
      </w:r>
      <w:r w:rsidR="006B79A8" w:rsidRPr="78FC3638">
        <w:rPr>
          <w:rFonts w:ascii="Arial" w:hAnsi="Arial" w:cs="Arial"/>
          <w:sz w:val="24"/>
          <w:szCs w:val="24"/>
          <w:lang w:val="es-ES" w:eastAsia="es-CO"/>
        </w:rPr>
        <w:t>v</w:t>
      </w:r>
      <w:r w:rsidRPr="78FC3638">
        <w:rPr>
          <w:rFonts w:ascii="Arial" w:hAnsi="Arial" w:cs="Arial"/>
          <w:sz w:val="24"/>
          <w:szCs w:val="24"/>
          <w:lang w:val="es-ES" w:eastAsia="es-CO"/>
        </w:rPr>
        <w:t>er</w:t>
      </w:r>
      <w:r w:rsidR="006B79A8" w:rsidRPr="78FC3638">
        <w:rPr>
          <w:rFonts w:ascii="Arial" w:hAnsi="Arial" w:cs="Arial"/>
          <w:sz w:val="24"/>
          <w:szCs w:val="24"/>
          <w:lang w:val="es-ES" w:eastAsia="es-CO"/>
        </w:rPr>
        <w:t xml:space="preserve"> el</w:t>
      </w:r>
      <w:r w:rsidRPr="78FC3638">
        <w:rPr>
          <w:rFonts w:ascii="Arial" w:hAnsi="Arial" w:cs="Arial"/>
          <w:sz w:val="24"/>
          <w:szCs w:val="24"/>
          <w:lang w:val="es-ES" w:eastAsia="es-CO"/>
        </w:rPr>
        <w:t xml:space="preserve"> D</w:t>
      </w:r>
      <w:r w:rsidR="00AD389A" w:rsidRPr="78FC3638">
        <w:rPr>
          <w:rFonts w:ascii="Arial" w:hAnsi="Arial" w:cs="Arial"/>
          <w:sz w:val="24"/>
          <w:szCs w:val="24"/>
          <w:lang w:val="es-ES" w:eastAsia="es-CO"/>
        </w:rPr>
        <w:t xml:space="preserve">ecreto </w:t>
      </w:r>
      <w:r w:rsidRPr="78FC3638">
        <w:rPr>
          <w:rFonts w:ascii="Arial" w:hAnsi="Arial" w:cs="Arial"/>
          <w:sz w:val="24"/>
          <w:szCs w:val="24"/>
          <w:lang w:val="es-ES" w:eastAsia="es-CO"/>
        </w:rPr>
        <w:t>782</w:t>
      </w:r>
      <w:r w:rsidR="008367F7" w:rsidRPr="78FC3638">
        <w:rPr>
          <w:rFonts w:ascii="Arial" w:hAnsi="Arial" w:cs="Arial"/>
          <w:sz w:val="24"/>
          <w:szCs w:val="24"/>
          <w:lang w:val="es-ES" w:eastAsia="es-CO"/>
        </w:rPr>
        <w:t xml:space="preserve"> de 1996</w:t>
      </w:r>
      <w:r w:rsidR="00DD4708" w:rsidRPr="78FC3638">
        <w:rPr>
          <w:rFonts w:ascii="Arial" w:hAnsi="Arial" w:cs="Arial"/>
          <w:sz w:val="24"/>
          <w:szCs w:val="24"/>
          <w:lang w:val="es-ES" w:eastAsia="es-CO"/>
        </w:rPr>
        <w:t>,</w:t>
      </w:r>
      <w:r w:rsidR="008367F7" w:rsidRPr="78FC3638">
        <w:rPr>
          <w:rFonts w:ascii="Arial" w:hAnsi="Arial" w:cs="Arial"/>
          <w:sz w:val="24"/>
          <w:szCs w:val="24"/>
          <w:lang w:val="es-ES" w:eastAsia="es-CO"/>
        </w:rPr>
        <w:t xml:space="preserve"> a</w:t>
      </w:r>
      <w:r w:rsidRPr="78FC3638">
        <w:rPr>
          <w:rFonts w:ascii="Arial" w:hAnsi="Arial" w:cs="Arial"/>
          <w:sz w:val="24"/>
          <w:szCs w:val="24"/>
          <w:lang w:val="es-ES" w:eastAsia="es-CO"/>
        </w:rPr>
        <w:t>rt</w:t>
      </w:r>
      <w:r w:rsidR="008367F7" w:rsidRPr="78FC3638">
        <w:rPr>
          <w:rFonts w:ascii="Arial" w:hAnsi="Arial" w:cs="Arial"/>
          <w:sz w:val="24"/>
          <w:szCs w:val="24"/>
          <w:lang w:val="es-ES" w:eastAsia="es-CO"/>
        </w:rPr>
        <w:t>ículo</w:t>
      </w:r>
      <w:r w:rsidR="00DD4708" w:rsidRPr="78FC3638">
        <w:rPr>
          <w:rFonts w:ascii="Arial" w:hAnsi="Arial" w:cs="Arial"/>
          <w:sz w:val="24"/>
          <w:szCs w:val="24"/>
          <w:lang w:val="es-ES" w:eastAsia="es-CO"/>
        </w:rPr>
        <w:t>s</w:t>
      </w:r>
      <w:r w:rsidR="008367F7" w:rsidRPr="78FC3638">
        <w:rPr>
          <w:rFonts w:ascii="Arial" w:hAnsi="Arial" w:cs="Arial"/>
          <w:sz w:val="24"/>
          <w:szCs w:val="24"/>
          <w:lang w:val="es-ES" w:eastAsia="es-CO"/>
        </w:rPr>
        <w:t xml:space="preserve"> </w:t>
      </w:r>
      <w:r w:rsidR="00E842E3" w:rsidRPr="78FC3638">
        <w:rPr>
          <w:rFonts w:ascii="Arial" w:hAnsi="Arial" w:cs="Arial"/>
          <w:sz w:val="24"/>
          <w:szCs w:val="24"/>
          <w:lang w:val="es-ES" w:eastAsia="es-CO"/>
        </w:rPr>
        <w:t>1 y 2</w:t>
      </w:r>
      <w:r w:rsidR="00456717" w:rsidRPr="78FC3638">
        <w:rPr>
          <w:rFonts w:ascii="Arial" w:hAnsi="Arial" w:cs="Arial"/>
          <w:sz w:val="24"/>
          <w:szCs w:val="24"/>
          <w:lang w:val="es-ES" w:eastAsia="es-CO"/>
        </w:rPr>
        <w:t>,</w:t>
      </w:r>
      <w:r w:rsidR="00E842E3" w:rsidRPr="78FC3638">
        <w:rPr>
          <w:rFonts w:ascii="Arial" w:hAnsi="Arial" w:cs="Arial"/>
          <w:sz w:val="24"/>
          <w:szCs w:val="24"/>
          <w:lang w:val="es-ES" w:eastAsia="es-CO"/>
        </w:rPr>
        <w:t xml:space="preserve"> recopilados en los artículos </w:t>
      </w:r>
      <w:hyperlink r:id="rId193" w:anchor="1.3.2.1.12">
        <w:r w:rsidR="00E842E3" w:rsidRPr="78FC3638">
          <w:rPr>
            <w:rStyle w:val="Hipervnculo"/>
            <w:rFonts w:ascii="Arial" w:hAnsi="Arial" w:cs="Arial"/>
            <w:sz w:val="24"/>
            <w:szCs w:val="24"/>
            <w:lang w:val="es-ES" w:eastAsia="es-CO"/>
          </w:rPr>
          <w:t>1.3.2.1.12 y 1.3.2.1.13 del DUT 1625 de 2016</w:t>
        </w:r>
      </w:hyperlink>
      <w:r w:rsidR="00E842E3" w:rsidRPr="78FC3638">
        <w:rPr>
          <w:rFonts w:ascii="Arial" w:hAnsi="Arial" w:cs="Arial"/>
          <w:sz w:val="24"/>
          <w:szCs w:val="24"/>
          <w:lang w:val="es-ES" w:eastAsia="es-CO"/>
        </w:rPr>
        <w:t>).</w:t>
      </w:r>
      <w:r w:rsidR="00692412" w:rsidRPr="78FC3638">
        <w:rPr>
          <w:rFonts w:ascii="Arial" w:hAnsi="Arial" w:cs="Arial"/>
          <w:sz w:val="24"/>
          <w:szCs w:val="24"/>
          <w:lang w:val="es-ES" w:eastAsia="es-CO"/>
        </w:rPr>
        <w:t xml:space="preserve"> Además, cuando se trate de la retención </w:t>
      </w:r>
      <w:r w:rsidR="00551B90" w:rsidRPr="78FC3638">
        <w:rPr>
          <w:rFonts w:ascii="Arial" w:hAnsi="Arial" w:cs="Arial"/>
          <w:sz w:val="24"/>
          <w:szCs w:val="24"/>
          <w:lang w:val="es-ES" w:eastAsia="es-CO"/>
        </w:rPr>
        <w:t xml:space="preserve">a título </w:t>
      </w:r>
      <w:r w:rsidR="00692412" w:rsidRPr="78FC3638">
        <w:rPr>
          <w:rFonts w:ascii="Arial" w:hAnsi="Arial" w:cs="Arial"/>
          <w:sz w:val="24"/>
          <w:szCs w:val="24"/>
          <w:lang w:val="es-ES" w:eastAsia="es-CO"/>
        </w:rPr>
        <w:t xml:space="preserve">de IVA del </w:t>
      </w:r>
      <w:hyperlink r:id="rId194" w:anchor="437-2">
        <w:r w:rsidR="00692412" w:rsidRPr="78FC3638">
          <w:rPr>
            <w:rStyle w:val="Hipervnculo"/>
            <w:rFonts w:ascii="Arial" w:hAnsi="Arial" w:cs="Arial"/>
            <w:sz w:val="24"/>
            <w:szCs w:val="24"/>
            <w:lang w:val="es-ES" w:eastAsia="es-CO"/>
          </w:rPr>
          <w:t>nume</w:t>
        </w:r>
        <w:r w:rsidR="00C957CE" w:rsidRPr="78FC3638">
          <w:rPr>
            <w:rStyle w:val="Hipervnculo"/>
            <w:rFonts w:ascii="Arial" w:hAnsi="Arial" w:cs="Arial"/>
            <w:sz w:val="24"/>
            <w:szCs w:val="24"/>
            <w:lang w:val="es-ES" w:eastAsia="es-CO"/>
          </w:rPr>
          <w:t>ral 8 de</w:t>
        </w:r>
        <w:r w:rsidR="00456717" w:rsidRPr="78FC3638">
          <w:rPr>
            <w:rStyle w:val="Hipervnculo"/>
            <w:rFonts w:ascii="Arial" w:hAnsi="Arial" w:cs="Arial"/>
            <w:sz w:val="24"/>
            <w:szCs w:val="24"/>
            <w:lang w:val="es-ES" w:eastAsia="es-CO"/>
          </w:rPr>
          <w:t>l</w:t>
        </w:r>
        <w:r w:rsidR="00C957CE" w:rsidRPr="78FC3638">
          <w:rPr>
            <w:rStyle w:val="Hipervnculo"/>
            <w:rFonts w:ascii="Arial" w:hAnsi="Arial" w:cs="Arial"/>
            <w:sz w:val="24"/>
            <w:szCs w:val="24"/>
            <w:lang w:val="es-ES" w:eastAsia="es-CO"/>
          </w:rPr>
          <w:t xml:space="preserve"> artículo 437-2 del ET</w:t>
        </w:r>
      </w:hyperlink>
      <w:r w:rsidR="00C957CE" w:rsidRPr="78FC3638">
        <w:rPr>
          <w:rFonts w:ascii="Arial" w:hAnsi="Arial" w:cs="Arial"/>
          <w:sz w:val="24"/>
          <w:szCs w:val="24"/>
          <w:lang w:val="es-ES" w:eastAsia="es-CO"/>
        </w:rPr>
        <w:t xml:space="preserve"> (</w:t>
      </w:r>
      <w:r w:rsidR="00692412" w:rsidRPr="78FC3638">
        <w:rPr>
          <w:rFonts w:ascii="Arial" w:hAnsi="Arial" w:cs="Arial"/>
          <w:sz w:val="24"/>
          <w:szCs w:val="24"/>
          <w:lang w:val="es-ES" w:eastAsia="es-CO"/>
        </w:rPr>
        <w:t>por parte de algunas entidades cuando se realicen pagos a quienes presten ciertos servicios</w:t>
      </w:r>
      <w:r w:rsidR="00C957CE" w:rsidRPr="78FC3638">
        <w:rPr>
          <w:rFonts w:ascii="Arial" w:hAnsi="Arial" w:cs="Arial"/>
          <w:sz w:val="24"/>
          <w:szCs w:val="24"/>
          <w:lang w:val="es-ES" w:eastAsia="es-CO"/>
        </w:rPr>
        <w:t xml:space="preserve"> desde el exterior) </w:t>
      </w:r>
      <w:r w:rsidR="00692412" w:rsidRPr="78FC3638">
        <w:rPr>
          <w:rFonts w:ascii="Arial" w:hAnsi="Arial" w:cs="Arial"/>
          <w:sz w:val="24"/>
          <w:szCs w:val="24"/>
          <w:lang w:val="es-ES" w:eastAsia="es-CO"/>
        </w:rPr>
        <w:t xml:space="preserve"> no se tendrán en cuenta las cuantías mínimas antes mencionadas (</w:t>
      </w:r>
      <w:r w:rsidR="0060014F" w:rsidRPr="78FC3638">
        <w:rPr>
          <w:rFonts w:ascii="Arial" w:hAnsi="Arial" w:cs="Arial"/>
          <w:sz w:val="24"/>
          <w:szCs w:val="24"/>
          <w:lang w:val="es-ES" w:eastAsia="es-CO"/>
        </w:rPr>
        <w:t xml:space="preserve">ver el artículo 2 del </w:t>
      </w:r>
      <w:hyperlink r:id="rId195">
        <w:r w:rsidR="0060014F" w:rsidRPr="78FC3638">
          <w:rPr>
            <w:rStyle w:val="Hipervnculo"/>
            <w:rFonts w:ascii="Arial" w:hAnsi="Arial" w:cs="Arial"/>
            <w:sz w:val="24"/>
            <w:szCs w:val="24"/>
            <w:lang w:val="es-ES" w:eastAsia="es-CO"/>
          </w:rPr>
          <w:t>Decreto 1123 de 2018</w:t>
        </w:r>
      </w:hyperlink>
      <w:r w:rsidR="0060014F" w:rsidRPr="78FC3638">
        <w:rPr>
          <w:rFonts w:ascii="Arial" w:hAnsi="Arial" w:cs="Arial"/>
          <w:sz w:val="24"/>
          <w:szCs w:val="24"/>
          <w:lang w:val="es-ES" w:eastAsia="es-CO"/>
        </w:rPr>
        <w:t xml:space="preserve">, el cual modificó el </w:t>
      </w:r>
      <w:hyperlink r:id="rId196">
        <w:r w:rsidR="0060014F" w:rsidRPr="78FC3638">
          <w:rPr>
            <w:rStyle w:val="Hipervnculo"/>
            <w:rFonts w:ascii="Arial" w:hAnsi="Arial" w:cs="Arial"/>
            <w:sz w:val="24"/>
            <w:szCs w:val="24"/>
            <w:lang w:val="es-ES" w:eastAsia="es-CO"/>
          </w:rPr>
          <w:t>artículo 1.3.2.1.12 del DUT 1625 de 2016</w:t>
        </w:r>
      </w:hyperlink>
      <w:r w:rsidR="0060014F" w:rsidRPr="78FC3638">
        <w:rPr>
          <w:rFonts w:ascii="Arial" w:hAnsi="Arial" w:cs="Arial"/>
          <w:sz w:val="24"/>
          <w:szCs w:val="24"/>
          <w:lang w:val="es-ES" w:eastAsia="es-CO"/>
        </w:rPr>
        <w:t>).</w:t>
      </w:r>
    </w:p>
    <w:p w14:paraId="7EFC34A1" w14:textId="77777777" w:rsidR="001D7886" w:rsidRDefault="001D7886" w:rsidP="0060014F">
      <w:pPr>
        <w:spacing w:after="0" w:line="360" w:lineRule="auto"/>
        <w:jc w:val="both"/>
        <w:rPr>
          <w:rFonts w:ascii="Arial" w:hAnsi="Arial" w:cs="Arial"/>
          <w:sz w:val="24"/>
          <w:szCs w:val="24"/>
          <w:lang w:val="es-ES_tradnl" w:eastAsia="es-CO"/>
        </w:rPr>
      </w:pPr>
    </w:p>
    <w:p w14:paraId="1C8379CB" w14:textId="77777777" w:rsidR="001D7886" w:rsidRDefault="001D7886" w:rsidP="0060014F">
      <w:pPr>
        <w:spacing w:after="0" w:line="360" w:lineRule="auto"/>
        <w:jc w:val="both"/>
        <w:rPr>
          <w:rFonts w:ascii="Arial" w:hAnsi="Arial" w:cs="Arial"/>
          <w:sz w:val="24"/>
          <w:szCs w:val="24"/>
          <w:lang w:val="es-ES_tradnl" w:eastAsia="es-CO"/>
        </w:rPr>
      </w:pPr>
    </w:p>
    <w:p w14:paraId="6A36CE7B" w14:textId="77777777" w:rsidR="001D7886" w:rsidRDefault="001D7886" w:rsidP="0060014F">
      <w:pPr>
        <w:spacing w:after="0" w:line="360" w:lineRule="auto"/>
        <w:jc w:val="both"/>
        <w:rPr>
          <w:rFonts w:ascii="Arial" w:hAnsi="Arial" w:cs="Arial"/>
          <w:sz w:val="24"/>
          <w:szCs w:val="24"/>
          <w:lang w:val="es-ES_tradnl" w:eastAsia="es-CO"/>
        </w:rPr>
      </w:pPr>
    </w:p>
    <w:p w14:paraId="70C9C5A3" w14:textId="77777777" w:rsidR="001D7886" w:rsidRDefault="001D7886" w:rsidP="0060014F">
      <w:pPr>
        <w:spacing w:after="0" w:line="360" w:lineRule="auto"/>
        <w:jc w:val="both"/>
        <w:rPr>
          <w:rFonts w:ascii="Arial" w:hAnsi="Arial" w:cs="Arial"/>
          <w:sz w:val="24"/>
          <w:szCs w:val="24"/>
          <w:lang w:val="es-ES_tradnl" w:eastAsia="es-CO"/>
        </w:rPr>
      </w:pPr>
    </w:p>
    <w:p w14:paraId="3A68968E" w14:textId="77777777" w:rsidR="001D7886" w:rsidRDefault="001D7886" w:rsidP="0060014F">
      <w:pPr>
        <w:spacing w:after="0" w:line="360" w:lineRule="auto"/>
        <w:jc w:val="both"/>
        <w:rPr>
          <w:rFonts w:ascii="Arial" w:hAnsi="Arial" w:cs="Arial"/>
          <w:sz w:val="24"/>
          <w:szCs w:val="24"/>
          <w:lang w:val="es-ES_tradnl" w:eastAsia="es-CO"/>
        </w:rPr>
      </w:pPr>
    </w:p>
    <w:p w14:paraId="15AB8AD3" w14:textId="77777777" w:rsidR="001D7886" w:rsidRDefault="001D7886" w:rsidP="0060014F">
      <w:pPr>
        <w:spacing w:after="0" w:line="360" w:lineRule="auto"/>
        <w:jc w:val="both"/>
        <w:rPr>
          <w:rFonts w:ascii="Arial" w:hAnsi="Arial" w:cs="Arial"/>
          <w:sz w:val="24"/>
          <w:szCs w:val="24"/>
          <w:lang w:val="es-ES_tradnl" w:eastAsia="es-CO"/>
        </w:rPr>
      </w:pPr>
    </w:p>
    <w:p w14:paraId="0776E309" w14:textId="77777777" w:rsidR="001D7886" w:rsidRDefault="001D7886" w:rsidP="0060014F">
      <w:pPr>
        <w:spacing w:after="0" w:line="360" w:lineRule="auto"/>
        <w:jc w:val="both"/>
        <w:rPr>
          <w:rFonts w:ascii="Arial" w:hAnsi="Arial" w:cs="Arial"/>
          <w:sz w:val="24"/>
          <w:szCs w:val="24"/>
          <w:lang w:val="es-ES_tradnl" w:eastAsia="es-CO"/>
        </w:rPr>
      </w:pPr>
    </w:p>
    <w:p w14:paraId="119C188F" w14:textId="77777777" w:rsidR="001D7886" w:rsidRDefault="001D7886" w:rsidP="0060014F">
      <w:pPr>
        <w:spacing w:after="0" w:line="360" w:lineRule="auto"/>
        <w:jc w:val="both"/>
        <w:rPr>
          <w:rFonts w:ascii="Arial" w:hAnsi="Arial" w:cs="Arial"/>
          <w:sz w:val="24"/>
          <w:szCs w:val="24"/>
          <w:lang w:val="es-ES_tradnl" w:eastAsia="es-CO"/>
        </w:rPr>
      </w:pPr>
    </w:p>
    <w:p w14:paraId="7F1CA175" w14:textId="77777777" w:rsidR="001D7886" w:rsidRDefault="001D7886" w:rsidP="0060014F">
      <w:pPr>
        <w:spacing w:after="0" w:line="360" w:lineRule="auto"/>
        <w:jc w:val="both"/>
        <w:rPr>
          <w:rFonts w:ascii="Arial" w:hAnsi="Arial" w:cs="Arial"/>
          <w:sz w:val="24"/>
          <w:szCs w:val="24"/>
          <w:lang w:val="es-ES_tradnl" w:eastAsia="es-CO"/>
        </w:rPr>
      </w:pPr>
    </w:p>
    <w:p w14:paraId="17C0E7D3" w14:textId="77777777" w:rsidR="001D7886" w:rsidRDefault="001D7886" w:rsidP="0060014F">
      <w:pPr>
        <w:spacing w:after="0" w:line="360" w:lineRule="auto"/>
        <w:jc w:val="both"/>
        <w:rPr>
          <w:rFonts w:ascii="Arial" w:hAnsi="Arial" w:cs="Arial"/>
          <w:sz w:val="24"/>
          <w:szCs w:val="24"/>
          <w:lang w:val="es-ES_tradnl" w:eastAsia="es-CO"/>
        </w:rPr>
      </w:pPr>
    </w:p>
    <w:p w14:paraId="3131D3C1" w14:textId="77777777" w:rsidR="001D7886" w:rsidRDefault="001D7886" w:rsidP="0060014F">
      <w:pPr>
        <w:spacing w:after="0" w:line="360" w:lineRule="auto"/>
        <w:jc w:val="both"/>
        <w:rPr>
          <w:rFonts w:ascii="Arial" w:hAnsi="Arial" w:cs="Arial"/>
          <w:sz w:val="24"/>
          <w:szCs w:val="24"/>
          <w:lang w:val="es-ES_tradnl" w:eastAsia="es-CO"/>
        </w:rPr>
      </w:pPr>
    </w:p>
    <w:p w14:paraId="16F9A41F" w14:textId="77777777" w:rsidR="009907A2" w:rsidRDefault="009907A2" w:rsidP="009907A2">
      <w:r>
        <w:rPr>
          <w:noProof/>
        </w:rPr>
        <w:lastRenderedPageBreak/>
        <w:drawing>
          <wp:inline distT="0" distB="0" distL="0" distR="0" wp14:anchorId="716A1C2D" wp14:editId="0EC7E6F5">
            <wp:extent cx="5612130" cy="201930"/>
            <wp:effectExtent l="0" t="0" r="0" b="1270"/>
            <wp:docPr id="793269846" name="Imagen 793269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97">
                      <a:extLst>
                        <a:ext uri="{28A0092B-C50C-407E-A947-70E740481C1C}">
                          <a14:useLocalDpi xmlns:a14="http://schemas.microsoft.com/office/drawing/2010/main" val="0"/>
                        </a:ext>
                      </a:extLst>
                    </a:blip>
                    <a:stretch>
                      <a:fillRect/>
                    </a:stretch>
                  </pic:blipFill>
                  <pic:spPr>
                    <a:xfrm>
                      <a:off x="0" y="0"/>
                      <a:ext cx="5612130" cy="201930"/>
                    </a:xfrm>
                    <a:prstGeom prst="rect">
                      <a:avLst/>
                    </a:prstGeom>
                  </pic:spPr>
                </pic:pic>
              </a:graphicData>
            </a:graphic>
          </wp:inline>
        </w:drawing>
      </w:r>
    </w:p>
    <w:p w14:paraId="021A035F" w14:textId="77777777" w:rsidR="009907A2" w:rsidRDefault="009907A2" w:rsidP="009907A2">
      <w:r w:rsidRPr="0090686F">
        <w:rPr>
          <w:noProof/>
          <w:sz w:val="20"/>
          <w:szCs w:val="20"/>
        </w:rPr>
        <w:drawing>
          <wp:inline distT="0" distB="0" distL="0" distR="0" wp14:anchorId="25F3FB2E" wp14:editId="1BF7D3B4">
            <wp:extent cx="5612130" cy="3277235"/>
            <wp:effectExtent l="0" t="0" r="7620" b="0"/>
            <wp:docPr id="12" name="Imagen 1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Texto&#10;&#10;Descripción generada automáticamente"/>
                    <pic:cNvPicPr/>
                  </pic:nvPicPr>
                  <pic:blipFill>
                    <a:blip r:embed="rId198">
                      <a:extLst>
                        <a:ext uri="{28A0092B-C50C-407E-A947-70E740481C1C}">
                          <a14:useLocalDpi xmlns:a14="http://schemas.microsoft.com/office/drawing/2010/main" val="0"/>
                        </a:ext>
                      </a:extLst>
                    </a:blip>
                    <a:stretch>
                      <a:fillRect/>
                    </a:stretch>
                  </pic:blipFill>
                  <pic:spPr>
                    <a:xfrm>
                      <a:off x="0" y="0"/>
                      <a:ext cx="5612130" cy="3277235"/>
                    </a:xfrm>
                    <a:prstGeom prst="rect">
                      <a:avLst/>
                    </a:prstGeom>
                  </pic:spPr>
                </pic:pic>
              </a:graphicData>
            </a:graphic>
          </wp:inline>
        </w:drawing>
      </w:r>
    </w:p>
    <w:p w14:paraId="4C6C3F9E" w14:textId="31B8EB3A" w:rsidR="008430BD" w:rsidRDefault="008430BD" w:rsidP="005F2E77">
      <w:pPr>
        <w:jc w:val="center"/>
      </w:pPr>
      <w:hyperlink r:id="rId199" w:history="1">
        <w:r w:rsidRPr="005A2A1A">
          <w:rPr>
            <w:rStyle w:val="Hipervnculo"/>
          </w:rPr>
          <w:t>https://actualicese.com/tablas-en-word-de-retencion-en-la-fuente-a-titulo-de-impuestos-nacionales-durante-el-ano-fiscal-2025/</w:t>
        </w:r>
      </w:hyperlink>
    </w:p>
    <w:p w14:paraId="090AE141" w14:textId="77777777" w:rsidR="009907A2" w:rsidRDefault="009907A2" w:rsidP="009907A2">
      <w:r>
        <w:rPr>
          <w:noProof/>
        </w:rPr>
        <w:drawing>
          <wp:inline distT="0" distB="0" distL="0" distR="0" wp14:anchorId="0D815884" wp14:editId="362D754E">
            <wp:extent cx="5612130" cy="47117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5612130" cy="471170"/>
                    </a:xfrm>
                    <a:prstGeom prst="rect">
                      <a:avLst/>
                    </a:prstGeom>
                    <a:noFill/>
                    <a:ln>
                      <a:noFill/>
                    </a:ln>
                  </pic:spPr>
                </pic:pic>
              </a:graphicData>
            </a:graphic>
          </wp:inline>
        </w:drawing>
      </w:r>
    </w:p>
    <w:p w14:paraId="01703789" w14:textId="77777777" w:rsidR="009907A2" w:rsidRDefault="009907A2" w:rsidP="009907A2"/>
    <w:p w14:paraId="490F29BB" w14:textId="77777777" w:rsidR="009907A2" w:rsidRDefault="009907A2" w:rsidP="009907A2"/>
    <w:p w14:paraId="65C0D628" w14:textId="77777777" w:rsidR="009907A2" w:rsidRDefault="009907A2" w:rsidP="009907A2"/>
    <w:p w14:paraId="31E49F10" w14:textId="77777777" w:rsidR="009907A2" w:rsidRDefault="009907A2" w:rsidP="009907A2"/>
    <w:p w14:paraId="2AB6FD2F" w14:textId="77777777" w:rsidR="009907A2" w:rsidRDefault="009907A2" w:rsidP="009907A2"/>
    <w:p w14:paraId="491BBBC8" w14:textId="77777777" w:rsidR="009907A2" w:rsidRDefault="009907A2" w:rsidP="009907A2"/>
    <w:p w14:paraId="47FFBAFA" w14:textId="77777777" w:rsidR="009907A2" w:rsidRDefault="009907A2" w:rsidP="009907A2"/>
    <w:p w14:paraId="38B4E210" w14:textId="77777777" w:rsidR="009907A2" w:rsidRDefault="009907A2" w:rsidP="009907A2">
      <w:r>
        <w:rPr>
          <w:noProof/>
        </w:rPr>
        <w:lastRenderedPageBreak/>
        <w:drawing>
          <wp:inline distT="0" distB="0" distL="0" distR="0" wp14:anchorId="08F9F167" wp14:editId="77AEBB81">
            <wp:extent cx="5612130" cy="4490085"/>
            <wp:effectExtent l="0" t="0" r="762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01">
                      <a:extLst>
                        <a:ext uri="{28A0092B-C50C-407E-A947-70E740481C1C}">
                          <a14:useLocalDpi xmlns:a14="http://schemas.microsoft.com/office/drawing/2010/main" val="0"/>
                        </a:ext>
                      </a:extLst>
                    </a:blip>
                    <a:stretch>
                      <a:fillRect/>
                    </a:stretch>
                  </pic:blipFill>
                  <pic:spPr>
                    <a:xfrm>
                      <a:off x="0" y="0"/>
                      <a:ext cx="5612130" cy="4490085"/>
                    </a:xfrm>
                    <a:prstGeom prst="rect">
                      <a:avLst/>
                    </a:prstGeom>
                  </pic:spPr>
                </pic:pic>
              </a:graphicData>
            </a:graphic>
          </wp:inline>
        </w:drawing>
      </w:r>
      <w:r>
        <w:rPr>
          <w:noProof/>
        </w:rPr>
        <w:drawing>
          <wp:inline distT="0" distB="0" distL="0" distR="0" wp14:anchorId="055C41D2" wp14:editId="3F55D5CD">
            <wp:extent cx="5612130" cy="466090"/>
            <wp:effectExtent l="0" t="0" r="0" b="0"/>
            <wp:docPr id="5" name="Imagen 5">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a:hlinkClick r:id="rId202"/>
                    </pic:cNvPr>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5612130" cy="466090"/>
                    </a:xfrm>
                    <a:prstGeom prst="rect">
                      <a:avLst/>
                    </a:prstGeom>
                    <a:noFill/>
                    <a:ln>
                      <a:noFill/>
                    </a:ln>
                  </pic:spPr>
                </pic:pic>
              </a:graphicData>
            </a:graphic>
          </wp:inline>
        </w:drawing>
      </w:r>
    </w:p>
    <w:p w14:paraId="0E51401B" w14:textId="77777777" w:rsidR="009907A2" w:rsidRDefault="009907A2" w:rsidP="009907A2"/>
    <w:p w14:paraId="5E14F970" w14:textId="77777777" w:rsidR="009907A2" w:rsidRDefault="009907A2" w:rsidP="009907A2"/>
    <w:p w14:paraId="65B22F47" w14:textId="77777777" w:rsidR="009907A2" w:rsidRDefault="009907A2" w:rsidP="009907A2"/>
    <w:p w14:paraId="7FCC9EB7" w14:textId="77777777" w:rsidR="009907A2" w:rsidRDefault="009907A2" w:rsidP="009907A2"/>
    <w:p w14:paraId="67F1D035" w14:textId="77777777" w:rsidR="009907A2" w:rsidRDefault="009907A2" w:rsidP="009907A2"/>
    <w:p w14:paraId="42CD79AA" w14:textId="77777777" w:rsidR="009907A2" w:rsidRDefault="009907A2" w:rsidP="009907A2"/>
    <w:p w14:paraId="5FC144A0" w14:textId="77777777" w:rsidR="009907A2" w:rsidRDefault="009907A2" w:rsidP="009907A2"/>
    <w:p w14:paraId="14728E1C" w14:textId="77777777" w:rsidR="009907A2" w:rsidRDefault="009907A2" w:rsidP="009907A2">
      <w:bookmarkStart w:id="4" w:name="_Hlk80340919"/>
      <w:r>
        <w:rPr>
          <w:noProof/>
        </w:rPr>
        <w:lastRenderedPageBreak/>
        <w:drawing>
          <wp:inline distT="0" distB="0" distL="0" distR="0" wp14:anchorId="5AF8025F" wp14:editId="777FDBBD">
            <wp:extent cx="5612130" cy="1818640"/>
            <wp:effectExtent l="0" t="0" r="0" b="0"/>
            <wp:docPr id="6" name="Imagen 6">
              <a:hlinkClick xmlns:a="http://schemas.openxmlformats.org/drawingml/2006/main" r:id="rId2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a:hlinkClick r:id="rId204"/>
                    </pic:cNvPr>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5612130" cy="1818640"/>
                    </a:xfrm>
                    <a:prstGeom prst="rect">
                      <a:avLst/>
                    </a:prstGeom>
                    <a:noFill/>
                    <a:ln>
                      <a:noFill/>
                    </a:ln>
                  </pic:spPr>
                </pic:pic>
              </a:graphicData>
            </a:graphic>
          </wp:inline>
        </w:drawing>
      </w:r>
    </w:p>
    <w:p w14:paraId="09C295CD" w14:textId="77777777" w:rsidR="009907A2" w:rsidRDefault="009907A2" w:rsidP="009907A2">
      <w:pPr>
        <w:tabs>
          <w:tab w:val="left" w:pos="3930"/>
        </w:tabs>
      </w:pPr>
      <w:r>
        <w:rPr>
          <w:noProof/>
        </w:rPr>
        <w:drawing>
          <wp:inline distT="0" distB="0" distL="0" distR="0" wp14:anchorId="7F1DCAB5" wp14:editId="34F67512">
            <wp:extent cx="5612130" cy="150939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5612130" cy="1509395"/>
                    </a:xfrm>
                    <a:prstGeom prst="rect">
                      <a:avLst/>
                    </a:prstGeom>
                    <a:noFill/>
                    <a:ln>
                      <a:noFill/>
                    </a:ln>
                  </pic:spPr>
                </pic:pic>
              </a:graphicData>
            </a:graphic>
          </wp:inline>
        </w:drawing>
      </w:r>
    </w:p>
    <w:p w14:paraId="08F993D8" w14:textId="77777777" w:rsidR="009907A2" w:rsidRDefault="009907A2" w:rsidP="009907A2">
      <w:pPr>
        <w:tabs>
          <w:tab w:val="left" w:pos="3930"/>
        </w:tabs>
      </w:pPr>
      <w:r>
        <w:rPr>
          <w:noProof/>
        </w:rPr>
        <w:drawing>
          <wp:anchor distT="0" distB="0" distL="114300" distR="114300" simplePos="0" relativeHeight="251660288" behindDoc="0" locked="0" layoutInCell="1" allowOverlap="1" wp14:anchorId="6DF5FBFE" wp14:editId="10D131EB">
            <wp:simplePos x="0" y="0"/>
            <wp:positionH relativeFrom="margin">
              <wp:posOffset>15240</wp:posOffset>
            </wp:positionH>
            <wp:positionV relativeFrom="paragraph">
              <wp:posOffset>1275715</wp:posOffset>
            </wp:positionV>
            <wp:extent cx="2746375" cy="822960"/>
            <wp:effectExtent l="0" t="0" r="0" b="0"/>
            <wp:wrapNone/>
            <wp:docPr id="29" name="Imagen 28">
              <a:hlinkClick xmlns:a="http://schemas.openxmlformats.org/drawingml/2006/main" r:id="rId207"/>
              <a:extLst xmlns:a="http://schemas.openxmlformats.org/drawingml/2006/main">
                <a:ext uri="{FF2B5EF4-FFF2-40B4-BE49-F238E27FC236}">
                  <a16:creationId xmlns:a16="http://schemas.microsoft.com/office/drawing/2014/main" id="{3852114A-7B75-C743-A977-E48C30DD76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28">
                      <a:hlinkClick r:id="rId207"/>
                      <a:extLst>
                        <a:ext uri="{FF2B5EF4-FFF2-40B4-BE49-F238E27FC236}">
                          <a16:creationId xmlns:a16="http://schemas.microsoft.com/office/drawing/2014/main" id="{3852114A-7B75-C743-A977-E48C30DD7673}"/>
                        </a:ext>
                      </a:extLst>
                    </pic:cNvPr>
                    <pic:cNvPicPr>
                      <a:picLocks noChangeAspect="1"/>
                    </pic:cNvPicPr>
                  </pic:nvPicPr>
                  <pic:blipFill>
                    <a:blip r:embed="rId208"/>
                    <a:stretch>
                      <a:fillRect/>
                    </a:stretch>
                  </pic:blipFill>
                  <pic:spPr>
                    <a:xfrm>
                      <a:off x="0" y="0"/>
                      <a:ext cx="2746375" cy="822960"/>
                    </a:xfrm>
                    <a:prstGeom prst="rect">
                      <a:avLst/>
                    </a:prstGeom>
                  </pic:spPr>
                </pic:pic>
              </a:graphicData>
            </a:graphic>
          </wp:anchor>
        </w:drawing>
      </w:r>
      <w:r>
        <w:rPr>
          <w:noProof/>
        </w:rPr>
        <w:drawing>
          <wp:anchor distT="0" distB="0" distL="114300" distR="114300" simplePos="0" relativeHeight="251659264" behindDoc="0" locked="0" layoutInCell="1" allowOverlap="1" wp14:anchorId="4474B48D" wp14:editId="4C3F5732">
            <wp:simplePos x="0" y="0"/>
            <wp:positionH relativeFrom="margin">
              <wp:align>center</wp:align>
            </wp:positionH>
            <wp:positionV relativeFrom="paragraph">
              <wp:posOffset>456565</wp:posOffset>
            </wp:positionV>
            <wp:extent cx="2746375" cy="871855"/>
            <wp:effectExtent l="0" t="0" r="0" b="0"/>
            <wp:wrapNone/>
            <wp:docPr id="21" name="Imagen 20">
              <a:hlinkClick xmlns:a="http://schemas.openxmlformats.org/drawingml/2006/main" r:id="rId202"/>
              <a:extLst xmlns:a="http://schemas.openxmlformats.org/drawingml/2006/main">
                <a:ext uri="{FF2B5EF4-FFF2-40B4-BE49-F238E27FC236}">
                  <a16:creationId xmlns:a16="http://schemas.microsoft.com/office/drawing/2014/main" id="{281912D2-6DBA-6545-935B-10FE1DE1A3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0">
                      <a:hlinkClick r:id="rId202"/>
                      <a:extLst>
                        <a:ext uri="{FF2B5EF4-FFF2-40B4-BE49-F238E27FC236}">
                          <a16:creationId xmlns:a16="http://schemas.microsoft.com/office/drawing/2014/main" id="{281912D2-6DBA-6545-935B-10FE1DE1A363}"/>
                        </a:ext>
                      </a:extLst>
                    </pic:cNvPr>
                    <pic:cNvPicPr>
                      <a:picLocks noChangeAspect="1"/>
                    </pic:cNvPicPr>
                  </pic:nvPicPr>
                  <pic:blipFill>
                    <a:blip r:embed="rId209"/>
                    <a:stretch>
                      <a:fillRect/>
                    </a:stretch>
                  </pic:blipFill>
                  <pic:spPr>
                    <a:xfrm>
                      <a:off x="0" y="0"/>
                      <a:ext cx="2746375" cy="871855"/>
                    </a:xfrm>
                    <a:prstGeom prst="rect">
                      <a:avLst/>
                    </a:prstGeom>
                  </pic:spPr>
                </pic:pic>
              </a:graphicData>
            </a:graphic>
          </wp:anchor>
        </w:drawing>
      </w:r>
    </w:p>
    <w:p w14:paraId="69A98C0D" w14:textId="77777777" w:rsidR="009907A2" w:rsidRPr="00A84810" w:rsidRDefault="009907A2" w:rsidP="009907A2"/>
    <w:p w14:paraId="286EAC9C" w14:textId="77777777" w:rsidR="009907A2" w:rsidRDefault="009907A2" w:rsidP="009907A2"/>
    <w:p w14:paraId="38E0A700" w14:textId="0A7B3C48" w:rsidR="009907A2" w:rsidRDefault="009907A2" w:rsidP="009907A2">
      <w:pPr>
        <w:jc w:val="right"/>
      </w:pPr>
    </w:p>
    <w:p w14:paraId="1D738C09" w14:textId="34C4565F" w:rsidR="009907A2" w:rsidRDefault="00B84FB3" w:rsidP="009907A2">
      <w:pPr>
        <w:jc w:val="right"/>
      </w:pPr>
      <w:r>
        <w:rPr>
          <w:noProof/>
        </w:rPr>
        <w:drawing>
          <wp:anchor distT="0" distB="0" distL="114300" distR="114300" simplePos="0" relativeHeight="251663360" behindDoc="0" locked="0" layoutInCell="1" allowOverlap="1" wp14:anchorId="3500E811" wp14:editId="6E88BFFB">
            <wp:simplePos x="0" y="0"/>
            <wp:positionH relativeFrom="margin">
              <wp:posOffset>2872740</wp:posOffset>
            </wp:positionH>
            <wp:positionV relativeFrom="paragraph">
              <wp:posOffset>40005</wp:posOffset>
            </wp:positionV>
            <wp:extent cx="2678430" cy="777875"/>
            <wp:effectExtent l="0" t="0" r="7620" b="3175"/>
            <wp:wrapNone/>
            <wp:docPr id="32" name="Imagen 31">
              <a:hlinkClick xmlns:a="http://schemas.openxmlformats.org/drawingml/2006/main" r:id="rId210"/>
              <a:extLst xmlns:a="http://schemas.openxmlformats.org/drawingml/2006/main">
                <a:ext uri="{FF2B5EF4-FFF2-40B4-BE49-F238E27FC236}">
                  <a16:creationId xmlns:a16="http://schemas.microsoft.com/office/drawing/2014/main" id="{19F515A3-577A-774A-98B5-AD937EA6E0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1">
                      <a:hlinkClick r:id="rId210"/>
                      <a:extLst>
                        <a:ext uri="{FF2B5EF4-FFF2-40B4-BE49-F238E27FC236}">
                          <a16:creationId xmlns:a16="http://schemas.microsoft.com/office/drawing/2014/main" id="{19F515A3-577A-774A-98B5-AD937EA6E06F}"/>
                        </a:ext>
                      </a:extLst>
                    </pic:cNvPr>
                    <pic:cNvPicPr>
                      <a:picLocks noChangeAspect="1"/>
                    </pic:cNvPicPr>
                  </pic:nvPicPr>
                  <pic:blipFill>
                    <a:blip r:embed="rId211"/>
                    <a:stretch>
                      <a:fillRect/>
                    </a:stretch>
                  </pic:blipFill>
                  <pic:spPr>
                    <a:xfrm>
                      <a:off x="0" y="0"/>
                      <a:ext cx="2678430" cy="777875"/>
                    </a:xfrm>
                    <a:prstGeom prst="rect">
                      <a:avLst/>
                    </a:prstGeom>
                  </pic:spPr>
                </pic:pic>
              </a:graphicData>
            </a:graphic>
            <wp14:sizeRelH relativeFrom="margin">
              <wp14:pctWidth>0</wp14:pctWidth>
            </wp14:sizeRelH>
          </wp:anchor>
        </w:drawing>
      </w:r>
    </w:p>
    <w:p w14:paraId="74CFF15C" w14:textId="3639B54B" w:rsidR="009907A2" w:rsidRDefault="009907A2" w:rsidP="009907A2">
      <w:pPr>
        <w:jc w:val="right"/>
      </w:pPr>
      <w:r>
        <w:t xml:space="preserve">                    </w:t>
      </w:r>
    </w:p>
    <w:p w14:paraId="686B4A2F" w14:textId="38F0CB77" w:rsidR="009907A2" w:rsidRDefault="00B84FB3" w:rsidP="009907A2">
      <w:pPr>
        <w:jc w:val="right"/>
      </w:pPr>
      <w:r>
        <w:rPr>
          <w:noProof/>
        </w:rPr>
        <w:drawing>
          <wp:anchor distT="0" distB="0" distL="114300" distR="114300" simplePos="0" relativeHeight="251661312" behindDoc="0" locked="0" layoutInCell="1" allowOverlap="1" wp14:anchorId="7B574D11" wp14:editId="2A9FBF83">
            <wp:simplePos x="0" y="0"/>
            <wp:positionH relativeFrom="page">
              <wp:posOffset>1066800</wp:posOffset>
            </wp:positionH>
            <wp:positionV relativeFrom="paragraph">
              <wp:posOffset>320040</wp:posOffset>
            </wp:positionV>
            <wp:extent cx="2746375" cy="822960"/>
            <wp:effectExtent l="0" t="0" r="0" b="0"/>
            <wp:wrapNone/>
            <wp:docPr id="30" name="Imagen 29">
              <a:hlinkClick xmlns:a="http://schemas.openxmlformats.org/drawingml/2006/main" r:id="rId212"/>
              <a:extLst xmlns:a="http://schemas.openxmlformats.org/drawingml/2006/main">
                <a:ext uri="{FF2B5EF4-FFF2-40B4-BE49-F238E27FC236}">
                  <a16:creationId xmlns:a16="http://schemas.microsoft.com/office/drawing/2014/main" id="{BF7C4EDC-1CF2-8349-8EE0-59FA716ED2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29">
                      <a:hlinkClick r:id="rId212"/>
                      <a:extLst>
                        <a:ext uri="{FF2B5EF4-FFF2-40B4-BE49-F238E27FC236}">
                          <a16:creationId xmlns:a16="http://schemas.microsoft.com/office/drawing/2014/main" id="{BF7C4EDC-1CF2-8349-8EE0-59FA716ED2F2}"/>
                        </a:ext>
                      </a:extLst>
                    </pic:cNvPr>
                    <pic:cNvPicPr>
                      <a:picLocks noChangeAspect="1"/>
                    </pic:cNvPicPr>
                  </pic:nvPicPr>
                  <pic:blipFill>
                    <a:blip r:embed="rId213"/>
                    <a:stretch>
                      <a:fillRect/>
                    </a:stretch>
                  </pic:blipFill>
                  <pic:spPr>
                    <a:xfrm>
                      <a:off x="0" y="0"/>
                      <a:ext cx="2746375" cy="822960"/>
                    </a:xfrm>
                    <a:prstGeom prst="rect">
                      <a:avLst/>
                    </a:prstGeom>
                  </pic:spPr>
                </pic:pic>
              </a:graphicData>
            </a:graphic>
          </wp:anchor>
        </w:drawing>
      </w:r>
    </w:p>
    <w:p w14:paraId="7709DF56" w14:textId="624514C5" w:rsidR="009907A2" w:rsidRDefault="00B84FB3" w:rsidP="009907A2">
      <w:pPr>
        <w:jc w:val="right"/>
      </w:pPr>
      <w:r>
        <w:rPr>
          <w:noProof/>
        </w:rPr>
        <w:drawing>
          <wp:inline distT="0" distB="0" distL="0" distR="0" wp14:anchorId="0F3ABA69" wp14:editId="5B0E16C0">
            <wp:extent cx="2689225" cy="752475"/>
            <wp:effectExtent l="0" t="0" r="0" b="9525"/>
            <wp:docPr id="904620620" name="Imagen 1" descr="Vista previa de imagen">
              <a:hlinkClick xmlns:a="http://schemas.openxmlformats.org/drawingml/2006/main" r:id="rId2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620620" name="Imagen 1" descr="Vista previa de imagen">
                      <a:hlinkClick r:id="rId214"/>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689225" cy="752475"/>
                    </a:xfrm>
                    <a:prstGeom prst="rect">
                      <a:avLst/>
                    </a:prstGeom>
                    <a:noFill/>
                    <a:ln>
                      <a:noFill/>
                    </a:ln>
                  </pic:spPr>
                </pic:pic>
              </a:graphicData>
            </a:graphic>
          </wp:inline>
        </w:drawing>
      </w:r>
    </w:p>
    <w:p w14:paraId="50C9E685" w14:textId="7158B3E3" w:rsidR="009907A2" w:rsidRDefault="00B84FB3" w:rsidP="009907A2">
      <w:pPr>
        <w:jc w:val="right"/>
      </w:pPr>
      <w:r>
        <w:rPr>
          <w:noProof/>
        </w:rPr>
        <w:drawing>
          <wp:anchor distT="0" distB="0" distL="114300" distR="114300" simplePos="0" relativeHeight="251662336" behindDoc="0" locked="0" layoutInCell="1" allowOverlap="1" wp14:anchorId="1591B1A0" wp14:editId="60B07925">
            <wp:simplePos x="0" y="0"/>
            <wp:positionH relativeFrom="margin">
              <wp:posOffset>-16510</wp:posOffset>
            </wp:positionH>
            <wp:positionV relativeFrom="paragraph">
              <wp:posOffset>14605</wp:posOffset>
            </wp:positionV>
            <wp:extent cx="2781935" cy="777875"/>
            <wp:effectExtent l="0" t="0" r="0" b="3175"/>
            <wp:wrapNone/>
            <wp:docPr id="31" name="Imagen 30">
              <a:hlinkClick xmlns:a="http://schemas.openxmlformats.org/drawingml/2006/main" r:id="rId216"/>
              <a:extLst xmlns:a="http://schemas.openxmlformats.org/drawingml/2006/main">
                <a:ext uri="{FF2B5EF4-FFF2-40B4-BE49-F238E27FC236}">
                  <a16:creationId xmlns:a16="http://schemas.microsoft.com/office/drawing/2014/main" id="{30DE9B52-6094-734F-B731-270B2FD47C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30">
                      <a:hlinkClick r:id="rId216"/>
                      <a:extLst>
                        <a:ext uri="{FF2B5EF4-FFF2-40B4-BE49-F238E27FC236}">
                          <a16:creationId xmlns:a16="http://schemas.microsoft.com/office/drawing/2014/main" id="{30DE9B52-6094-734F-B731-270B2FD47CA8}"/>
                        </a:ext>
                      </a:extLst>
                    </pic:cNvPr>
                    <pic:cNvPicPr>
                      <a:picLocks noChangeAspect="1"/>
                    </pic:cNvPicPr>
                  </pic:nvPicPr>
                  <pic:blipFill>
                    <a:blip r:embed="rId217"/>
                    <a:stretch>
                      <a:fillRect/>
                    </a:stretch>
                  </pic:blipFill>
                  <pic:spPr>
                    <a:xfrm>
                      <a:off x="0" y="0"/>
                      <a:ext cx="2781935" cy="777875"/>
                    </a:xfrm>
                    <a:prstGeom prst="rect">
                      <a:avLst/>
                    </a:prstGeom>
                  </pic:spPr>
                </pic:pic>
              </a:graphicData>
            </a:graphic>
          </wp:anchor>
        </w:drawing>
      </w:r>
      <w:r>
        <w:rPr>
          <w:noProof/>
        </w:rPr>
        <w:drawing>
          <wp:anchor distT="0" distB="0" distL="114300" distR="114300" simplePos="0" relativeHeight="251664384" behindDoc="0" locked="0" layoutInCell="1" allowOverlap="1" wp14:anchorId="78C82582" wp14:editId="67FE6068">
            <wp:simplePos x="0" y="0"/>
            <wp:positionH relativeFrom="column">
              <wp:posOffset>2987040</wp:posOffset>
            </wp:positionH>
            <wp:positionV relativeFrom="paragraph">
              <wp:posOffset>20955</wp:posOffset>
            </wp:positionV>
            <wp:extent cx="2622550" cy="777875"/>
            <wp:effectExtent l="0" t="0" r="6350" b="3175"/>
            <wp:wrapNone/>
            <wp:docPr id="33" name="Imagen 32">
              <a:hlinkClick xmlns:a="http://schemas.openxmlformats.org/drawingml/2006/main" r:id="rId218"/>
              <a:extLst xmlns:a="http://schemas.openxmlformats.org/drawingml/2006/main">
                <a:ext uri="{FF2B5EF4-FFF2-40B4-BE49-F238E27FC236}">
                  <a16:creationId xmlns:a16="http://schemas.microsoft.com/office/drawing/2014/main" id="{34967106-08BB-F94C-9A0D-D208EDDB1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32">
                      <a:hlinkClick r:id="rId218"/>
                      <a:extLst>
                        <a:ext uri="{FF2B5EF4-FFF2-40B4-BE49-F238E27FC236}">
                          <a16:creationId xmlns:a16="http://schemas.microsoft.com/office/drawing/2014/main" id="{34967106-08BB-F94C-9A0D-D208EDDB1251}"/>
                        </a:ext>
                      </a:extLst>
                    </pic:cNvPr>
                    <pic:cNvPicPr>
                      <a:picLocks noChangeAspect="1"/>
                    </pic:cNvPicPr>
                  </pic:nvPicPr>
                  <pic:blipFill>
                    <a:blip r:embed="rId219"/>
                    <a:stretch>
                      <a:fillRect/>
                    </a:stretch>
                  </pic:blipFill>
                  <pic:spPr>
                    <a:xfrm>
                      <a:off x="0" y="0"/>
                      <a:ext cx="2622550" cy="777875"/>
                    </a:xfrm>
                    <a:prstGeom prst="rect">
                      <a:avLst/>
                    </a:prstGeom>
                  </pic:spPr>
                </pic:pic>
              </a:graphicData>
            </a:graphic>
            <wp14:sizeRelH relativeFrom="margin">
              <wp14:pctWidth>0</wp14:pctWidth>
            </wp14:sizeRelH>
          </wp:anchor>
        </w:drawing>
      </w:r>
    </w:p>
    <w:p w14:paraId="6C9D54F4" w14:textId="77777777" w:rsidR="009907A2" w:rsidRDefault="009907A2" w:rsidP="009907A2"/>
    <w:p w14:paraId="6AD11045" w14:textId="77777777" w:rsidR="009907A2" w:rsidRDefault="009907A2" w:rsidP="009907A2">
      <w:r>
        <w:rPr>
          <w:noProof/>
        </w:rPr>
        <w:lastRenderedPageBreak/>
        <w:drawing>
          <wp:anchor distT="0" distB="0" distL="114300" distR="114300" simplePos="0" relativeHeight="251665408" behindDoc="1" locked="0" layoutInCell="1" allowOverlap="1" wp14:anchorId="76B0AACA" wp14:editId="7294FD9E">
            <wp:simplePos x="0" y="0"/>
            <wp:positionH relativeFrom="page">
              <wp:posOffset>4238625</wp:posOffset>
            </wp:positionH>
            <wp:positionV relativeFrom="paragraph">
              <wp:posOffset>-4445</wp:posOffset>
            </wp:positionV>
            <wp:extent cx="2809875" cy="6838950"/>
            <wp:effectExtent l="0" t="0" r="0" b="0"/>
            <wp:wrapTight wrapText="bothSides">
              <wp:wrapPolygon edited="0">
                <wp:start x="146" y="0"/>
                <wp:lineTo x="146" y="17148"/>
                <wp:lineTo x="2343" y="17328"/>
                <wp:lineTo x="10837" y="17328"/>
                <wp:lineTo x="4540" y="18231"/>
                <wp:lineTo x="1611" y="19253"/>
                <wp:lineTo x="1464" y="19795"/>
                <wp:lineTo x="3954" y="20216"/>
                <wp:lineTo x="6883" y="20216"/>
                <wp:lineTo x="6736" y="20637"/>
                <wp:lineTo x="13912" y="20637"/>
                <wp:lineTo x="13765" y="20216"/>
                <wp:lineTo x="19037" y="19855"/>
                <wp:lineTo x="19330" y="19434"/>
                <wp:lineTo x="17866" y="19253"/>
                <wp:lineTo x="16841" y="18291"/>
                <wp:lineTo x="10837" y="17328"/>
                <wp:lineTo x="15962" y="17328"/>
                <wp:lineTo x="20502" y="16847"/>
                <wp:lineTo x="20795" y="361"/>
                <wp:lineTo x="20355" y="0"/>
                <wp:lineTo x="146" y="0"/>
              </wp:wrapPolygon>
            </wp:wrapTight>
            <wp:docPr id="10" name="Imagen 10">
              <a:hlinkClick xmlns:a="http://schemas.openxmlformats.org/drawingml/2006/main" r:id="rId2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a:hlinkClick r:id="rId220"/>
                    </pic:cNvPr>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2809875" cy="6838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8D28883" wp14:editId="1FCBFC02">
            <wp:extent cx="2895600" cy="698182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895600" cy="6981825"/>
                    </a:xfrm>
                    <a:prstGeom prst="rect">
                      <a:avLst/>
                    </a:prstGeom>
                    <a:noFill/>
                    <a:ln>
                      <a:noFill/>
                    </a:ln>
                  </pic:spPr>
                </pic:pic>
              </a:graphicData>
            </a:graphic>
          </wp:inline>
        </w:drawing>
      </w:r>
      <w:r>
        <w:rPr>
          <w:noProof/>
        </w:rPr>
        <w:drawing>
          <wp:inline distT="0" distB="0" distL="0" distR="0" wp14:anchorId="6F8F9A36" wp14:editId="731C0060">
            <wp:extent cx="5612130" cy="561340"/>
            <wp:effectExtent l="0" t="0" r="0" b="0"/>
            <wp:docPr id="11" name="Imagen 11">
              <a:hlinkClick xmlns:a="http://schemas.openxmlformats.org/drawingml/2006/main" r:id="rId2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a:hlinkClick r:id="rId223"/>
                    </pic:cNvPr>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5612130" cy="561340"/>
                    </a:xfrm>
                    <a:prstGeom prst="rect">
                      <a:avLst/>
                    </a:prstGeom>
                    <a:noFill/>
                    <a:ln>
                      <a:noFill/>
                    </a:ln>
                  </pic:spPr>
                </pic:pic>
              </a:graphicData>
            </a:graphic>
          </wp:inline>
        </w:drawing>
      </w:r>
      <w:bookmarkEnd w:id="4"/>
    </w:p>
    <w:sectPr w:rsidR="009907A2" w:rsidSect="009F092C">
      <w:headerReference w:type="default" r:id="rId225"/>
      <w:footerReference w:type="even" r:id="rId22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9A1E" w14:textId="77777777" w:rsidR="001A0E9A" w:rsidRDefault="001A0E9A" w:rsidP="00B463CF">
      <w:pPr>
        <w:spacing w:after="0" w:line="240" w:lineRule="auto"/>
      </w:pPr>
      <w:r>
        <w:separator/>
      </w:r>
    </w:p>
  </w:endnote>
  <w:endnote w:type="continuationSeparator" w:id="0">
    <w:p w14:paraId="147566DB" w14:textId="77777777" w:rsidR="001A0E9A" w:rsidRDefault="001A0E9A" w:rsidP="00B46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FDEC" w14:textId="77777777" w:rsidR="00C02C7F" w:rsidRPr="00BC5F2E" w:rsidRDefault="00C02C7F" w:rsidP="00D474D4">
    <w:pPr>
      <w:pStyle w:val="Encabezado"/>
      <w:pBdr>
        <w:between w:val="single" w:sz="4" w:space="1" w:color="4F81BD"/>
      </w:pBdr>
      <w:spacing w:line="276" w:lineRule="auto"/>
      <w:jc w:val="center"/>
      <w:rPr>
        <w:sz w:val="16"/>
        <w:szCs w:val="16"/>
      </w:rPr>
    </w:pPr>
  </w:p>
  <w:p w14:paraId="1B73FE69" w14:textId="77777777" w:rsidR="00C02C7F" w:rsidRPr="00C505D4" w:rsidRDefault="00C02C7F" w:rsidP="00D474D4">
    <w:pPr>
      <w:pStyle w:val="Encabezado"/>
      <w:pBdr>
        <w:between w:val="single" w:sz="4" w:space="1" w:color="4F81BD"/>
      </w:pBdr>
      <w:spacing w:line="276" w:lineRule="auto"/>
      <w:jc w:val="center"/>
      <w:rPr>
        <w:b/>
        <w:sz w:val="16"/>
        <w:szCs w:val="16"/>
      </w:rPr>
    </w:pPr>
    <w:r>
      <w:rPr>
        <w:noProof/>
        <w:lang w:val="es-ES_tradnl" w:eastAsia="es-ES_tradnl" w:bidi="ar-SA"/>
      </w:rPr>
      <mc:AlternateContent>
        <mc:Choice Requires="wps">
          <w:drawing>
            <wp:anchor distT="0" distB="0" distL="114300" distR="114300" simplePos="0" relativeHeight="251657728" behindDoc="0" locked="0" layoutInCell="1" allowOverlap="1" wp14:anchorId="3B67E850" wp14:editId="1C4808F3">
              <wp:simplePos x="0" y="0"/>
              <wp:positionH relativeFrom="page">
                <wp:posOffset>245110</wp:posOffset>
              </wp:positionH>
              <wp:positionV relativeFrom="page">
                <wp:posOffset>9288145</wp:posOffset>
              </wp:positionV>
              <wp:extent cx="561975" cy="561975"/>
              <wp:effectExtent l="0" t="0" r="0" b="0"/>
              <wp:wrapNone/>
              <wp:docPr id="1" name="Elips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solidFill>
                        <a:srgbClr val="FFFFFF"/>
                      </a:solidFill>
                      <a:ln w="12700">
                        <a:solidFill>
                          <a:srgbClr val="A7BFDE"/>
                        </a:solidFill>
                        <a:round/>
                        <a:headEnd/>
                        <a:tailEnd/>
                      </a:ln>
                    </wps:spPr>
                    <wps:txbx>
                      <w:txbxContent>
                        <w:p w14:paraId="128C1B7C" w14:textId="77777777" w:rsidR="00C02C7F" w:rsidRPr="00BC5F2E" w:rsidRDefault="00C02C7F" w:rsidP="00D474D4">
                          <w:pPr>
                            <w:pStyle w:val="Piedepgina"/>
                            <w:jc w:val="center"/>
                            <w:rPr>
                              <w:color w:val="4F81BD"/>
                            </w:rPr>
                          </w:pPr>
                          <w:r>
                            <w:fldChar w:fldCharType="begin"/>
                          </w:r>
                          <w:r>
                            <w:instrText xml:space="preserve"> PAGE  \* MERGEFORMAT </w:instrText>
                          </w:r>
                          <w:r>
                            <w:fldChar w:fldCharType="separate"/>
                          </w:r>
                          <w:r w:rsidRPr="005E0E64">
                            <w:rPr>
                              <w:noProof/>
                              <w:color w:val="4F81BD"/>
                            </w:rPr>
                            <w:t>20</w:t>
                          </w:r>
                          <w: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3B67E850" id="Elipse 1" o:spid="_x0000_s1026" style="position:absolute;left:0;text-align:left;margin-left:19.3pt;margin-top:731.35pt;width:44.25pt;height:44.25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" strokecolor="#a7bfde" strokeweight="1pt">
              <v:textbox inset=",0,,0">
                <w:txbxContent>
                  <w:p w14:paraId="128C1B7C" w14:textId="77777777" w:rsidR="00C02C7F" w:rsidRPr="00BC5F2E" w:rsidRDefault="00C02C7F" w:rsidP="00D474D4">
                    <w:pPr>
                      <w:pStyle w:val="Piedepgina"/>
                      <w:jc w:val="center"/>
                      <w:rPr>
                        <w:color w:val="4F81BD"/>
                      </w:rPr>
                    </w:pPr>
                    <w:r>
                      <w:fldChar w:fldCharType="begin"/>
                    </w:r>
                    <w:r>
                      <w:instrText xml:space="preserve"> PAGE  \* MERGEFORMAT </w:instrText>
                    </w:r>
                    <w:r>
                      <w:fldChar w:fldCharType="separate"/>
                    </w:r>
                    <w:r w:rsidRPr="005E0E64">
                      <w:rPr>
                        <w:noProof/>
                        <w:color w:val="4F81BD"/>
                      </w:rPr>
                      <w:t>20</w:t>
                    </w:r>
                    <w:r>
                      <w:fldChar w:fldCharType="end"/>
                    </w:r>
                  </w:p>
                </w:txbxContent>
              </v:textbox>
              <w10:wrap anchorx="page" anchory="page"/>
            </v:oval>
          </w:pict>
        </mc:Fallback>
      </mc:AlternateContent>
    </w:r>
    <w:r w:rsidRPr="00C505D4">
      <w:rPr>
        <w:b/>
        <w:sz w:val="16"/>
        <w:szCs w:val="16"/>
      </w:rPr>
      <w:t>actualicese.com</w:t>
    </w:r>
  </w:p>
  <w:p w14:paraId="4BF3B40C" w14:textId="77777777" w:rsidR="00C02C7F" w:rsidRDefault="00C02C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D048C" w14:textId="77777777" w:rsidR="001A0E9A" w:rsidRDefault="001A0E9A" w:rsidP="00B463CF">
      <w:pPr>
        <w:spacing w:after="0" w:line="240" w:lineRule="auto"/>
      </w:pPr>
      <w:r>
        <w:separator/>
      </w:r>
    </w:p>
  </w:footnote>
  <w:footnote w:type="continuationSeparator" w:id="0">
    <w:p w14:paraId="26D3E597" w14:textId="77777777" w:rsidR="001A0E9A" w:rsidRDefault="001A0E9A" w:rsidP="00B46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2AA7" w14:textId="3416E49F" w:rsidR="00C02C7F" w:rsidRPr="00835529" w:rsidRDefault="00A26D53" w:rsidP="00A26D53">
    <w:pPr>
      <w:pStyle w:val="Encabezado"/>
      <w:jc w:val="right"/>
    </w:pPr>
    <w:r>
      <w:rPr>
        <w:noProof/>
      </w:rPr>
      <w:drawing>
        <wp:inline distT="0" distB="0" distL="0" distR="0" wp14:anchorId="6D4D77A2" wp14:editId="4FF373D1">
          <wp:extent cx="648000" cy="648000"/>
          <wp:effectExtent l="0" t="0" r="0" b="0"/>
          <wp:docPr id="2" name="Imagen 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56A2A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FA758E"/>
    <w:multiLevelType w:val="hybridMultilevel"/>
    <w:tmpl w:val="045823A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D8F1F3C"/>
    <w:multiLevelType w:val="multilevel"/>
    <w:tmpl w:val="3ED012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BD7A43"/>
    <w:multiLevelType w:val="multilevel"/>
    <w:tmpl w:val="DD0CA25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7E10B22"/>
    <w:multiLevelType w:val="hybridMultilevel"/>
    <w:tmpl w:val="8BE68776"/>
    <w:lvl w:ilvl="0" w:tplc="51DE4ADC">
      <w:start w:val="1"/>
      <w:numFmt w:val="lowerLetter"/>
      <w:lvlText w:val="%1)"/>
      <w:lvlJc w:val="left"/>
      <w:pPr>
        <w:ind w:left="720" w:hanging="360"/>
      </w:pPr>
      <w:rPr>
        <w:rFonts w:hint="default"/>
        <w:b/>
        <w:i w:val="0"/>
        <w:i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FEF1510"/>
    <w:multiLevelType w:val="hybridMultilevel"/>
    <w:tmpl w:val="56FC72AA"/>
    <w:lvl w:ilvl="0" w:tplc="0C0A0017">
      <w:start w:val="2"/>
      <w:numFmt w:val="lowerLetter"/>
      <w:lvlText w:val="%1)"/>
      <w:lvlJc w:val="left"/>
      <w:pPr>
        <w:ind w:left="720" w:hanging="360"/>
      </w:pPr>
      <w:rPr>
        <w:rFonts w:cs="Times New Roman" w:hint="default"/>
        <w:color w:val="auto"/>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39E6D01"/>
    <w:multiLevelType w:val="hybridMultilevel"/>
    <w:tmpl w:val="3ED012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DE5E3E"/>
    <w:multiLevelType w:val="multilevel"/>
    <w:tmpl w:val="3ED012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E65378"/>
    <w:multiLevelType w:val="hybridMultilevel"/>
    <w:tmpl w:val="6B08ACD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AD0EC9"/>
    <w:multiLevelType w:val="hybridMultilevel"/>
    <w:tmpl w:val="3E4A1F0A"/>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DE05693"/>
    <w:multiLevelType w:val="hybridMultilevel"/>
    <w:tmpl w:val="43A6BD6E"/>
    <w:lvl w:ilvl="0" w:tplc="D9227E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0023FD6"/>
    <w:multiLevelType w:val="hybridMultilevel"/>
    <w:tmpl w:val="DA42D8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88573809">
    <w:abstractNumId w:val="3"/>
  </w:num>
  <w:num w:numId="2" w16cid:durableId="2072074690">
    <w:abstractNumId w:val="8"/>
  </w:num>
  <w:num w:numId="3" w16cid:durableId="431898456">
    <w:abstractNumId w:val="9"/>
  </w:num>
  <w:num w:numId="4" w16cid:durableId="641692625">
    <w:abstractNumId w:val="0"/>
  </w:num>
  <w:num w:numId="5" w16cid:durableId="58134685">
    <w:abstractNumId w:val="6"/>
  </w:num>
  <w:num w:numId="6" w16cid:durableId="1231499234">
    <w:abstractNumId w:val="7"/>
  </w:num>
  <w:num w:numId="7" w16cid:durableId="1076971596">
    <w:abstractNumId w:val="2"/>
  </w:num>
  <w:num w:numId="8" w16cid:durableId="1138959199">
    <w:abstractNumId w:val="5"/>
  </w:num>
  <w:num w:numId="9" w16cid:durableId="1726878580">
    <w:abstractNumId w:val="11"/>
  </w:num>
  <w:num w:numId="10" w16cid:durableId="615867445">
    <w:abstractNumId w:val="1"/>
  </w:num>
  <w:num w:numId="11" w16cid:durableId="617764266">
    <w:abstractNumId w:val="10"/>
  </w:num>
  <w:num w:numId="12" w16cid:durableId="530900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098"/>
    <w:rsid w:val="000013F0"/>
    <w:rsid w:val="00001D4E"/>
    <w:rsid w:val="00003302"/>
    <w:rsid w:val="000057E3"/>
    <w:rsid w:val="00006A0F"/>
    <w:rsid w:val="00007654"/>
    <w:rsid w:val="0001242A"/>
    <w:rsid w:val="00012962"/>
    <w:rsid w:val="00013ACE"/>
    <w:rsid w:val="000147F3"/>
    <w:rsid w:val="00015CD9"/>
    <w:rsid w:val="00017975"/>
    <w:rsid w:val="0002131B"/>
    <w:rsid w:val="0002158A"/>
    <w:rsid w:val="00022671"/>
    <w:rsid w:val="00025B36"/>
    <w:rsid w:val="0002746A"/>
    <w:rsid w:val="00035FA6"/>
    <w:rsid w:val="000365BB"/>
    <w:rsid w:val="00036D13"/>
    <w:rsid w:val="0004099E"/>
    <w:rsid w:val="000462DD"/>
    <w:rsid w:val="0005288F"/>
    <w:rsid w:val="00052CEA"/>
    <w:rsid w:val="00054528"/>
    <w:rsid w:val="00055DBE"/>
    <w:rsid w:val="00056FC6"/>
    <w:rsid w:val="0006102E"/>
    <w:rsid w:val="000649AA"/>
    <w:rsid w:val="00064CC6"/>
    <w:rsid w:val="00064E73"/>
    <w:rsid w:val="00072011"/>
    <w:rsid w:val="00072B14"/>
    <w:rsid w:val="000755CD"/>
    <w:rsid w:val="00076821"/>
    <w:rsid w:val="0008088B"/>
    <w:rsid w:val="00082712"/>
    <w:rsid w:val="00084353"/>
    <w:rsid w:val="00084FA5"/>
    <w:rsid w:val="00085923"/>
    <w:rsid w:val="00087DF4"/>
    <w:rsid w:val="000934D6"/>
    <w:rsid w:val="000951B5"/>
    <w:rsid w:val="0009676C"/>
    <w:rsid w:val="00097EE6"/>
    <w:rsid w:val="000A581C"/>
    <w:rsid w:val="000A5EE8"/>
    <w:rsid w:val="000A6002"/>
    <w:rsid w:val="000B44D9"/>
    <w:rsid w:val="000C39D5"/>
    <w:rsid w:val="000D1CAA"/>
    <w:rsid w:val="000D3333"/>
    <w:rsid w:val="000D59DA"/>
    <w:rsid w:val="000E331A"/>
    <w:rsid w:val="000E3673"/>
    <w:rsid w:val="000E4076"/>
    <w:rsid w:val="000E5426"/>
    <w:rsid w:val="000F1A7B"/>
    <w:rsid w:val="000F24C2"/>
    <w:rsid w:val="000F29F9"/>
    <w:rsid w:val="000F763C"/>
    <w:rsid w:val="00102512"/>
    <w:rsid w:val="00103747"/>
    <w:rsid w:val="00104606"/>
    <w:rsid w:val="00106563"/>
    <w:rsid w:val="00111ACA"/>
    <w:rsid w:val="001145EF"/>
    <w:rsid w:val="00115C05"/>
    <w:rsid w:val="001176DC"/>
    <w:rsid w:val="00122157"/>
    <w:rsid w:val="00122D7D"/>
    <w:rsid w:val="001325E4"/>
    <w:rsid w:val="00132E03"/>
    <w:rsid w:val="0014089D"/>
    <w:rsid w:val="00147B61"/>
    <w:rsid w:val="00151705"/>
    <w:rsid w:val="001524FF"/>
    <w:rsid w:val="00152FF0"/>
    <w:rsid w:val="00153F04"/>
    <w:rsid w:val="001558DA"/>
    <w:rsid w:val="0016258B"/>
    <w:rsid w:val="00163507"/>
    <w:rsid w:val="001654E7"/>
    <w:rsid w:val="00167EF7"/>
    <w:rsid w:val="00170547"/>
    <w:rsid w:val="00172BAA"/>
    <w:rsid w:val="00174F28"/>
    <w:rsid w:val="00175538"/>
    <w:rsid w:val="00176BA4"/>
    <w:rsid w:val="00181493"/>
    <w:rsid w:val="00185C21"/>
    <w:rsid w:val="00185DE6"/>
    <w:rsid w:val="00187C76"/>
    <w:rsid w:val="00190D9B"/>
    <w:rsid w:val="00190E0C"/>
    <w:rsid w:val="00190EAF"/>
    <w:rsid w:val="001916B7"/>
    <w:rsid w:val="001917A9"/>
    <w:rsid w:val="00194E35"/>
    <w:rsid w:val="001A0E9A"/>
    <w:rsid w:val="001A3A39"/>
    <w:rsid w:val="001B1983"/>
    <w:rsid w:val="001B2281"/>
    <w:rsid w:val="001B2D38"/>
    <w:rsid w:val="001B730A"/>
    <w:rsid w:val="001C1B46"/>
    <w:rsid w:val="001C1E58"/>
    <w:rsid w:val="001C439E"/>
    <w:rsid w:val="001C7879"/>
    <w:rsid w:val="001C7DF7"/>
    <w:rsid w:val="001D0C27"/>
    <w:rsid w:val="001D1848"/>
    <w:rsid w:val="001D27EA"/>
    <w:rsid w:val="001D4D1B"/>
    <w:rsid w:val="001D7382"/>
    <w:rsid w:val="001D7886"/>
    <w:rsid w:val="001E1DA0"/>
    <w:rsid w:val="001E496E"/>
    <w:rsid w:val="001E5AEF"/>
    <w:rsid w:val="001E7FEF"/>
    <w:rsid w:val="001F06E9"/>
    <w:rsid w:val="001F31BE"/>
    <w:rsid w:val="00200ED4"/>
    <w:rsid w:val="00201251"/>
    <w:rsid w:val="00203238"/>
    <w:rsid w:val="00210AA9"/>
    <w:rsid w:val="00211D56"/>
    <w:rsid w:val="00211D87"/>
    <w:rsid w:val="00213417"/>
    <w:rsid w:val="00214318"/>
    <w:rsid w:val="00220894"/>
    <w:rsid w:val="002245E2"/>
    <w:rsid w:val="002261F7"/>
    <w:rsid w:val="002265F8"/>
    <w:rsid w:val="002341E8"/>
    <w:rsid w:val="00236051"/>
    <w:rsid w:val="00240F4C"/>
    <w:rsid w:val="00243A95"/>
    <w:rsid w:val="00245614"/>
    <w:rsid w:val="00246509"/>
    <w:rsid w:val="00246958"/>
    <w:rsid w:val="0025448B"/>
    <w:rsid w:val="00254E9F"/>
    <w:rsid w:val="00255E43"/>
    <w:rsid w:val="00256811"/>
    <w:rsid w:val="00261D3B"/>
    <w:rsid w:val="002626E9"/>
    <w:rsid w:val="002664C1"/>
    <w:rsid w:val="00267825"/>
    <w:rsid w:val="00271058"/>
    <w:rsid w:val="00271728"/>
    <w:rsid w:val="00272281"/>
    <w:rsid w:val="002727DE"/>
    <w:rsid w:val="0027354B"/>
    <w:rsid w:val="002761AC"/>
    <w:rsid w:val="002775CA"/>
    <w:rsid w:val="00277690"/>
    <w:rsid w:val="0028004B"/>
    <w:rsid w:val="00285A7E"/>
    <w:rsid w:val="00286004"/>
    <w:rsid w:val="00290027"/>
    <w:rsid w:val="00290601"/>
    <w:rsid w:val="002917CD"/>
    <w:rsid w:val="00294673"/>
    <w:rsid w:val="00294F8E"/>
    <w:rsid w:val="0029527D"/>
    <w:rsid w:val="00296B9E"/>
    <w:rsid w:val="002A24E8"/>
    <w:rsid w:val="002A5D1E"/>
    <w:rsid w:val="002B0629"/>
    <w:rsid w:val="002B0F02"/>
    <w:rsid w:val="002B23DD"/>
    <w:rsid w:val="002B4C72"/>
    <w:rsid w:val="002B5622"/>
    <w:rsid w:val="002B5DB8"/>
    <w:rsid w:val="002B5EA8"/>
    <w:rsid w:val="002B7555"/>
    <w:rsid w:val="002C09DB"/>
    <w:rsid w:val="002C4E3F"/>
    <w:rsid w:val="002C6008"/>
    <w:rsid w:val="002C67DA"/>
    <w:rsid w:val="002D00B7"/>
    <w:rsid w:val="002D0C8A"/>
    <w:rsid w:val="002D2D6B"/>
    <w:rsid w:val="002D3F01"/>
    <w:rsid w:val="002E612F"/>
    <w:rsid w:val="002F19B6"/>
    <w:rsid w:val="002F5312"/>
    <w:rsid w:val="002F5657"/>
    <w:rsid w:val="0030320C"/>
    <w:rsid w:val="00305561"/>
    <w:rsid w:val="003055BC"/>
    <w:rsid w:val="00314098"/>
    <w:rsid w:val="00314AB9"/>
    <w:rsid w:val="00315260"/>
    <w:rsid w:val="003166D0"/>
    <w:rsid w:val="003179F5"/>
    <w:rsid w:val="003249D3"/>
    <w:rsid w:val="00325210"/>
    <w:rsid w:val="003276C5"/>
    <w:rsid w:val="00327894"/>
    <w:rsid w:val="00330F54"/>
    <w:rsid w:val="00337B60"/>
    <w:rsid w:val="003402BE"/>
    <w:rsid w:val="00342148"/>
    <w:rsid w:val="00344167"/>
    <w:rsid w:val="00347676"/>
    <w:rsid w:val="00347B73"/>
    <w:rsid w:val="00350734"/>
    <w:rsid w:val="0035115F"/>
    <w:rsid w:val="00351D9A"/>
    <w:rsid w:val="003560C3"/>
    <w:rsid w:val="003573F3"/>
    <w:rsid w:val="00363FFB"/>
    <w:rsid w:val="003716F1"/>
    <w:rsid w:val="00371CED"/>
    <w:rsid w:val="00373D48"/>
    <w:rsid w:val="00373E80"/>
    <w:rsid w:val="003771B1"/>
    <w:rsid w:val="00380851"/>
    <w:rsid w:val="003849F3"/>
    <w:rsid w:val="00384D82"/>
    <w:rsid w:val="00390F41"/>
    <w:rsid w:val="003974B3"/>
    <w:rsid w:val="003A14DB"/>
    <w:rsid w:val="003A1E28"/>
    <w:rsid w:val="003A4294"/>
    <w:rsid w:val="003A4526"/>
    <w:rsid w:val="003A4FC9"/>
    <w:rsid w:val="003A5015"/>
    <w:rsid w:val="003A73FA"/>
    <w:rsid w:val="003B0E45"/>
    <w:rsid w:val="003B1286"/>
    <w:rsid w:val="003B38F9"/>
    <w:rsid w:val="003C2F9F"/>
    <w:rsid w:val="003C57F1"/>
    <w:rsid w:val="003C6DA9"/>
    <w:rsid w:val="003C7046"/>
    <w:rsid w:val="003D1239"/>
    <w:rsid w:val="003D4963"/>
    <w:rsid w:val="003D7ECC"/>
    <w:rsid w:val="003E0BC3"/>
    <w:rsid w:val="003E127A"/>
    <w:rsid w:val="003E155B"/>
    <w:rsid w:val="003E3298"/>
    <w:rsid w:val="003E456D"/>
    <w:rsid w:val="003E4947"/>
    <w:rsid w:val="004029F6"/>
    <w:rsid w:val="00414918"/>
    <w:rsid w:val="00415070"/>
    <w:rsid w:val="004151EE"/>
    <w:rsid w:val="00420125"/>
    <w:rsid w:val="00421402"/>
    <w:rsid w:val="00422FE2"/>
    <w:rsid w:val="004259A6"/>
    <w:rsid w:val="0043434C"/>
    <w:rsid w:val="00434F11"/>
    <w:rsid w:val="00437712"/>
    <w:rsid w:val="00440377"/>
    <w:rsid w:val="0044376F"/>
    <w:rsid w:val="0044479F"/>
    <w:rsid w:val="004468A5"/>
    <w:rsid w:val="004507B5"/>
    <w:rsid w:val="004527B0"/>
    <w:rsid w:val="00455184"/>
    <w:rsid w:val="00455945"/>
    <w:rsid w:val="00456717"/>
    <w:rsid w:val="00461E61"/>
    <w:rsid w:val="00464BC8"/>
    <w:rsid w:val="00465F0C"/>
    <w:rsid w:val="00466626"/>
    <w:rsid w:val="00466E33"/>
    <w:rsid w:val="00472D0B"/>
    <w:rsid w:val="004754C0"/>
    <w:rsid w:val="004764A3"/>
    <w:rsid w:val="004838F7"/>
    <w:rsid w:val="00483D00"/>
    <w:rsid w:val="004858E7"/>
    <w:rsid w:val="00486EB7"/>
    <w:rsid w:val="00487E7C"/>
    <w:rsid w:val="004924D6"/>
    <w:rsid w:val="004A327B"/>
    <w:rsid w:val="004A7975"/>
    <w:rsid w:val="004B1E17"/>
    <w:rsid w:val="004B3776"/>
    <w:rsid w:val="004B5A9D"/>
    <w:rsid w:val="004C5EB2"/>
    <w:rsid w:val="004C759B"/>
    <w:rsid w:val="004C7CE2"/>
    <w:rsid w:val="004D405C"/>
    <w:rsid w:val="004D590E"/>
    <w:rsid w:val="004E0828"/>
    <w:rsid w:val="004E2E03"/>
    <w:rsid w:val="004E4347"/>
    <w:rsid w:val="004E5B44"/>
    <w:rsid w:val="004F115E"/>
    <w:rsid w:val="004F50C2"/>
    <w:rsid w:val="004F5AFC"/>
    <w:rsid w:val="004F6794"/>
    <w:rsid w:val="0050328F"/>
    <w:rsid w:val="00503486"/>
    <w:rsid w:val="00505E26"/>
    <w:rsid w:val="005067F1"/>
    <w:rsid w:val="00506EFD"/>
    <w:rsid w:val="0050779A"/>
    <w:rsid w:val="005116E9"/>
    <w:rsid w:val="005120B2"/>
    <w:rsid w:val="00512BF7"/>
    <w:rsid w:val="00513690"/>
    <w:rsid w:val="00521B69"/>
    <w:rsid w:val="0052450B"/>
    <w:rsid w:val="005249AF"/>
    <w:rsid w:val="005302CC"/>
    <w:rsid w:val="00530785"/>
    <w:rsid w:val="00531630"/>
    <w:rsid w:val="005316E2"/>
    <w:rsid w:val="00532722"/>
    <w:rsid w:val="00533021"/>
    <w:rsid w:val="005335B2"/>
    <w:rsid w:val="0053466A"/>
    <w:rsid w:val="00534D9C"/>
    <w:rsid w:val="0053706F"/>
    <w:rsid w:val="0054039A"/>
    <w:rsid w:val="00540C04"/>
    <w:rsid w:val="005413CA"/>
    <w:rsid w:val="00541474"/>
    <w:rsid w:val="00541AA9"/>
    <w:rsid w:val="0054433D"/>
    <w:rsid w:val="0054787B"/>
    <w:rsid w:val="00551B90"/>
    <w:rsid w:val="0055457E"/>
    <w:rsid w:val="00557451"/>
    <w:rsid w:val="00564768"/>
    <w:rsid w:val="0056531E"/>
    <w:rsid w:val="005659D2"/>
    <w:rsid w:val="00570E0B"/>
    <w:rsid w:val="00581243"/>
    <w:rsid w:val="005848C7"/>
    <w:rsid w:val="00586B35"/>
    <w:rsid w:val="00590E66"/>
    <w:rsid w:val="00591598"/>
    <w:rsid w:val="00595273"/>
    <w:rsid w:val="00596316"/>
    <w:rsid w:val="00596397"/>
    <w:rsid w:val="005A6421"/>
    <w:rsid w:val="005B3A59"/>
    <w:rsid w:val="005B427E"/>
    <w:rsid w:val="005C0914"/>
    <w:rsid w:val="005C32A2"/>
    <w:rsid w:val="005C36B8"/>
    <w:rsid w:val="005C3EAB"/>
    <w:rsid w:val="005C6309"/>
    <w:rsid w:val="005D0E02"/>
    <w:rsid w:val="005D1A0E"/>
    <w:rsid w:val="005D268A"/>
    <w:rsid w:val="005D60F9"/>
    <w:rsid w:val="005D7BFE"/>
    <w:rsid w:val="005E17FA"/>
    <w:rsid w:val="005E6E2A"/>
    <w:rsid w:val="005F1E25"/>
    <w:rsid w:val="005F233D"/>
    <w:rsid w:val="005F2E77"/>
    <w:rsid w:val="005F3F5E"/>
    <w:rsid w:val="005F4744"/>
    <w:rsid w:val="005F6AA9"/>
    <w:rsid w:val="005F6EF8"/>
    <w:rsid w:val="0060014F"/>
    <w:rsid w:val="00603CF7"/>
    <w:rsid w:val="006054AD"/>
    <w:rsid w:val="00605847"/>
    <w:rsid w:val="00606794"/>
    <w:rsid w:val="006071E8"/>
    <w:rsid w:val="00610C8B"/>
    <w:rsid w:val="0061147E"/>
    <w:rsid w:val="00615F02"/>
    <w:rsid w:val="00621F5D"/>
    <w:rsid w:val="006224AD"/>
    <w:rsid w:val="00622A87"/>
    <w:rsid w:val="00622D62"/>
    <w:rsid w:val="00623DAA"/>
    <w:rsid w:val="00624202"/>
    <w:rsid w:val="006263EC"/>
    <w:rsid w:val="00641DA8"/>
    <w:rsid w:val="006440D9"/>
    <w:rsid w:val="00651FBD"/>
    <w:rsid w:val="006530F1"/>
    <w:rsid w:val="00653729"/>
    <w:rsid w:val="00655333"/>
    <w:rsid w:val="0065669F"/>
    <w:rsid w:val="00657B8D"/>
    <w:rsid w:val="00662624"/>
    <w:rsid w:val="00662704"/>
    <w:rsid w:val="00664E7B"/>
    <w:rsid w:val="00667F3D"/>
    <w:rsid w:val="00670AD2"/>
    <w:rsid w:val="006812F4"/>
    <w:rsid w:val="00681A86"/>
    <w:rsid w:val="006824B3"/>
    <w:rsid w:val="00683968"/>
    <w:rsid w:val="00683C77"/>
    <w:rsid w:val="00683F53"/>
    <w:rsid w:val="00690A56"/>
    <w:rsid w:val="00692412"/>
    <w:rsid w:val="00695465"/>
    <w:rsid w:val="006972C9"/>
    <w:rsid w:val="006A0306"/>
    <w:rsid w:val="006A2835"/>
    <w:rsid w:val="006A4988"/>
    <w:rsid w:val="006A50E6"/>
    <w:rsid w:val="006A5E6D"/>
    <w:rsid w:val="006B3016"/>
    <w:rsid w:val="006B79A8"/>
    <w:rsid w:val="006C0392"/>
    <w:rsid w:val="006C4E9B"/>
    <w:rsid w:val="006C5792"/>
    <w:rsid w:val="006D053D"/>
    <w:rsid w:val="006D4625"/>
    <w:rsid w:val="006D730B"/>
    <w:rsid w:val="006E0A18"/>
    <w:rsid w:val="006E1D7F"/>
    <w:rsid w:val="006E2469"/>
    <w:rsid w:val="006E33DA"/>
    <w:rsid w:val="006F250C"/>
    <w:rsid w:val="006F3E46"/>
    <w:rsid w:val="006F5681"/>
    <w:rsid w:val="006F6733"/>
    <w:rsid w:val="006F77BC"/>
    <w:rsid w:val="00704843"/>
    <w:rsid w:val="00711AA1"/>
    <w:rsid w:val="007144B3"/>
    <w:rsid w:val="00714FAD"/>
    <w:rsid w:val="00715BC8"/>
    <w:rsid w:val="007173F0"/>
    <w:rsid w:val="00720F3B"/>
    <w:rsid w:val="00721104"/>
    <w:rsid w:val="00721C73"/>
    <w:rsid w:val="0072718D"/>
    <w:rsid w:val="00727774"/>
    <w:rsid w:val="00733452"/>
    <w:rsid w:val="00734581"/>
    <w:rsid w:val="007352C5"/>
    <w:rsid w:val="007401AA"/>
    <w:rsid w:val="007473D4"/>
    <w:rsid w:val="00747481"/>
    <w:rsid w:val="00754B26"/>
    <w:rsid w:val="00755825"/>
    <w:rsid w:val="0075791A"/>
    <w:rsid w:val="0076196A"/>
    <w:rsid w:val="0076198D"/>
    <w:rsid w:val="007644F9"/>
    <w:rsid w:val="0076572B"/>
    <w:rsid w:val="00767B6B"/>
    <w:rsid w:val="00771EE9"/>
    <w:rsid w:val="00776222"/>
    <w:rsid w:val="00783256"/>
    <w:rsid w:val="0078466D"/>
    <w:rsid w:val="00796E6D"/>
    <w:rsid w:val="007A014D"/>
    <w:rsid w:val="007A271E"/>
    <w:rsid w:val="007A4494"/>
    <w:rsid w:val="007B0324"/>
    <w:rsid w:val="007B2E72"/>
    <w:rsid w:val="007B47B8"/>
    <w:rsid w:val="007B59EB"/>
    <w:rsid w:val="007C2809"/>
    <w:rsid w:val="007C33B0"/>
    <w:rsid w:val="007C3DAC"/>
    <w:rsid w:val="007D25BC"/>
    <w:rsid w:val="007D3BD8"/>
    <w:rsid w:val="007E129D"/>
    <w:rsid w:val="007E5695"/>
    <w:rsid w:val="007E6ADD"/>
    <w:rsid w:val="007E705E"/>
    <w:rsid w:val="007E7A88"/>
    <w:rsid w:val="007F3EF0"/>
    <w:rsid w:val="007F6E9E"/>
    <w:rsid w:val="0080028C"/>
    <w:rsid w:val="00803DBB"/>
    <w:rsid w:val="008069A0"/>
    <w:rsid w:val="008074B7"/>
    <w:rsid w:val="00811BA7"/>
    <w:rsid w:val="008138B0"/>
    <w:rsid w:val="00815C85"/>
    <w:rsid w:val="00815E4C"/>
    <w:rsid w:val="00817741"/>
    <w:rsid w:val="00820BE0"/>
    <w:rsid w:val="00820EFA"/>
    <w:rsid w:val="0082576F"/>
    <w:rsid w:val="00830885"/>
    <w:rsid w:val="00830FB3"/>
    <w:rsid w:val="00831622"/>
    <w:rsid w:val="008322DE"/>
    <w:rsid w:val="00835529"/>
    <w:rsid w:val="008367F7"/>
    <w:rsid w:val="00837DDF"/>
    <w:rsid w:val="008405C8"/>
    <w:rsid w:val="00840FAE"/>
    <w:rsid w:val="008430BD"/>
    <w:rsid w:val="0084456D"/>
    <w:rsid w:val="00844922"/>
    <w:rsid w:val="008453B5"/>
    <w:rsid w:val="00845D37"/>
    <w:rsid w:val="00846E3F"/>
    <w:rsid w:val="00852207"/>
    <w:rsid w:val="00857C07"/>
    <w:rsid w:val="00861A92"/>
    <w:rsid w:val="00862085"/>
    <w:rsid w:val="008621AA"/>
    <w:rsid w:val="008626CA"/>
    <w:rsid w:val="00863A18"/>
    <w:rsid w:val="008644E0"/>
    <w:rsid w:val="0086530C"/>
    <w:rsid w:val="00866464"/>
    <w:rsid w:val="008672D1"/>
    <w:rsid w:val="008672E8"/>
    <w:rsid w:val="00874DD2"/>
    <w:rsid w:val="00891057"/>
    <w:rsid w:val="008922A7"/>
    <w:rsid w:val="008940B7"/>
    <w:rsid w:val="00894382"/>
    <w:rsid w:val="008968BB"/>
    <w:rsid w:val="008A156C"/>
    <w:rsid w:val="008A2D83"/>
    <w:rsid w:val="008A62C5"/>
    <w:rsid w:val="008A6DF1"/>
    <w:rsid w:val="008A7C9A"/>
    <w:rsid w:val="008A7DE1"/>
    <w:rsid w:val="008B1771"/>
    <w:rsid w:val="008B1E53"/>
    <w:rsid w:val="008B233A"/>
    <w:rsid w:val="008C0E0B"/>
    <w:rsid w:val="008C1D49"/>
    <w:rsid w:val="008C1FC5"/>
    <w:rsid w:val="008C5256"/>
    <w:rsid w:val="008C73D0"/>
    <w:rsid w:val="008D2914"/>
    <w:rsid w:val="008D38E3"/>
    <w:rsid w:val="008D41AB"/>
    <w:rsid w:val="008D5882"/>
    <w:rsid w:val="008E68C3"/>
    <w:rsid w:val="008F0FB3"/>
    <w:rsid w:val="008F13A8"/>
    <w:rsid w:val="008F743C"/>
    <w:rsid w:val="00903836"/>
    <w:rsid w:val="00906883"/>
    <w:rsid w:val="00910038"/>
    <w:rsid w:val="00914230"/>
    <w:rsid w:val="00914716"/>
    <w:rsid w:val="009160FE"/>
    <w:rsid w:val="00917C4B"/>
    <w:rsid w:val="00921120"/>
    <w:rsid w:val="00937E0D"/>
    <w:rsid w:val="00942031"/>
    <w:rsid w:val="00951DE1"/>
    <w:rsid w:val="00952E92"/>
    <w:rsid w:val="00953BC2"/>
    <w:rsid w:val="009546EC"/>
    <w:rsid w:val="009552B1"/>
    <w:rsid w:val="00956D66"/>
    <w:rsid w:val="00966759"/>
    <w:rsid w:val="0097217B"/>
    <w:rsid w:val="00972A07"/>
    <w:rsid w:val="0097372C"/>
    <w:rsid w:val="009746AB"/>
    <w:rsid w:val="0097607C"/>
    <w:rsid w:val="00984C9E"/>
    <w:rsid w:val="009858D9"/>
    <w:rsid w:val="00987F8C"/>
    <w:rsid w:val="00990708"/>
    <w:rsid w:val="009907A2"/>
    <w:rsid w:val="00990CB1"/>
    <w:rsid w:val="00997A70"/>
    <w:rsid w:val="00997EE4"/>
    <w:rsid w:val="009A2A74"/>
    <w:rsid w:val="009A2F47"/>
    <w:rsid w:val="009A3D94"/>
    <w:rsid w:val="009A4FF2"/>
    <w:rsid w:val="009A5297"/>
    <w:rsid w:val="009B085E"/>
    <w:rsid w:val="009B3729"/>
    <w:rsid w:val="009B4756"/>
    <w:rsid w:val="009C208D"/>
    <w:rsid w:val="009C24D4"/>
    <w:rsid w:val="009C4D45"/>
    <w:rsid w:val="009C7447"/>
    <w:rsid w:val="009D2BCB"/>
    <w:rsid w:val="009D33E4"/>
    <w:rsid w:val="009E153C"/>
    <w:rsid w:val="009E2B40"/>
    <w:rsid w:val="009E3867"/>
    <w:rsid w:val="009E45BE"/>
    <w:rsid w:val="009E748D"/>
    <w:rsid w:val="009F092C"/>
    <w:rsid w:val="009F335E"/>
    <w:rsid w:val="00A00CFF"/>
    <w:rsid w:val="00A03DB6"/>
    <w:rsid w:val="00A05584"/>
    <w:rsid w:val="00A05EF4"/>
    <w:rsid w:val="00A07915"/>
    <w:rsid w:val="00A11EE3"/>
    <w:rsid w:val="00A12230"/>
    <w:rsid w:val="00A12BD2"/>
    <w:rsid w:val="00A1380F"/>
    <w:rsid w:val="00A16638"/>
    <w:rsid w:val="00A20FD3"/>
    <w:rsid w:val="00A24ADD"/>
    <w:rsid w:val="00A24F62"/>
    <w:rsid w:val="00A25942"/>
    <w:rsid w:val="00A26D53"/>
    <w:rsid w:val="00A35584"/>
    <w:rsid w:val="00A400D2"/>
    <w:rsid w:val="00A42C8E"/>
    <w:rsid w:val="00A50400"/>
    <w:rsid w:val="00A604A8"/>
    <w:rsid w:val="00A628BB"/>
    <w:rsid w:val="00A64B76"/>
    <w:rsid w:val="00A64C82"/>
    <w:rsid w:val="00A65CA3"/>
    <w:rsid w:val="00A66271"/>
    <w:rsid w:val="00A7235F"/>
    <w:rsid w:val="00A73658"/>
    <w:rsid w:val="00A8316A"/>
    <w:rsid w:val="00A834AB"/>
    <w:rsid w:val="00A8715C"/>
    <w:rsid w:val="00AA08C7"/>
    <w:rsid w:val="00AA17D4"/>
    <w:rsid w:val="00AB1977"/>
    <w:rsid w:val="00AB3446"/>
    <w:rsid w:val="00AB74B5"/>
    <w:rsid w:val="00AC2827"/>
    <w:rsid w:val="00AC7C97"/>
    <w:rsid w:val="00AD389A"/>
    <w:rsid w:val="00AD5B7B"/>
    <w:rsid w:val="00AD67A6"/>
    <w:rsid w:val="00AE0419"/>
    <w:rsid w:val="00AE15CF"/>
    <w:rsid w:val="00AE1B45"/>
    <w:rsid w:val="00AE2D84"/>
    <w:rsid w:val="00AE3ECD"/>
    <w:rsid w:val="00AE7DC9"/>
    <w:rsid w:val="00AF2EF7"/>
    <w:rsid w:val="00AF3268"/>
    <w:rsid w:val="00AF5A56"/>
    <w:rsid w:val="00B03645"/>
    <w:rsid w:val="00B051AE"/>
    <w:rsid w:val="00B11505"/>
    <w:rsid w:val="00B128D2"/>
    <w:rsid w:val="00B14367"/>
    <w:rsid w:val="00B16332"/>
    <w:rsid w:val="00B172D2"/>
    <w:rsid w:val="00B2015C"/>
    <w:rsid w:val="00B20653"/>
    <w:rsid w:val="00B307B4"/>
    <w:rsid w:val="00B3388C"/>
    <w:rsid w:val="00B349B1"/>
    <w:rsid w:val="00B359DE"/>
    <w:rsid w:val="00B415B9"/>
    <w:rsid w:val="00B425C0"/>
    <w:rsid w:val="00B4444A"/>
    <w:rsid w:val="00B444F6"/>
    <w:rsid w:val="00B463CF"/>
    <w:rsid w:val="00B508E1"/>
    <w:rsid w:val="00B5130A"/>
    <w:rsid w:val="00B515F2"/>
    <w:rsid w:val="00B52AE9"/>
    <w:rsid w:val="00B54678"/>
    <w:rsid w:val="00B62796"/>
    <w:rsid w:val="00B654CF"/>
    <w:rsid w:val="00B66B8F"/>
    <w:rsid w:val="00B67416"/>
    <w:rsid w:val="00B71639"/>
    <w:rsid w:val="00B83E57"/>
    <w:rsid w:val="00B84FB3"/>
    <w:rsid w:val="00B8696C"/>
    <w:rsid w:val="00B94760"/>
    <w:rsid w:val="00B94B8F"/>
    <w:rsid w:val="00BA08B9"/>
    <w:rsid w:val="00BB1797"/>
    <w:rsid w:val="00BB2B8E"/>
    <w:rsid w:val="00BB3058"/>
    <w:rsid w:val="00BB3072"/>
    <w:rsid w:val="00BB7F92"/>
    <w:rsid w:val="00BC20A5"/>
    <w:rsid w:val="00BC31E9"/>
    <w:rsid w:val="00BC3245"/>
    <w:rsid w:val="00BC52EE"/>
    <w:rsid w:val="00BC7591"/>
    <w:rsid w:val="00BD0322"/>
    <w:rsid w:val="00BD1FB1"/>
    <w:rsid w:val="00BE014D"/>
    <w:rsid w:val="00BE7359"/>
    <w:rsid w:val="00BF006A"/>
    <w:rsid w:val="00BF197B"/>
    <w:rsid w:val="00BF1BAE"/>
    <w:rsid w:val="00BF2C29"/>
    <w:rsid w:val="00BF4473"/>
    <w:rsid w:val="00BF4D61"/>
    <w:rsid w:val="00BF6B2C"/>
    <w:rsid w:val="00C0045E"/>
    <w:rsid w:val="00C02C7F"/>
    <w:rsid w:val="00C034EF"/>
    <w:rsid w:val="00C04594"/>
    <w:rsid w:val="00C05FEA"/>
    <w:rsid w:val="00C13F63"/>
    <w:rsid w:val="00C17B5B"/>
    <w:rsid w:val="00C232D0"/>
    <w:rsid w:val="00C234A8"/>
    <w:rsid w:val="00C235A3"/>
    <w:rsid w:val="00C26637"/>
    <w:rsid w:val="00C31A1F"/>
    <w:rsid w:val="00C33AE7"/>
    <w:rsid w:val="00C33EA4"/>
    <w:rsid w:val="00C40514"/>
    <w:rsid w:val="00C46233"/>
    <w:rsid w:val="00C47B06"/>
    <w:rsid w:val="00C50E4E"/>
    <w:rsid w:val="00C52645"/>
    <w:rsid w:val="00C52B2C"/>
    <w:rsid w:val="00C54C87"/>
    <w:rsid w:val="00C6022D"/>
    <w:rsid w:val="00C626CF"/>
    <w:rsid w:val="00C6623A"/>
    <w:rsid w:val="00C66FE2"/>
    <w:rsid w:val="00C70556"/>
    <w:rsid w:val="00C74BB9"/>
    <w:rsid w:val="00C87E61"/>
    <w:rsid w:val="00C94561"/>
    <w:rsid w:val="00C957CE"/>
    <w:rsid w:val="00C977C5"/>
    <w:rsid w:val="00CA00C7"/>
    <w:rsid w:val="00CA0ED6"/>
    <w:rsid w:val="00CA19A9"/>
    <w:rsid w:val="00CA4B3C"/>
    <w:rsid w:val="00CA6A55"/>
    <w:rsid w:val="00CB0C7C"/>
    <w:rsid w:val="00CB4753"/>
    <w:rsid w:val="00CB64BD"/>
    <w:rsid w:val="00CC5B49"/>
    <w:rsid w:val="00CD0450"/>
    <w:rsid w:val="00CD1569"/>
    <w:rsid w:val="00CD4AF6"/>
    <w:rsid w:val="00CD5152"/>
    <w:rsid w:val="00CD7AAF"/>
    <w:rsid w:val="00CE1489"/>
    <w:rsid w:val="00CE40FC"/>
    <w:rsid w:val="00CE4C87"/>
    <w:rsid w:val="00CE5F05"/>
    <w:rsid w:val="00CE5F0F"/>
    <w:rsid w:val="00CE6061"/>
    <w:rsid w:val="00CE6B7E"/>
    <w:rsid w:val="00CE6D90"/>
    <w:rsid w:val="00CE7EFD"/>
    <w:rsid w:val="00CF2385"/>
    <w:rsid w:val="00CF41E4"/>
    <w:rsid w:val="00CF4451"/>
    <w:rsid w:val="00CF47E9"/>
    <w:rsid w:val="00CF6144"/>
    <w:rsid w:val="00CF68DD"/>
    <w:rsid w:val="00CF7223"/>
    <w:rsid w:val="00D01760"/>
    <w:rsid w:val="00D047A0"/>
    <w:rsid w:val="00D06AF4"/>
    <w:rsid w:val="00D11D19"/>
    <w:rsid w:val="00D12F25"/>
    <w:rsid w:val="00D16725"/>
    <w:rsid w:val="00D22083"/>
    <w:rsid w:val="00D24128"/>
    <w:rsid w:val="00D247C6"/>
    <w:rsid w:val="00D2793D"/>
    <w:rsid w:val="00D408A1"/>
    <w:rsid w:val="00D40F29"/>
    <w:rsid w:val="00D433E2"/>
    <w:rsid w:val="00D43485"/>
    <w:rsid w:val="00D43DC4"/>
    <w:rsid w:val="00D474D4"/>
    <w:rsid w:val="00D4777F"/>
    <w:rsid w:val="00D51520"/>
    <w:rsid w:val="00D521EF"/>
    <w:rsid w:val="00D55995"/>
    <w:rsid w:val="00D55A2C"/>
    <w:rsid w:val="00D57C11"/>
    <w:rsid w:val="00D60A19"/>
    <w:rsid w:val="00D60DC2"/>
    <w:rsid w:val="00D61C39"/>
    <w:rsid w:val="00D66276"/>
    <w:rsid w:val="00D70651"/>
    <w:rsid w:val="00D70F80"/>
    <w:rsid w:val="00D715E0"/>
    <w:rsid w:val="00D81877"/>
    <w:rsid w:val="00D84BD9"/>
    <w:rsid w:val="00D860DA"/>
    <w:rsid w:val="00D87150"/>
    <w:rsid w:val="00D872A6"/>
    <w:rsid w:val="00D907CB"/>
    <w:rsid w:val="00D90C6B"/>
    <w:rsid w:val="00D92440"/>
    <w:rsid w:val="00D931DF"/>
    <w:rsid w:val="00D94E73"/>
    <w:rsid w:val="00D951B9"/>
    <w:rsid w:val="00DA0B6F"/>
    <w:rsid w:val="00DA0F1B"/>
    <w:rsid w:val="00DA1769"/>
    <w:rsid w:val="00DA6E78"/>
    <w:rsid w:val="00DB1B1A"/>
    <w:rsid w:val="00DB7278"/>
    <w:rsid w:val="00DB7B83"/>
    <w:rsid w:val="00DC1C22"/>
    <w:rsid w:val="00DC621C"/>
    <w:rsid w:val="00DD2750"/>
    <w:rsid w:val="00DD2822"/>
    <w:rsid w:val="00DD2FE2"/>
    <w:rsid w:val="00DD4708"/>
    <w:rsid w:val="00DE014E"/>
    <w:rsid w:val="00DE05D9"/>
    <w:rsid w:val="00DE39CD"/>
    <w:rsid w:val="00DE50B3"/>
    <w:rsid w:val="00DE69FD"/>
    <w:rsid w:val="00DF1E98"/>
    <w:rsid w:val="00DF2018"/>
    <w:rsid w:val="00DF7C78"/>
    <w:rsid w:val="00E01D7C"/>
    <w:rsid w:val="00E0544B"/>
    <w:rsid w:val="00E07D4E"/>
    <w:rsid w:val="00E11AB0"/>
    <w:rsid w:val="00E123BF"/>
    <w:rsid w:val="00E14060"/>
    <w:rsid w:val="00E15989"/>
    <w:rsid w:val="00E15B8C"/>
    <w:rsid w:val="00E23929"/>
    <w:rsid w:val="00E241C0"/>
    <w:rsid w:val="00E26891"/>
    <w:rsid w:val="00E26C47"/>
    <w:rsid w:val="00E318AF"/>
    <w:rsid w:val="00E3251F"/>
    <w:rsid w:val="00E35A51"/>
    <w:rsid w:val="00E372F4"/>
    <w:rsid w:val="00E410DA"/>
    <w:rsid w:val="00E433DC"/>
    <w:rsid w:val="00E44BAD"/>
    <w:rsid w:val="00E44D70"/>
    <w:rsid w:val="00E46134"/>
    <w:rsid w:val="00E50588"/>
    <w:rsid w:val="00E515C8"/>
    <w:rsid w:val="00E534DE"/>
    <w:rsid w:val="00E55CF9"/>
    <w:rsid w:val="00E60297"/>
    <w:rsid w:val="00E6199D"/>
    <w:rsid w:val="00E64E82"/>
    <w:rsid w:val="00E65C4C"/>
    <w:rsid w:val="00E767DB"/>
    <w:rsid w:val="00E842E3"/>
    <w:rsid w:val="00E8621B"/>
    <w:rsid w:val="00E87D02"/>
    <w:rsid w:val="00EA3E29"/>
    <w:rsid w:val="00EA6FBD"/>
    <w:rsid w:val="00EB1E6F"/>
    <w:rsid w:val="00EB39C3"/>
    <w:rsid w:val="00EB66DB"/>
    <w:rsid w:val="00EB6EFC"/>
    <w:rsid w:val="00EC02F2"/>
    <w:rsid w:val="00EC1EE6"/>
    <w:rsid w:val="00EC7940"/>
    <w:rsid w:val="00ED0C90"/>
    <w:rsid w:val="00ED1630"/>
    <w:rsid w:val="00ED2056"/>
    <w:rsid w:val="00ED26D1"/>
    <w:rsid w:val="00ED4979"/>
    <w:rsid w:val="00ED6C55"/>
    <w:rsid w:val="00EE3CD3"/>
    <w:rsid w:val="00EE3DEA"/>
    <w:rsid w:val="00EE671F"/>
    <w:rsid w:val="00EE6D87"/>
    <w:rsid w:val="00EE6E49"/>
    <w:rsid w:val="00EF03A0"/>
    <w:rsid w:val="00EF1AAA"/>
    <w:rsid w:val="00EF2E66"/>
    <w:rsid w:val="00EF3C67"/>
    <w:rsid w:val="00F01FE3"/>
    <w:rsid w:val="00F0470A"/>
    <w:rsid w:val="00F078B8"/>
    <w:rsid w:val="00F110A9"/>
    <w:rsid w:val="00F139A9"/>
    <w:rsid w:val="00F15117"/>
    <w:rsid w:val="00F16DB6"/>
    <w:rsid w:val="00F17808"/>
    <w:rsid w:val="00F20DEB"/>
    <w:rsid w:val="00F24805"/>
    <w:rsid w:val="00F269E3"/>
    <w:rsid w:val="00F34BA6"/>
    <w:rsid w:val="00F35645"/>
    <w:rsid w:val="00F36F2B"/>
    <w:rsid w:val="00F429CE"/>
    <w:rsid w:val="00F4508F"/>
    <w:rsid w:val="00F45AE3"/>
    <w:rsid w:val="00F5032F"/>
    <w:rsid w:val="00F51D9D"/>
    <w:rsid w:val="00F51E01"/>
    <w:rsid w:val="00F615CD"/>
    <w:rsid w:val="00F64EE0"/>
    <w:rsid w:val="00F7105D"/>
    <w:rsid w:val="00F81675"/>
    <w:rsid w:val="00F8176D"/>
    <w:rsid w:val="00F82208"/>
    <w:rsid w:val="00F83430"/>
    <w:rsid w:val="00F83A58"/>
    <w:rsid w:val="00F97940"/>
    <w:rsid w:val="00FA0D6C"/>
    <w:rsid w:val="00FA183F"/>
    <w:rsid w:val="00FA2515"/>
    <w:rsid w:val="00FA30FA"/>
    <w:rsid w:val="00FA7C16"/>
    <w:rsid w:val="00FB36B6"/>
    <w:rsid w:val="00FB39FF"/>
    <w:rsid w:val="00FB468E"/>
    <w:rsid w:val="00FB5070"/>
    <w:rsid w:val="00FB788A"/>
    <w:rsid w:val="00FC1246"/>
    <w:rsid w:val="00FC130C"/>
    <w:rsid w:val="00FC19FB"/>
    <w:rsid w:val="00FD6172"/>
    <w:rsid w:val="00FD661B"/>
    <w:rsid w:val="00FD6FC9"/>
    <w:rsid w:val="00FE175B"/>
    <w:rsid w:val="00FE1F18"/>
    <w:rsid w:val="00FE2D77"/>
    <w:rsid w:val="00FE34F5"/>
    <w:rsid w:val="00FF1703"/>
    <w:rsid w:val="00FF34EE"/>
    <w:rsid w:val="00FF48BF"/>
    <w:rsid w:val="00FF7296"/>
    <w:rsid w:val="78FC3638"/>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3CCF8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_tradnl"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4098"/>
    <w:pPr>
      <w:spacing w:after="200" w:line="276" w:lineRule="auto"/>
    </w:pPr>
    <w:rPr>
      <w:sz w:val="22"/>
      <w:szCs w:val="22"/>
      <w:lang w:val="es-CO" w:eastAsia="en-US"/>
    </w:rPr>
  </w:style>
  <w:style w:type="paragraph" w:styleId="Ttulo1">
    <w:name w:val="heading 1"/>
    <w:aliases w:val="SubTitulo"/>
    <w:basedOn w:val="Normal"/>
    <w:next w:val="Normal"/>
    <w:link w:val="Ttulo1Car"/>
    <w:uiPriority w:val="9"/>
    <w:qFormat/>
    <w:rsid w:val="00314098"/>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7E705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SubTitulo Car"/>
    <w:link w:val="Ttulo1"/>
    <w:uiPriority w:val="9"/>
    <w:rsid w:val="00314098"/>
    <w:rPr>
      <w:rFonts w:ascii="Cambria" w:eastAsia="Times New Roman" w:hAnsi="Cambria" w:cs="Times New Roman"/>
      <w:b/>
      <w:bCs/>
      <w:color w:val="365F91"/>
      <w:sz w:val="28"/>
      <w:szCs w:val="28"/>
    </w:rPr>
  </w:style>
  <w:style w:type="paragraph" w:styleId="Prrafodelista">
    <w:name w:val="List Paragraph"/>
    <w:basedOn w:val="Normal"/>
    <w:uiPriority w:val="34"/>
    <w:qFormat/>
    <w:rsid w:val="00314098"/>
    <w:pPr>
      <w:ind w:left="720"/>
      <w:contextualSpacing/>
    </w:pPr>
  </w:style>
  <w:style w:type="paragraph" w:styleId="Encabezado">
    <w:name w:val="header"/>
    <w:basedOn w:val="Normal"/>
    <w:link w:val="EncabezadoCar"/>
    <w:uiPriority w:val="99"/>
    <w:unhideWhenUsed/>
    <w:rsid w:val="00B463CF"/>
    <w:pPr>
      <w:tabs>
        <w:tab w:val="center" w:pos="4419"/>
        <w:tab w:val="right" w:pos="8838"/>
      </w:tabs>
      <w:spacing w:after="0" w:line="240" w:lineRule="auto"/>
    </w:pPr>
    <w:rPr>
      <w:rFonts w:ascii="Cambria" w:eastAsia="Times New Roman" w:hAnsi="Cambria"/>
      <w:lang w:bidi="en-US"/>
    </w:rPr>
  </w:style>
  <w:style w:type="character" w:customStyle="1" w:styleId="EncabezadoCar">
    <w:name w:val="Encabezado Car"/>
    <w:link w:val="Encabezado"/>
    <w:uiPriority w:val="99"/>
    <w:rsid w:val="00B463CF"/>
    <w:rPr>
      <w:rFonts w:ascii="Cambria" w:eastAsia="Times New Roman" w:hAnsi="Cambria"/>
      <w:sz w:val="22"/>
      <w:szCs w:val="22"/>
      <w:lang w:val="es-CO" w:eastAsia="en-US" w:bidi="en-US"/>
    </w:rPr>
  </w:style>
  <w:style w:type="paragraph" w:styleId="Piedepgina">
    <w:name w:val="footer"/>
    <w:basedOn w:val="Normal"/>
    <w:link w:val="PiedepginaCar"/>
    <w:uiPriority w:val="99"/>
    <w:unhideWhenUsed/>
    <w:rsid w:val="00B463CF"/>
    <w:pPr>
      <w:tabs>
        <w:tab w:val="center" w:pos="4419"/>
        <w:tab w:val="right" w:pos="8838"/>
      </w:tabs>
      <w:spacing w:after="0" w:line="240" w:lineRule="auto"/>
    </w:pPr>
    <w:rPr>
      <w:rFonts w:ascii="Cambria" w:eastAsia="Times New Roman" w:hAnsi="Cambria"/>
      <w:lang w:bidi="en-US"/>
    </w:rPr>
  </w:style>
  <w:style w:type="character" w:customStyle="1" w:styleId="PiedepginaCar">
    <w:name w:val="Pie de página Car"/>
    <w:link w:val="Piedepgina"/>
    <w:uiPriority w:val="99"/>
    <w:rsid w:val="00B463CF"/>
    <w:rPr>
      <w:rFonts w:ascii="Cambria" w:eastAsia="Times New Roman" w:hAnsi="Cambria"/>
      <w:sz w:val="22"/>
      <w:szCs w:val="22"/>
      <w:lang w:val="es-CO" w:eastAsia="en-US" w:bidi="en-US"/>
    </w:rPr>
  </w:style>
  <w:style w:type="paragraph" w:styleId="Textonotapie">
    <w:name w:val="footnote text"/>
    <w:basedOn w:val="Normal"/>
    <w:link w:val="TextonotapieCar"/>
    <w:uiPriority w:val="99"/>
    <w:rsid w:val="00B463CF"/>
    <w:pPr>
      <w:spacing w:after="0" w:line="240" w:lineRule="auto"/>
      <w:jc w:val="both"/>
    </w:pPr>
    <w:rPr>
      <w:rFonts w:ascii="Times New Roman" w:eastAsia="Times New Roman" w:hAnsi="Times New Roman"/>
      <w:iCs/>
      <w:sz w:val="20"/>
      <w:szCs w:val="20"/>
      <w:lang w:val="es-ES" w:eastAsia="es-ES"/>
    </w:rPr>
  </w:style>
  <w:style w:type="character" w:customStyle="1" w:styleId="TextonotapieCar">
    <w:name w:val="Texto nota pie Car"/>
    <w:link w:val="Textonotapie"/>
    <w:uiPriority w:val="99"/>
    <w:rsid w:val="00B463CF"/>
    <w:rPr>
      <w:rFonts w:ascii="Times New Roman" w:eastAsia="Times New Roman" w:hAnsi="Times New Roman"/>
      <w:iCs/>
      <w:lang w:val="es-ES"/>
    </w:rPr>
  </w:style>
  <w:style w:type="character" w:styleId="Refdenotaalpie">
    <w:name w:val="footnote reference"/>
    <w:rsid w:val="00B463CF"/>
    <w:rPr>
      <w:vertAlign w:val="superscript"/>
    </w:rPr>
  </w:style>
  <w:style w:type="character" w:customStyle="1" w:styleId="apple-converted-space">
    <w:name w:val="apple-converted-space"/>
    <w:basedOn w:val="Fuentedeprrafopredeter"/>
    <w:rsid w:val="0014089D"/>
  </w:style>
  <w:style w:type="character" w:styleId="Hipervnculo">
    <w:name w:val="Hyperlink"/>
    <w:uiPriority w:val="99"/>
    <w:unhideWhenUsed/>
    <w:rsid w:val="0014089D"/>
    <w:rPr>
      <w:color w:val="0000FF"/>
      <w:u w:val="single"/>
    </w:rPr>
  </w:style>
  <w:style w:type="character" w:styleId="Textoennegrita">
    <w:name w:val="Strong"/>
    <w:uiPriority w:val="22"/>
    <w:qFormat/>
    <w:rsid w:val="0014089D"/>
    <w:rPr>
      <w:b/>
      <w:bCs/>
    </w:rPr>
  </w:style>
  <w:style w:type="paragraph" w:styleId="Textodeglobo">
    <w:name w:val="Balloon Text"/>
    <w:basedOn w:val="Normal"/>
    <w:link w:val="TextodegloboCar"/>
    <w:uiPriority w:val="99"/>
    <w:semiHidden/>
    <w:unhideWhenUsed/>
    <w:rsid w:val="002F5312"/>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sid w:val="002F5312"/>
    <w:rPr>
      <w:rFonts w:ascii="Lucida Grande" w:hAnsi="Lucida Grande" w:cs="Lucida Grande"/>
      <w:sz w:val="18"/>
      <w:szCs w:val="18"/>
      <w:lang w:val="es-CO" w:eastAsia="en-US"/>
    </w:rPr>
  </w:style>
  <w:style w:type="character" w:styleId="Hipervnculovisitado">
    <w:name w:val="FollowedHyperlink"/>
    <w:uiPriority w:val="99"/>
    <w:semiHidden/>
    <w:unhideWhenUsed/>
    <w:rsid w:val="00D047A0"/>
    <w:rPr>
      <w:color w:val="954F72"/>
      <w:u w:val="single"/>
    </w:rPr>
  </w:style>
  <w:style w:type="character" w:styleId="Refdecomentario">
    <w:name w:val="annotation reference"/>
    <w:uiPriority w:val="99"/>
    <w:semiHidden/>
    <w:unhideWhenUsed/>
    <w:rsid w:val="00F20DEB"/>
    <w:rPr>
      <w:sz w:val="18"/>
      <w:szCs w:val="18"/>
    </w:rPr>
  </w:style>
  <w:style w:type="paragraph" w:styleId="Textocomentario">
    <w:name w:val="annotation text"/>
    <w:basedOn w:val="Normal"/>
    <w:link w:val="TextocomentarioCar"/>
    <w:uiPriority w:val="99"/>
    <w:unhideWhenUsed/>
    <w:rsid w:val="00F20DEB"/>
    <w:rPr>
      <w:sz w:val="24"/>
      <w:szCs w:val="24"/>
    </w:rPr>
  </w:style>
  <w:style w:type="character" w:customStyle="1" w:styleId="TextocomentarioCar">
    <w:name w:val="Texto comentario Car"/>
    <w:link w:val="Textocomentario"/>
    <w:uiPriority w:val="99"/>
    <w:rsid w:val="00F20DEB"/>
    <w:rPr>
      <w:sz w:val="24"/>
      <w:szCs w:val="24"/>
      <w:lang w:val="es-CO" w:eastAsia="en-US"/>
    </w:rPr>
  </w:style>
  <w:style w:type="paragraph" w:styleId="Asuntodelcomentario">
    <w:name w:val="annotation subject"/>
    <w:basedOn w:val="Textocomentario"/>
    <w:next w:val="Textocomentario"/>
    <w:link w:val="AsuntodelcomentarioCar"/>
    <w:uiPriority w:val="99"/>
    <w:semiHidden/>
    <w:unhideWhenUsed/>
    <w:rsid w:val="00F20DEB"/>
    <w:rPr>
      <w:b/>
      <w:bCs/>
      <w:sz w:val="20"/>
      <w:szCs w:val="20"/>
    </w:rPr>
  </w:style>
  <w:style w:type="character" w:customStyle="1" w:styleId="AsuntodelcomentarioCar">
    <w:name w:val="Asunto del comentario Car"/>
    <w:link w:val="Asuntodelcomentario"/>
    <w:uiPriority w:val="99"/>
    <w:semiHidden/>
    <w:rsid w:val="00F20DEB"/>
    <w:rPr>
      <w:b/>
      <w:bCs/>
      <w:sz w:val="24"/>
      <w:szCs w:val="24"/>
      <w:lang w:val="es-CO" w:eastAsia="en-US"/>
    </w:rPr>
  </w:style>
  <w:style w:type="character" w:styleId="Mencinsinresolver">
    <w:name w:val="Unresolved Mention"/>
    <w:basedOn w:val="Fuentedeprrafopredeter"/>
    <w:uiPriority w:val="99"/>
    <w:rsid w:val="005F3F5E"/>
    <w:rPr>
      <w:color w:val="605E5C"/>
      <w:shd w:val="clear" w:color="auto" w:fill="E1DFDD"/>
    </w:rPr>
  </w:style>
  <w:style w:type="character" w:customStyle="1" w:styleId="Ttulo2Car">
    <w:name w:val="Título 2 Car"/>
    <w:basedOn w:val="Fuentedeprrafopredeter"/>
    <w:link w:val="Ttulo2"/>
    <w:uiPriority w:val="9"/>
    <w:rsid w:val="007E705E"/>
    <w:rPr>
      <w:rFonts w:asciiTheme="majorHAnsi" w:eastAsiaTheme="majorEastAsia" w:hAnsiTheme="majorHAnsi" w:cstheme="majorBidi"/>
      <w:color w:val="2F5496" w:themeColor="accent1" w:themeShade="BF"/>
      <w:sz w:val="26"/>
      <w:szCs w:val="26"/>
      <w:lang w:val="es-CO" w:eastAsia="en-US"/>
    </w:rPr>
  </w:style>
  <w:style w:type="paragraph" w:styleId="Revisin">
    <w:name w:val="Revision"/>
    <w:hidden/>
    <w:uiPriority w:val="71"/>
    <w:rsid w:val="001A3A39"/>
    <w:rPr>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6481">
      <w:bodyDiv w:val="1"/>
      <w:marLeft w:val="0"/>
      <w:marRight w:val="0"/>
      <w:marTop w:val="0"/>
      <w:marBottom w:val="0"/>
      <w:divBdr>
        <w:top w:val="none" w:sz="0" w:space="0" w:color="auto"/>
        <w:left w:val="none" w:sz="0" w:space="0" w:color="auto"/>
        <w:bottom w:val="none" w:sz="0" w:space="0" w:color="auto"/>
        <w:right w:val="none" w:sz="0" w:space="0" w:color="auto"/>
      </w:divBdr>
    </w:div>
    <w:div w:id="80225026">
      <w:bodyDiv w:val="1"/>
      <w:marLeft w:val="0"/>
      <w:marRight w:val="0"/>
      <w:marTop w:val="0"/>
      <w:marBottom w:val="0"/>
      <w:divBdr>
        <w:top w:val="none" w:sz="0" w:space="0" w:color="auto"/>
        <w:left w:val="none" w:sz="0" w:space="0" w:color="auto"/>
        <w:bottom w:val="none" w:sz="0" w:space="0" w:color="auto"/>
        <w:right w:val="none" w:sz="0" w:space="0" w:color="auto"/>
      </w:divBdr>
    </w:div>
    <w:div w:id="374892734">
      <w:bodyDiv w:val="1"/>
      <w:marLeft w:val="0"/>
      <w:marRight w:val="0"/>
      <w:marTop w:val="0"/>
      <w:marBottom w:val="0"/>
      <w:divBdr>
        <w:top w:val="none" w:sz="0" w:space="0" w:color="auto"/>
        <w:left w:val="none" w:sz="0" w:space="0" w:color="auto"/>
        <w:bottom w:val="none" w:sz="0" w:space="0" w:color="auto"/>
        <w:right w:val="none" w:sz="0" w:space="0" w:color="auto"/>
      </w:divBdr>
    </w:div>
    <w:div w:id="482621430">
      <w:bodyDiv w:val="1"/>
      <w:marLeft w:val="0"/>
      <w:marRight w:val="0"/>
      <w:marTop w:val="0"/>
      <w:marBottom w:val="0"/>
      <w:divBdr>
        <w:top w:val="none" w:sz="0" w:space="0" w:color="auto"/>
        <w:left w:val="none" w:sz="0" w:space="0" w:color="auto"/>
        <w:bottom w:val="none" w:sz="0" w:space="0" w:color="auto"/>
        <w:right w:val="none" w:sz="0" w:space="0" w:color="auto"/>
      </w:divBdr>
    </w:div>
    <w:div w:id="695155772">
      <w:bodyDiv w:val="1"/>
      <w:marLeft w:val="0"/>
      <w:marRight w:val="0"/>
      <w:marTop w:val="0"/>
      <w:marBottom w:val="0"/>
      <w:divBdr>
        <w:top w:val="none" w:sz="0" w:space="0" w:color="auto"/>
        <w:left w:val="none" w:sz="0" w:space="0" w:color="auto"/>
        <w:bottom w:val="none" w:sz="0" w:space="0" w:color="auto"/>
        <w:right w:val="none" w:sz="0" w:space="0" w:color="auto"/>
      </w:divBdr>
    </w:div>
    <w:div w:id="720061958">
      <w:bodyDiv w:val="1"/>
      <w:marLeft w:val="0"/>
      <w:marRight w:val="0"/>
      <w:marTop w:val="0"/>
      <w:marBottom w:val="0"/>
      <w:divBdr>
        <w:top w:val="none" w:sz="0" w:space="0" w:color="auto"/>
        <w:left w:val="none" w:sz="0" w:space="0" w:color="auto"/>
        <w:bottom w:val="none" w:sz="0" w:space="0" w:color="auto"/>
        <w:right w:val="none" w:sz="0" w:space="0" w:color="auto"/>
      </w:divBdr>
    </w:div>
    <w:div w:id="1695619154">
      <w:bodyDiv w:val="1"/>
      <w:marLeft w:val="0"/>
      <w:marRight w:val="0"/>
      <w:marTop w:val="0"/>
      <w:marBottom w:val="0"/>
      <w:divBdr>
        <w:top w:val="none" w:sz="0" w:space="0" w:color="auto"/>
        <w:left w:val="none" w:sz="0" w:space="0" w:color="auto"/>
        <w:bottom w:val="none" w:sz="0" w:space="0" w:color="auto"/>
        <w:right w:val="none" w:sz="0" w:space="0" w:color="auto"/>
      </w:divBdr>
    </w:div>
    <w:div w:id="2126344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ctualicese.com/expedido-decreto-que-sube-tarifas-de-retencion-en-la-fuente-para-diversos-sectores-en-colombia/" TargetMode="External"/><Relationship Id="rId21" Type="http://schemas.openxmlformats.org/officeDocument/2006/relationships/hyperlink" Target="http://www.secretariasenado.gov.co/senado/basedoc/estatuto_tributario_pr035.html" TargetMode="External"/><Relationship Id="rId42" Type="http://schemas.openxmlformats.org/officeDocument/2006/relationships/hyperlink" Target="http://www.secretariasenado.gov.co/senado/basedoc/estatuto_tributario.html" TargetMode="External"/><Relationship Id="rId63" Type="http://schemas.openxmlformats.org/officeDocument/2006/relationships/hyperlink" Target="http://www.secretariasenado.gov.co/senado/basedoc/estatuto_tributario_pr001.html" TargetMode="External"/><Relationship Id="rId84" Type="http://schemas.openxmlformats.org/officeDocument/2006/relationships/hyperlink" Target="https://normograma.dian.gov.co/dian/compilacion/docs/decreto_1625_2016.htm" TargetMode="External"/><Relationship Id="rId138" Type="http://schemas.openxmlformats.org/officeDocument/2006/relationships/hyperlink" Target="https://normograma.dian.gov.co/dian/compilacion/docs/decreto_1625_2016.htm" TargetMode="External"/><Relationship Id="rId159" Type="http://schemas.openxmlformats.org/officeDocument/2006/relationships/hyperlink" Target="http://www.secretariasenado.gov.co/senado/basedoc/estatuto_tributario_pr016.html" TargetMode="External"/><Relationship Id="rId170" Type="http://schemas.openxmlformats.org/officeDocument/2006/relationships/hyperlink" Target="http://www.secretariasenado.gov.co/senado/basedoc/estatuto_tributario_pr016.html" TargetMode="External"/><Relationship Id="rId191" Type="http://schemas.openxmlformats.org/officeDocument/2006/relationships/hyperlink" Target="https://normograma.dian.gov.co/dian/compilacion/docs/decreto_1625_2016.htm" TargetMode="External"/><Relationship Id="rId205" Type="http://schemas.openxmlformats.org/officeDocument/2006/relationships/image" Target="media/image6.png"/><Relationship Id="rId226" Type="http://schemas.openxmlformats.org/officeDocument/2006/relationships/footer" Target="footer1.xml"/><Relationship Id="rId107" Type="http://schemas.openxmlformats.org/officeDocument/2006/relationships/hyperlink" Target="https://normograma.dian.gov.co/dian/compilacion/docs/oficio_dian_14967_2014.htm" TargetMode="External"/><Relationship Id="rId11" Type="http://schemas.openxmlformats.org/officeDocument/2006/relationships/hyperlink" Target="https://www.semana.com/nacion/articulo/demanda-de-nulidad-tendria-en-vilo-el-decreto-que-expidio-el-gobierno-petro-para-adelantar-el-cobro-de-la-retencion-en-la-fuente/202558/" TargetMode="External"/><Relationship Id="rId32" Type="http://schemas.openxmlformats.org/officeDocument/2006/relationships/hyperlink" Target="http://www.secretariasenado.gov.co/senado/basedoc/estatuto_tributario_pr017.html" TargetMode="External"/><Relationship Id="rId53" Type="http://schemas.openxmlformats.org/officeDocument/2006/relationships/hyperlink" Target="https://actualicese.com/listado-de-convenios-internacionales-para-evitar-la-doble-tributacion-y-otros-acuerdos-para-el-intercambio-de-informacion-fiscal/" TargetMode="External"/><Relationship Id="rId74" Type="http://schemas.openxmlformats.org/officeDocument/2006/relationships/hyperlink" Target="https://normograma.dian.gov.co/dian/compilacion/docs/decreto_1625_2016.htm" TargetMode="External"/><Relationship Id="rId128" Type="http://schemas.openxmlformats.org/officeDocument/2006/relationships/hyperlink" Target="https://actualicese.com/expedido-decreto-que-sube-tarifas-de-retencion-en-la-fuente-para-diversos-sectores-en-colombia/" TargetMode="External"/><Relationship Id="rId149" Type="http://schemas.openxmlformats.org/officeDocument/2006/relationships/hyperlink" Target="http://www.secretariasenado.gov.co/senado/basedoc/estatuto_tributario_pr014.html" TargetMode="External"/><Relationship Id="rId5" Type="http://schemas.openxmlformats.org/officeDocument/2006/relationships/webSettings" Target="webSettings.xml"/><Relationship Id="rId95" Type="http://schemas.openxmlformats.org/officeDocument/2006/relationships/hyperlink" Target="https://normograma.dian.gov.co/dian/compilacion/docs/decreto_1625_2016.htm" TargetMode="External"/><Relationship Id="rId160" Type="http://schemas.openxmlformats.org/officeDocument/2006/relationships/hyperlink" Target="https://actualicese.com/listado-de-convenios-internacionales-para-evitar-la-doble-tributacion-y-otros-acuerdos-para-el-intercambio-de-informacion-fiscal/" TargetMode="External"/><Relationship Id="rId181" Type="http://schemas.openxmlformats.org/officeDocument/2006/relationships/hyperlink" Target="http://www.secretariasenado.gov.co/senado/basedoc/estatuto_tributario_pr017.html" TargetMode="External"/><Relationship Id="rId216" Type="http://schemas.openxmlformats.org/officeDocument/2006/relationships/hyperlink" Target="https://www.youtube.com/actualicesevideo/" TargetMode="External"/><Relationship Id="rId211" Type="http://schemas.openxmlformats.org/officeDocument/2006/relationships/image" Target="media/image10.png"/><Relationship Id="rId22" Type="http://schemas.openxmlformats.org/officeDocument/2006/relationships/hyperlink" Target="https://www.dian.gov.co/normatividad/Normatividad/Resoluci%C3%B3n%20000193%20de%2004-12-2024.pdf" TargetMode="External"/><Relationship Id="rId27" Type="http://schemas.openxmlformats.org/officeDocument/2006/relationships/hyperlink" Target="http://www.secretariasenado.gov.co/senado/basedoc/estatuto_tributario_pr036.html" TargetMode="External"/><Relationship Id="rId43" Type="http://schemas.openxmlformats.org/officeDocument/2006/relationships/hyperlink" Target="http://www.secretariasenado.gov.co/senado/basedoc/estatuto_tributario.html" TargetMode="External"/><Relationship Id="rId48" Type="http://schemas.openxmlformats.org/officeDocument/2006/relationships/hyperlink" Target="http://www.secretariasenado.gov.co/senado/basedoc/estatuto_tributario_pr016.html" TargetMode="External"/><Relationship Id="rId64" Type="http://schemas.openxmlformats.org/officeDocument/2006/relationships/hyperlink" Target="http://www.secretariasenado.gov.co/senado/basedoc/estatuto_tributario_pr001.html" TargetMode="External"/><Relationship Id="rId69" Type="http://schemas.openxmlformats.org/officeDocument/2006/relationships/hyperlink" Target="https://actualicese.com/liquidador-en-excel-del-porcentaje-fijo-de-retencion-en-la-fuente-sobre-salarios-en-diciembre-de-2024-procedimiento-2/" TargetMode="External"/><Relationship Id="rId113" Type="http://schemas.openxmlformats.org/officeDocument/2006/relationships/hyperlink" Target="https://normograma.dian.gov.co/dian/compilacion/docs/decreto_1625_2016.htm" TargetMode="External"/><Relationship Id="rId118" Type="http://schemas.openxmlformats.org/officeDocument/2006/relationships/hyperlink" Target="https://normograma.dian.gov.co/dian/compilacion/docs/decreto_1625_2016.htm" TargetMode="External"/><Relationship Id="rId134" Type="http://schemas.openxmlformats.org/officeDocument/2006/relationships/hyperlink" Target="https://normograma.dian.gov.co/dian/compilacion/docs/decreto_1625_2016.htm" TargetMode="External"/><Relationship Id="rId139" Type="http://schemas.openxmlformats.org/officeDocument/2006/relationships/hyperlink" Target="http://www.secretariasenado.gov.co/senado/basedoc/estatuto_tributario_pr010.html" TargetMode="External"/><Relationship Id="rId80" Type="http://schemas.openxmlformats.org/officeDocument/2006/relationships/hyperlink" Target="https://normograma.dian.gov.co/dian/compilacion/docs/decreto_1625_2016.htm" TargetMode="External"/><Relationship Id="rId85" Type="http://schemas.openxmlformats.org/officeDocument/2006/relationships/hyperlink" Target="https://normograma.dian.gov.co/dian/compilacion/docs/decreto_1625_2016.htm" TargetMode="External"/><Relationship Id="rId150" Type="http://schemas.openxmlformats.org/officeDocument/2006/relationships/hyperlink" Target="http://www.secretariasenado.gov.co/senado/basedoc/estatuto_tributario_pr015.html" TargetMode="External"/><Relationship Id="rId155" Type="http://schemas.openxmlformats.org/officeDocument/2006/relationships/hyperlink" Target="https://normograma.dian.gov.co/dian/compilacion/docs/decreto_1625_2016.htm" TargetMode="External"/><Relationship Id="rId171" Type="http://schemas.openxmlformats.org/officeDocument/2006/relationships/hyperlink" Target="http://www.secretariasenado.gov.co/senado/basedoc/estatuto_tributario_pr016.html" TargetMode="External"/><Relationship Id="rId176" Type="http://schemas.openxmlformats.org/officeDocument/2006/relationships/hyperlink" Target="https://actualicese.com/ley-1344-de-31-07-2009/" TargetMode="External"/><Relationship Id="rId192" Type="http://schemas.openxmlformats.org/officeDocument/2006/relationships/hyperlink" Target="https://normograma.dian.gov.co/dian/compilacion/docs/decreto_1625_2016.htm" TargetMode="External"/><Relationship Id="rId197" Type="http://schemas.openxmlformats.org/officeDocument/2006/relationships/image" Target="media/image1.png"/><Relationship Id="rId206" Type="http://schemas.openxmlformats.org/officeDocument/2006/relationships/image" Target="media/image7.png"/><Relationship Id="rId227" Type="http://schemas.openxmlformats.org/officeDocument/2006/relationships/fontTable" Target="fontTable.xml"/><Relationship Id="rId201" Type="http://schemas.openxmlformats.org/officeDocument/2006/relationships/image" Target="media/image4.png"/><Relationship Id="rId222" Type="http://schemas.openxmlformats.org/officeDocument/2006/relationships/image" Target="media/image16.png"/><Relationship Id="rId12" Type="http://schemas.openxmlformats.org/officeDocument/2006/relationships/hyperlink" Target="https://normograma.dian.gov.co/dian/compilacion/docs/decreto_1625_2016.htm" TargetMode="External"/><Relationship Id="rId17" Type="http://schemas.openxmlformats.org/officeDocument/2006/relationships/hyperlink" Target="https://actualicese.com/iva/" TargetMode="External"/><Relationship Id="rId33" Type="http://schemas.openxmlformats.org/officeDocument/2006/relationships/hyperlink" Target="https://actualicese.com/liquidador-excel-del-formulario-350-ag-2025-declaracion-de-retencion-en-la-fuente/" TargetMode="External"/><Relationship Id="rId38" Type="http://schemas.openxmlformats.org/officeDocument/2006/relationships/hyperlink" Target="http://www.secretariasenado.gov.co/senado/basedoc/estatuto_tributario.html" TargetMode="External"/><Relationship Id="rId59" Type="http://schemas.openxmlformats.org/officeDocument/2006/relationships/hyperlink" Target="http://www.secretariasenado.gov.co/senado/basedoc/estatuto_tributario.html" TargetMode="External"/><Relationship Id="rId103" Type="http://schemas.openxmlformats.org/officeDocument/2006/relationships/hyperlink" Target="https://normograma.dian.gov.co/dian/compilacion/docs/decreto_1625_2016.htm" TargetMode="External"/><Relationship Id="rId108" Type="http://schemas.openxmlformats.org/officeDocument/2006/relationships/hyperlink" Target="https://normograma.dian.gov.co/dian/compilacion/docs/decreto_1625_2016.htm" TargetMode="External"/><Relationship Id="rId124" Type="http://schemas.openxmlformats.org/officeDocument/2006/relationships/hyperlink" Target="https://actualicese.com/expedido-decreto-que-sube-tarifas-de-retencion-en-la-fuente-para-diversos-sectores-en-colombia/" TargetMode="External"/><Relationship Id="rId129" Type="http://schemas.openxmlformats.org/officeDocument/2006/relationships/hyperlink" Target="https://normograma.dian.gov.co/dian/compilacion/docs/decreto_1625_2016.htm" TargetMode="External"/><Relationship Id="rId54" Type="http://schemas.openxmlformats.org/officeDocument/2006/relationships/hyperlink" Target="http://www.secretariasenado.gov.co/senado/basedoc/estatuto_tributario.html" TargetMode="External"/><Relationship Id="rId70" Type="http://schemas.openxmlformats.org/officeDocument/2006/relationships/hyperlink" Target="http://www.secretariasenado.gov.co/senado/basedoc/estatuto_tributario_pr015.html" TargetMode="External"/><Relationship Id="rId75" Type="http://schemas.openxmlformats.org/officeDocument/2006/relationships/hyperlink" Target="https://normograma.dian.gov.co/dian/compilacion/docs/estatuto_tributario.htm" TargetMode="External"/><Relationship Id="rId91" Type="http://schemas.openxmlformats.org/officeDocument/2006/relationships/hyperlink" Target="https://normograma.dian.gov.co/dian/compilacion/docs/decreto_1625_2016.htm" TargetMode="External"/><Relationship Id="rId96" Type="http://schemas.openxmlformats.org/officeDocument/2006/relationships/hyperlink" Target="https://actualicese.com/expedido-decreto-que-sube-tarifas-de-retencion-en-la-fuente-para-diversos-sectores-en-colombia/" TargetMode="External"/><Relationship Id="rId140" Type="http://schemas.openxmlformats.org/officeDocument/2006/relationships/hyperlink" Target="https://actualicese.com/liquidador-tributacion-sobre-dividendos-y-calculo-de-su-retencion-luego-de-la-ley-2277-de-2022/" TargetMode="External"/><Relationship Id="rId145" Type="http://schemas.openxmlformats.org/officeDocument/2006/relationships/hyperlink" Target="http://www.secretariasenado.gov.co/senado/basedoc/estatuto_tributario_pr010.html" TargetMode="External"/><Relationship Id="rId161" Type="http://schemas.openxmlformats.org/officeDocument/2006/relationships/hyperlink" Target="https://normograma.dian.gov.co/dian/compilacion/docs/decreto_1625_2016.htm" TargetMode="External"/><Relationship Id="rId166" Type="http://schemas.openxmlformats.org/officeDocument/2006/relationships/hyperlink" Target="http://www.secretariasenado.gov.co/senado/basedoc/estatuto_tributario_pr016.html" TargetMode="External"/><Relationship Id="rId182" Type="http://schemas.openxmlformats.org/officeDocument/2006/relationships/hyperlink" Target="http://www.secretariasenado.gov.co/senado/basedoc/estatuto_tributario_pr018.html" TargetMode="External"/><Relationship Id="rId187" Type="http://schemas.openxmlformats.org/officeDocument/2006/relationships/hyperlink" Target="http://www.secretariasenado.gov.co/senado/basedoc/estatuto_tributario_pr017.html" TargetMode="External"/><Relationship Id="rId217"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instagram.com/actualicese/" TargetMode="External"/><Relationship Id="rId23" Type="http://schemas.openxmlformats.org/officeDocument/2006/relationships/hyperlink" Target="https://actualicese.com/presencia-economica-significativa-nuevo-formulario-115-para-declaracion-anual/" TargetMode="External"/><Relationship Id="rId28" Type="http://schemas.openxmlformats.org/officeDocument/2006/relationships/hyperlink" Target="https://actualicese.com/regimen-simple/" TargetMode="External"/><Relationship Id="rId49" Type="http://schemas.openxmlformats.org/officeDocument/2006/relationships/hyperlink" Target="http://www.secretariasenado.gov.co/senado/basedoc/estatuto_tributario_pr016.html" TargetMode="External"/><Relationship Id="rId114" Type="http://schemas.openxmlformats.org/officeDocument/2006/relationships/hyperlink" Target="https://actualicese.com/expedido-decreto-que-sube-tarifas-de-retencion-en-la-fuente-para-diversos-sectores-en-colombia/" TargetMode="External"/><Relationship Id="rId119" Type="http://schemas.openxmlformats.org/officeDocument/2006/relationships/hyperlink" Target="https://actualicese.com/expedido-decreto-que-sube-tarifas-de-retencion-en-la-fuente-para-diversos-sectores-en-colombia/" TargetMode="External"/><Relationship Id="rId44" Type="http://schemas.openxmlformats.org/officeDocument/2006/relationships/hyperlink" Target="http://www.secretariasenado.gov.co/senado/basedoc/estatuto_tributario_pr001.html" TargetMode="External"/><Relationship Id="rId60" Type="http://schemas.openxmlformats.org/officeDocument/2006/relationships/hyperlink" Target="http://www.secretariasenado.gov.co/senado/basedoc/estatuto_tributario.html" TargetMode="External"/><Relationship Id="rId65" Type="http://schemas.openxmlformats.org/officeDocument/2006/relationships/hyperlink" Target="http://www.secretariasenado.gov.co/senado/basedoc/estatuto_tributario_pr014.html" TargetMode="External"/><Relationship Id="rId81" Type="http://schemas.openxmlformats.org/officeDocument/2006/relationships/hyperlink" Target="https://normograma.dian.gov.co/dian/compilacion/docs/decreto_1625_2016.htm" TargetMode="External"/><Relationship Id="rId86" Type="http://schemas.openxmlformats.org/officeDocument/2006/relationships/hyperlink" Target="https://actualicese.com/expedido-decreto-que-sube-tarifas-de-retencion-en-la-fuente-para-diversos-sectores-en-colombia/" TargetMode="External"/><Relationship Id="rId130" Type="http://schemas.openxmlformats.org/officeDocument/2006/relationships/hyperlink" Target="https://normograma.dian.gov.co/dian/compilacion/docs/decreto_1625_2016.htm" TargetMode="External"/><Relationship Id="rId135" Type="http://schemas.openxmlformats.org/officeDocument/2006/relationships/hyperlink" Target="https://normograma.dian.gov.co/dian/compilacion/docs/decreto_1625_2016.htm" TargetMode="External"/><Relationship Id="rId151" Type="http://schemas.openxmlformats.org/officeDocument/2006/relationships/hyperlink" Target="http://www.secretariasenado.gov.co/senado/basedoc/estatuto_tributario_pr015.html" TargetMode="External"/><Relationship Id="rId156" Type="http://schemas.openxmlformats.org/officeDocument/2006/relationships/hyperlink" Target="http://www.secretariasenado.gov.co/senado/basedoc/estatuto_tributario_pr036.html" TargetMode="External"/><Relationship Id="rId177" Type="http://schemas.openxmlformats.org/officeDocument/2006/relationships/hyperlink" Target="http://www.secretariasenado.gov.co/senado/basedoc/ley_1459_2011.html" TargetMode="External"/><Relationship Id="rId198" Type="http://schemas.openxmlformats.org/officeDocument/2006/relationships/image" Target="media/image2.png"/><Relationship Id="rId172" Type="http://schemas.openxmlformats.org/officeDocument/2006/relationships/hyperlink" Target="http://www.secretariasenado.gov.co/senado/basedoc/estatuto_tributario_pr016.html" TargetMode="External"/><Relationship Id="rId193" Type="http://schemas.openxmlformats.org/officeDocument/2006/relationships/hyperlink" Target="https://normograma.dian.gov.co/dian/compilacion/docs/decreto_1625_2016.htm" TargetMode="External"/><Relationship Id="rId202" Type="http://schemas.openxmlformats.org/officeDocument/2006/relationships/hyperlink" Target="https://actualicese.com/" TargetMode="External"/><Relationship Id="rId207" Type="http://schemas.openxmlformats.org/officeDocument/2006/relationships/hyperlink" Target="https://www.facebook.com/actualicese/" TargetMode="External"/><Relationship Id="rId223" Type="http://schemas.openxmlformats.org/officeDocument/2006/relationships/hyperlink" Target="https://actualicese.com/contacto/" TargetMode="External"/><Relationship Id="rId228" Type="http://schemas.openxmlformats.org/officeDocument/2006/relationships/theme" Target="theme/theme1.xml"/><Relationship Id="rId13" Type="http://schemas.openxmlformats.org/officeDocument/2006/relationships/hyperlink" Target="https://www.dian.gov.co/normatividad/Documents/ABC-Decreto-0572-2025.pdf" TargetMode="External"/><Relationship Id="rId18" Type="http://schemas.openxmlformats.org/officeDocument/2006/relationships/hyperlink" Target="http://www.secretariasenado.gov.co/senado/basedoc/estatuto_tributario_pr035.html" TargetMode="External"/><Relationship Id="rId39" Type="http://schemas.openxmlformats.org/officeDocument/2006/relationships/hyperlink" Target="http://www.secretariasenado.gov.co/senado/basedoc/estatuto_tributario.html" TargetMode="External"/><Relationship Id="rId109" Type="http://schemas.openxmlformats.org/officeDocument/2006/relationships/hyperlink" Target="https://actualicese.com/expedido-decreto-que-sube-tarifas-de-retencion-en-la-fuente-para-diversos-sectores-en-colombia/" TargetMode="External"/><Relationship Id="rId34" Type="http://schemas.openxmlformats.org/officeDocument/2006/relationships/hyperlink" Target="https://actualicese.com/nuevo-formulario-350-para-retenciones-y-autorretenciones-en-la-fuente-fue-expedido-por-la-dian/" TargetMode="External"/><Relationship Id="rId50" Type="http://schemas.openxmlformats.org/officeDocument/2006/relationships/hyperlink" Target="http://www.secretariasenado.gov.co/senado/basedoc/estatuto_tributario_pr016.html" TargetMode="External"/><Relationship Id="rId55" Type="http://schemas.openxmlformats.org/officeDocument/2006/relationships/hyperlink" Target="http://www.secretariasenado.gov.co/senado/basedoc/estatuto_tributario.html" TargetMode="External"/><Relationship Id="rId76" Type="http://schemas.openxmlformats.org/officeDocument/2006/relationships/hyperlink" Target="https://normograma.dian.gov.co/dian/compilacion/docs/decreto_1625_2016.htm" TargetMode="External"/><Relationship Id="rId97" Type="http://schemas.openxmlformats.org/officeDocument/2006/relationships/hyperlink" Target="https://normograma.dian.gov.co/dian/compilacion/docs/decreto_1625_2016.htm" TargetMode="External"/><Relationship Id="rId104" Type="http://schemas.openxmlformats.org/officeDocument/2006/relationships/hyperlink" Target="https://normograma.dian.gov.co/dian/compilacion/docs/decreto_1625_2016.htm" TargetMode="External"/><Relationship Id="rId120" Type="http://schemas.openxmlformats.org/officeDocument/2006/relationships/hyperlink" Target="https://normograma.dian.gov.co/dian/compilacion/docs/decreto_1625_2016.htm" TargetMode="External"/><Relationship Id="rId125" Type="http://schemas.openxmlformats.org/officeDocument/2006/relationships/hyperlink" Target="https://normograma.dian.gov.co/dian/compilacion/docs/decreto_1625_2016.htm" TargetMode="External"/><Relationship Id="rId141" Type="http://schemas.openxmlformats.org/officeDocument/2006/relationships/hyperlink" Target="https://normograma.dian.gov.co/dian/compilacion/docs/decreto_1625_2016.htm" TargetMode="External"/><Relationship Id="rId146" Type="http://schemas.openxmlformats.org/officeDocument/2006/relationships/hyperlink" Target="https://normograma.dian.gov.co/dian/compilacion/docs/decreto_1625_2016.htm" TargetMode="External"/><Relationship Id="rId167" Type="http://schemas.openxmlformats.org/officeDocument/2006/relationships/hyperlink" Target="http://www.secretariasenado.gov.co/senado/basedoc/estatuto_tributario_pr016.html" TargetMode="External"/><Relationship Id="rId188" Type="http://schemas.openxmlformats.org/officeDocument/2006/relationships/hyperlink" Target="https://normograma.dian.gov.co/dian/compilacion/docs/decreto_1625_2016.htm" TargetMode="External"/><Relationship Id="rId7" Type="http://schemas.openxmlformats.org/officeDocument/2006/relationships/endnotes" Target="endnotes.xml"/><Relationship Id="rId71" Type="http://schemas.openxmlformats.org/officeDocument/2006/relationships/hyperlink" Target="https://normograma.dian.gov.co/dian/compilacion/docs/decreto_1625_2016.htm" TargetMode="External"/><Relationship Id="rId92" Type="http://schemas.openxmlformats.org/officeDocument/2006/relationships/hyperlink" Target="https://actualicese.com/expedido-decreto-que-sube-tarifas-de-retencion-en-la-fuente-para-diversos-sectores-en-colombia/" TargetMode="External"/><Relationship Id="rId162" Type="http://schemas.openxmlformats.org/officeDocument/2006/relationships/hyperlink" Target="https://www.funcionpublica.gov.co/eva/gestornormativo/norma.php?i=145418" TargetMode="External"/><Relationship Id="rId183" Type="http://schemas.openxmlformats.org/officeDocument/2006/relationships/hyperlink" Target="https://normograma.dian.gov.co/dian/compilacion/docs/decreto_1625_2016.htm" TargetMode="External"/><Relationship Id="rId213" Type="http://schemas.openxmlformats.org/officeDocument/2006/relationships/image" Target="media/image11.png"/><Relationship Id="rId218" Type="http://schemas.openxmlformats.org/officeDocument/2006/relationships/hyperlink" Target="https://www.instagram.com/unapersonanatural/" TargetMode="External"/><Relationship Id="rId2" Type="http://schemas.openxmlformats.org/officeDocument/2006/relationships/numbering" Target="numbering.xml"/><Relationship Id="rId29" Type="http://schemas.openxmlformats.org/officeDocument/2006/relationships/hyperlink" Target="http://www.secretariasenado.gov.co/senado/basedoc/estatuto_tributario_pr017.html" TargetMode="External"/><Relationship Id="rId24" Type="http://schemas.openxmlformats.org/officeDocument/2006/relationships/hyperlink" Target="https://actualicese.com/se-reglamento-la-tributacion-del-impuesto-de-renta-por-presencia-economica-significativa-en-colombia/" TargetMode="External"/><Relationship Id="rId40" Type="http://schemas.openxmlformats.org/officeDocument/2006/relationships/hyperlink" Target="http://www.secretariasenado.gov.co/senado/basedoc/estatuto_tributario.html" TargetMode="External"/><Relationship Id="rId45" Type="http://schemas.openxmlformats.org/officeDocument/2006/relationships/hyperlink" Target="http://www.secretariasenado.gov.co/senado/basedoc/estatuto_tributario_pr001.html" TargetMode="External"/><Relationship Id="rId66" Type="http://schemas.openxmlformats.org/officeDocument/2006/relationships/hyperlink" Target="http://www.secretariasenado.gov.co/senado/basedoc/estatuto_tributario_pr016.html" TargetMode="External"/><Relationship Id="rId87" Type="http://schemas.openxmlformats.org/officeDocument/2006/relationships/hyperlink" Target="https://normograma.dian.gov.co/dian/compilacion/docs/estatuto_tributario.htm" TargetMode="External"/><Relationship Id="rId110" Type="http://schemas.openxmlformats.org/officeDocument/2006/relationships/hyperlink" Target="http://www.actualicese.com/normatividad/2001/decretos/D2026-83.pdf" TargetMode="External"/><Relationship Id="rId115" Type="http://schemas.openxmlformats.org/officeDocument/2006/relationships/hyperlink" Target="https://normograma.dian.gov.co/dian/compilacion/docs/decreto_1625_2016.htm" TargetMode="External"/><Relationship Id="rId131" Type="http://schemas.openxmlformats.org/officeDocument/2006/relationships/hyperlink" Target="https://normograma.dian.gov.co/dian/compilacion/docs/decreto_1625_2016.htm" TargetMode="External"/><Relationship Id="rId136" Type="http://schemas.openxmlformats.org/officeDocument/2006/relationships/hyperlink" Target="https://actualicese.com/expedido-decreto-que-sube-tarifas-de-retencion-en-la-fuente-para-diversos-sectores-en-colombia/" TargetMode="External"/><Relationship Id="rId157" Type="http://schemas.openxmlformats.org/officeDocument/2006/relationships/hyperlink" Target="http://www.secretariasenado.gov.co/senado/basedoc/estatuto_tributario_pr036.html" TargetMode="External"/><Relationship Id="rId178" Type="http://schemas.openxmlformats.org/officeDocument/2006/relationships/hyperlink" Target="https://actualicese.com/ley-1568-de-02-08-2012/" TargetMode="External"/><Relationship Id="rId61" Type="http://schemas.openxmlformats.org/officeDocument/2006/relationships/hyperlink" Target="http://www.secretariasenado.gov.co/senado/basedoc/estatuto_tributario.html" TargetMode="External"/><Relationship Id="rId82" Type="http://schemas.openxmlformats.org/officeDocument/2006/relationships/hyperlink" Target="https://actualicese.com/expedido-decreto-que-sube-tarifas-de-retencion-en-la-fuente-para-diversos-sectores-en-colombia/" TargetMode="External"/><Relationship Id="rId152" Type="http://schemas.openxmlformats.org/officeDocument/2006/relationships/hyperlink" Target="http://www.secretariasenado.gov.co/senado/basedoc/estatuto_tributario_pr016.html" TargetMode="External"/><Relationship Id="rId173" Type="http://schemas.openxmlformats.org/officeDocument/2006/relationships/hyperlink" Target="https://actualicese.com/listado-de-convenios-internacionales-para-evitar-la-doble-tributacion-y-otros-acuerdos-para-el-intercambio-de-informacion-fiscal/" TargetMode="External"/><Relationship Id="rId194" Type="http://schemas.openxmlformats.org/officeDocument/2006/relationships/hyperlink" Target="http://www.secretariasenado.gov.co/senado/basedoc/estatuto_tributario_pr017.html" TargetMode="External"/><Relationship Id="rId199" Type="http://schemas.openxmlformats.org/officeDocument/2006/relationships/hyperlink" Target="https://actualicese.com/tablas-en-word-de-retencion-en-la-fuente-a-titulo-de-impuestos-nacionales-durante-el-ano-fiscal-2025/" TargetMode="External"/><Relationship Id="rId203" Type="http://schemas.openxmlformats.org/officeDocument/2006/relationships/image" Target="media/image5.png"/><Relationship Id="rId208" Type="http://schemas.openxmlformats.org/officeDocument/2006/relationships/image" Target="media/image8.png"/><Relationship Id="rId19" Type="http://schemas.openxmlformats.org/officeDocument/2006/relationships/hyperlink" Target="https://actualicese.com/decreto-379-de-12022007/" TargetMode="External"/><Relationship Id="rId224" Type="http://schemas.openxmlformats.org/officeDocument/2006/relationships/image" Target="media/image17.png"/><Relationship Id="rId14" Type="http://schemas.openxmlformats.org/officeDocument/2006/relationships/hyperlink" Target="https://actualicese.com/expedido-decreto-que-sube-tarifas-de-retencion-en-la-fuente-para-diversos-sectores-en-colombia/" TargetMode="External"/><Relationship Id="rId30" Type="http://schemas.openxmlformats.org/officeDocument/2006/relationships/hyperlink" Target="https://actualicese.com/archivo/regimen-simple-volvio-a-ser-imperfectamente-reglamentado-con-el-decreto-1091-de-agosto-3-de-2020/" TargetMode="External"/><Relationship Id="rId35" Type="http://schemas.openxmlformats.org/officeDocument/2006/relationships/hyperlink" Target="https://actualicese.com/listado-de-convenios-internacionales-para-evitar-la-doble-tributacion-y-otros-acuerdos-para-el-intercambio-de-informacion-fiscal/" TargetMode="External"/><Relationship Id="rId56" Type="http://schemas.openxmlformats.org/officeDocument/2006/relationships/hyperlink" Target="http://www.secretariasenado.gov.co/senado/basedoc/estatuto_tributario.html" TargetMode="External"/><Relationship Id="rId77" Type="http://schemas.openxmlformats.org/officeDocument/2006/relationships/hyperlink" Target="https://normograma.dian.gov.co/dian/compilacion/docs/decreto_1625_2016.htm" TargetMode="External"/><Relationship Id="rId100" Type="http://schemas.openxmlformats.org/officeDocument/2006/relationships/hyperlink" Target="https://normograma.dian.gov.co/dian/compilacion/docs/decreto_1625_2016.htm" TargetMode="External"/><Relationship Id="rId105" Type="http://schemas.openxmlformats.org/officeDocument/2006/relationships/hyperlink" Target="https://normograma.dian.gov.co/dian/compilacion/docs/decreto_1625_2016.htm" TargetMode="External"/><Relationship Id="rId126" Type="http://schemas.openxmlformats.org/officeDocument/2006/relationships/hyperlink" Target="https://actualicese.com/expedido-decreto-que-sube-tarifas-de-retencion-en-la-fuente-para-diversos-sectores-en-colombia/" TargetMode="External"/><Relationship Id="rId147" Type="http://schemas.openxmlformats.org/officeDocument/2006/relationships/hyperlink" Target="http://www.secretariasenado.gov.co/senado/basedoc/estatuto_tributario_pr014.html" TargetMode="External"/><Relationship Id="rId168" Type="http://schemas.openxmlformats.org/officeDocument/2006/relationships/hyperlink" Target="https://actualicese.com/ley-1493-de-26-12-2011/" TargetMode="External"/><Relationship Id="rId8" Type="http://schemas.openxmlformats.org/officeDocument/2006/relationships/hyperlink" Target="https://actualicese.com/retencion-en-la-fuente/" TargetMode="External"/><Relationship Id="rId51" Type="http://schemas.openxmlformats.org/officeDocument/2006/relationships/hyperlink" Target="http://www.secretariasenado.gov.co/senado/basedoc/estatuto_tributario_pr016.html" TargetMode="External"/><Relationship Id="rId72" Type="http://schemas.openxmlformats.org/officeDocument/2006/relationships/hyperlink" Target="https://normograma.dian.gov.co/dian/compilacion/docs/decreto_1625_2016.htm" TargetMode="External"/><Relationship Id="rId93" Type="http://schemas.openxmlformats.org/officeDocument/2006/relationships/hyperlink" Target="https://normograma.dian.gov.co/dian/compilacion/docs/decreto_1625_2016.htm" TargetMode="External"/><Relationship Id="rId98" Type="http://schemas.openxmlformats.org/officeDocument/2006/relationships/hyperlink" Target="https://normograma.dian.gov.co/dian/compilacion/docs/decreto_1625_2016.htm" TargetMode="External"/><Relationship Id="rId121" Type="http://schemas.openxmlformats.org/officeDocument/2006/relationships/hyperlink" Target="https://actualicese.com/expedido-decreto-que-sube-tarifas-de-retencion-en-la-fuente-para-diversos-sectores-en-colombia/" TargetMode="External"/><Relationship Id="rId142" Type="http://schemas.openxmlformats.org/officeDocument/2006/relationships/hyperlink" Target="https://actualicese.com/cambios-de-la-ley-2277-de-2022-a-la-tributacion-sobre-dividendos-y-su-retencion-en-la-fuente-fueron-parcialmente-reglamentados/" TargetMode="External"/><Relationship Id="rId163" Type="http://schemas.openxmlformats.org/officeDocument/2006/relationships/hyperlink" Target="https://normograma.dian.gov.co/dian/compilacion/docs/decreto_1625_2016.htm" TargetMode="External"/><Relationship Id="rId184" Type="http://schemas.openxmlformats.org/officeDocument/2006/relationships/hyperlink" Target="https://normograma.dian.gov.co/dian/compilacion/docs/decreto_1625_2016.htm" TargetMode="External"/><Relationship Id="rId189" Type="http://schemas.openxmlformats.org/officeDocument/2006/relationships/hyperlink" Target="https://normograma.dian.gov.co/dian/compilacion/docs/decreto_1625_2016.htm" TargetMode="External"/><Relationship Id="rId219" Type="http://schemas.openxmlformats.org/officeDocument/2006/relationships/image" Target="media/image14.png"/><Relationship Id="rId3" Type="http://schemas.openxmlformats.org/officeDocument/2006/relationships/styles" Target="styles.xml"/><Relationship Id="rId214" Type="http://schemas.openxmlformats.org/officeDocument/2006/relationships/hyperlink" Target="https://twitter.com/actualicese/" TargetMode="External"/><Relationship Id="rId25" Type="http://schemas.openxmlformats.org/officeDocument/2006/relationships/hyperlink" Target="https://actualicese.com/cambios-de-la-ley-2277-de-2022-a-la-tributacion-sobre-dividendos-y-su-retencion-en-la-fuente-fueron-parcialmente-reglamentados/" TargetMode="External"/><Relationship Id="rId46" Type="http://schemas.openxmlformats.org/officeDocument/2006/relationships/hyperlink" Target="http://www.secretariasenado.gov.co/senado/basedoc/estatuto_tributario_pr001.html" TargetMode="External"/><Relationship Id="rId67" Type="http://schemas.openxmlformats.org/officeDocument/2006/relationships/hyperlink" Target="https://normograma.dian.gov.co/dian/compilacion/docs/estatuto_tributario.htm" TargetMode="External"/><Relationship Id="rId116" Type="http://schemas.openxmlformats.org/officeDocument/2006/relationships/hyperlink" Target="https://normograma.dian.gov.co/dian/compilacion/docs/decreto_1625_2016.htm" TargetMode="External"/><Relationship Id="rId137" Type="http://schemas.openxmlformats.org/officeDocument/2006/relationships/hyperlink" Target="https://normograma.dian.gov.co/dian/compilacion/docs/decreto_1625_2016.htm" TargetMode="External"/><Relationship Id="rId158" Type="http://schemas.openxmlformats.org/officeDocument/2006/relationships/hyperlink" Target="https://normograma.dian.gov.co/dian/compilacion/docs/estatuto_tributario.htm" TargetMode="External"/><Relationship Id="rId20" Type="http://schemas.openxmlformats.org/officeDocument/2006/relationships/hyperlink" Target="https://actualicese.com/uvt/" TargetMode="External"/><Relationship Id="rId41" Type="http://schemas.openxmlformats.org/officeDocument/2006/relationships/hyperlink" Target="http://www.secretariasenado.gov.co/senado/basedoc/estatuto_tributario.html" TargetMode="External"/><Relationship Id="rId62" Type="http://schemas.openxmlformats.org/officeDocument/2006/relationships/hyperlink" Target="http://www.secretariasenado.gov.co/senado/basedoc/estatuto_tributario_pr001.html" TargetMode="External"/><Relationship Id="rId83" Type="http://schemas.openxmlformats.org/officeDocument/2006/relationships/hyperlink" Target="https://normograma.dian.gov.co/dian/compilacion/docs/estatuto_tributario.htm" TargetMode="External"/><Relationship Id="rId88" Type="http://schemas.openxmlformats.org/officeDocument/2006/relationships/hyperlink" Target="https://normograma.dian.gov.co/dian/compilacion/docs/decreto_1625_2016.htm" TargetMode="External"/><Relationship Id="rId111" Type="http://schemas.openxmlformats.org/officeDocument/2006/relationships/hyperlink" Target="https://normograma.dian.gov.co/dian/compilacion/docs/decreto_1625_2016.htm" TargetMode="External"/><Relationship Id="rId132" Type="http://schemas.openxmlformats.org/officeDocument/2006/relationships/hyperlink" Target="https://actualicese.com/expedido-decreto-que-sube-tarifas-de-retencion-en-la-fuente-para-diversos-sectores-en-colombia/" TargetMode="External"/><Relationship Id="rId153" Type="http://schemas.openxmlformats.org/officeDocument/2006/relationships/hyperlink" Target="http://www.secretariasenado.gov.co/senado/basedoc/estatuto_tributario_pr035.html" TargetMode="External"/><Relationship Id="rId174" Type="http://schemas.openxmlformats.org/officeDocument/2006/relationships/hyperlink" Target="https://actualicese.com/ley-1082-de-31-07-2006/" TargetMode="External"/><Relationship Id="rId179" Type="http://schemas.openxmlformats.org/officeDocument/2006/relationships/hyperlink" Target="http://www.secretariasenado.gov.co/senado/basedoc/estatuto_tributario_pr017.html" TargetMode="External"/><Relationship Id="rId195" Type="http://schemas.openxmlformats.org/officeDocument/2006/relationships/hyperlink" Target="https://actualicese.com/decreto-1123-de-29-06-2018/" TargetMode="External"/><Relationship Id="rId209" Type="http://schemas.openxmlformats.org/officeDocument/2006/relationships/image" Target="media/image9.png"/><Relationship Id="rId190" Type="http://schemas.openxmlformats.org/officeDocument/2006/relationships/hyperlink" Target="https://normograma.dian.gov.co/dian/compilacion/docs/decreto_1625_2016.htm" TargetMode="External"/><Relationship Id="rId204" Type="http://schemas.openxmlformats.org/officeDocument/2006/relationships/hyperlink" Target="https://actualicese.com/category/formatos/" TargetMode="External"/><Relationship Id="rId220" Type="http://schemas.openxmlformats.org/officeDocument/2006/relationships/hyperlink" Target="https://actualicese.com/suscripcion-gratuita/" TargetMode="External"/><Relationship Id="rId225" Type="http://schemas.openxmlformats.org/officeDocument/2006/relationships/header" Target="header1.xml"/><Relationship Id="rId15" Type="http://schemas.openxmlformats.org/officeDocument/2006/relationships/hyperlink" Target="https://actualicese.com/convertidor-de-uvt/" TargetMode="External"/><Relationship Id="rId36" Type="http://schemas.openxmlformats.org/officeDocument/2006/relationships/hyperlink" Target="http://www.secretariasenado.gov.co/senado/basedoc/estatuto_tributario.html" TargetMode="External"/><Relationship Id="rId57" Type="http://schemas.openxmlformats.org/officeDocument/2006/relationships/hyperlink" Target="http://www.secretariasenado.gov.co/senado/basedoc/estatuto_tributario.html" TargetMode="External"/><Relationship Id="rId106" Type="http://schemas.openxmlformats.org/officeDocument/2006/relationships/hyperlink" Target="https://actualicese.com/expedido-decreto-que-sube-tarifas-de-retencion-en-la-fuente-para-diversos-sectores-en-colombia/" TargetMode="External"/><Relationship Id="rId127" Type="http://schemas.openxmlformats.org/officeDocument/2006/relationships/hyperlink" Target="https://normograma.dian.gov.co/dian/compilacion/docs/decreto_1625_2016.htm" TargetMode="External"/><Relationship Id="rId10" Type="http://schemas.openxmlformats.org/officeDocument/2006/relationships/hyperlink" Target="https://www.minhacienda.gov.co/normativa/decretos/2025/-/document_library/eryu/view_file/2414330" TargetMode="External"/><Relationship Id="rId31" Type="http://schemas.openxmlformats.org/officeDocument/2006/relationships/hyperlink" Target="https://actualicese.com/retenciones-y-autorretenciones-en-operaciones-donde-participe-alguien-del-regimen-simple/" TargetMode="External"/><Relationship Id="rId52" Type="http://schemas.openxmlformats.org/officeDocument/2006/relationships/hyperlink" Target="http://www.secretariasenado.gov.co/senado/basedoc/estatuto_tributario_pr016.html" TargetMode="External"/><Relationship Id="rId73" Type="http://schemas.openxmlformats.org/officeDocument/2006/relationships/hyperlink" Target="https://normograma.dian.gov.co/dian/compilacion/docs/estatuto_tributario.htm" TargetMode="External"/><Relationship Id="rId78" Type="http://schemas.openxmlformats.org/officeDocument/2006/relationships/hyperlink" Target="https://actualicese.com/expedido-decreto-que-sube-tarifas-de-retencion-en-la-fuente-para-diversos-sectores-en-colombia/" TargetMode="External"/><Relationship Id="rId94" Type="http://schemas.openxmlformats.org/officeDocument/2006/relationships/hyperlink" Target="https://actualicese.com/expedido-decreto-que-sube-tarifas-de-retencion-en-la-fuente-para-diversos-sectores-en-colombia/" TargetMode="External"/><Relationship Id="rId99" Type="http://schemas.openxmlformats.org/officeDocument/2006/relationships/hyperlink" Target="https://actualicese.com/expedido-decreto-que-sube-tarifas-de-retencion-en-la-fuente-para-diversos-sectores-en-colombia/" TargetMode="External"/><Relationship Id="rId101" Type="http://schemas.openxmlformats.org/officeDocument/2006/relationships/hyperlink" Target="https://normograma.dian.gov.co/dian/compilacion/docs/decreto_1625_2016.htm" TargetMode="External"/><Relationship Id="rId122" Type="http://schemas.openxmlformats.org/officeDocument/2006/relationships/hyperlink" Target="http://www.estatutotributario.com/procesa1.php?texto=401" TargetMode="External"/><Relationship Id="rId143" Type="http://schemas.openxmlformats.org/officeDocument/2006/relationships/hyperlink" Target="http://www.secretariasenado.gov.co/senado/basedoc/estatuto_tributario_pr010.html" TargetMode="External"/><Relationship Id="rId148" Type="http://schemas.openxmlformats.org/officeDocument/2006/relationships/hyperlink" Target="http://www.secretariasenado.gov.co/senado/basedoc/estatuto_tributario_pr015.html" TargetMode="External"/><Relationship Id="rId164" Type="http://schemas.openxmlformats.org/officeDocument/2006/relationships/hyperlink" Target="https://actualicese.com/cambios-de-la-ley-2277-de-2022-a-la-tributacion-sobre-dividendos-y-su-retencion-en-la-fuente-fueron-parcialmente-reglamentados/" TargetMode="External"/><Relationship Id="rId169" Type="http://schemas.openxmlformats.org/officeDocument/2006/relationships/hyperlink" Target="http://www.secretariasenado.gov.co/senado/basedoc/estatuto_tributario_pr016.html" TargetMode="External"/><Relationship Id="rId185" Type="http://schemas.openxmlformats.org/officeDocument/2006/relationships/hyperlink" Target="https://actualicese.com/expedido-decreto-que-sube-tarifas-de-retencion-en-la-fuente-para-diversos-sectores-en-colombia/" TargetMode="External"/><Relationship Id="rId4" Type="http://schemas.openxmlformats.org/officeDocument/2006/relationships/settings" Target="settings.xml"/><Relationship Id="rId9" Type="http://schemas.openxmlformats.org/officeDocument/2006/relationships/hyperlink" Target="https://www.elespectador.com/economia/german-avila-nuevo-ministro-de-hacienda-se-pronuncia-mi-designacion-no-debe-producir-sobresaltos-en-la-economia-noticias-hoy/" TargetMode="External"/><Relationship Id="rId180" Type="http://schemas.openxmlformats.org/officeDocument/2006/relationships/hyperlink" Target="http://www.secretariasenado.gov.co/senado/basedoc/estatuto_tributario_pr017.html" TargetMode="External"/><Relationship Id="rId210" Type="http://schemas.openxmlformats.org/officeDocument/2006/relationships/hyperlink" Target="https://www.facebook.com/groups/actualiceseOro" TargetMode="External"/><Relationship Id="rId215" Type="http://schemas.openxmlformats.org/officeDocument/2006/relationships/image" Target="media/image12.png"/><Relationship Id="rId26" Type="http://schemas.openxmlformats.org/officeDocument/2006/relationships/hyperlink" Target="https://actualicese.com/retencion-en-la-fuente-sobre-rentas-de-trabajo-se-reglamentan-cambios-de-la-ley-2277-de-2022/" TargetMode="External"/><Relationship Id="rId47" Type="http://schemas.openxmlformats.org/officeDocument/2006/relationships/hyperlink" Target="http://www.secretariasenado.gov.co/senado/basedoc/estatuto_tributario_pr014.html" TargetMode="External"/><Relationship Id="rId68" Type="http://schemas.openxmlformats.org/officeDocument/2006/relationships/hyperlink" Target="https://actualicese.com/liquidador-en-excel-de-retencion-en-la-fuente-con-procedimiento-1-durante-2025-sobre-rentas-de-trabajo-laborales-y-no-laborales/" TargetMode="External"/><Relationship Id="rId89" Type="http://schemas.openxmlformats.org/officeDocument/2006/relationships/hyperlink" Target="https://normograma.dian.gov.co/dian/compilacion/docs/decreto_1625_2016.htm" TargetMode="External"/><Relationship Id="rId112" Type="http://schemas.openxmlformats.org/officeDocument/2006/relationships/hyperlink" Target="https://normograma.dian.gov.co/dian/compilacion/docs/decreto_1625_2016.htm" TargetMode="External"/><Relationship Id="rId133" Type="http://schemas.openxmlformats.org/officeDocument/2006/relationships/hyperlink" Target="https://cdn.actualicese.com/normatividad/2023/Decretos/D0261-23.pdf" TargetMode="External"/><Relationship Id="rId154" Type="http://schemas.openxmlformats.org/officeDocument/2006/relationships/hyperlink" Target="http://www.secretariasenado.gov.co/senado/basedoc/estatuto_tributario_pr035.html" TargetMode="External"/><Relationship Id="rId175" Type="http://schemas.openxmlformats.org/officeDocument/2006/relationships/hyperlink" Target="https://actualicese.com/ley-1261-de-23-12-2008/" TargetMode="External"/><Relationship Id="rId196" Type="http://schemas.openxmlformats.org/officeDocument/2006/relationships/hyperlink" Target="https://normograma.dian.gov.co/dian/compilacion/docs/decreto_1625_2016.htm" TargetMode="External"/><Relationship Id="rId200" Type="http://schemas.openxmlformats.org/officeDocument/2006/relationships/image" Target="media/image3.png"/><Relationship Id="rId16" Type="http://schemas.openxmlformats.org/officeDocument/2006/relationships/hyperlink" Target="https://www.funcionpublica.gov.co/eva/gestornormativo/norma.php?i=83233" TargetMode="External"/><Relationship Id="rId221" Type="http://schemas.openxmlformats.org/officeDocument/2006/relationships/image" Target="media/image15.png"/><Relationship Id="rId37" Type="http://schemas.openxmlformats.org/officeDocument/2006/relationships/hyperlink" Target="http://www.secretariasenado.gov.co/senado/basedoc/estatuto_tributario.html" TargetMode="External"/><Relationship Id="rId58" Type="http://schemas.openxmlformats.org/officeDocument/2006/relationships/hyperlink" Target="http://www.secretariasenado.gov.co/senado/basedoc/estatuto_tributario.html" TargetMode="External"/><Relationship Id="rId79" Type="http://schemas.openxmlformats.org/officeDocument/2006/relationships/hyperlink" Target="https://normograma.dian.gov.co/dian/compilacion/docs/estatuto_tributario.htm" TargetMode="External"/><Relationship Id="rId102" Type="http://schemas.openxmlformats.org/officeDocument/2006/relationships/hyperlink" Target="https://actualicese.com/expedido-decreto-que-sube-tarifas-de-retencion-en-la-fuente-para-diversos-sectores-en-colombia/" TargetMode="External"/><Relationship Id="rId123" Type="http://schemas.openxmlformats.org/officeDocument/2006/relationships/hyperlink" Target="https://normograma.dian.gov.co/dian/compilacion/docs/decreto_1625_2016.htm" TargetMode="External"/><Relationship Id="rId144" Type="http://schemas.openxmlformats.org/officeDocument/2006/relationships/hyperlink" Target="http://www.secretariasenado.gov.co/senado/basedoc/estatuto_tributario_pr010.html" TargetMode="External"/><Relationship Id="rId90" Type="http://schemas.openxmlformats.org/officeDocument/2006/relationships/hyperlink" Target="https://actualicese.com/expedido-decreto-que-sube-tarifas-de-retencion-en-la-fuente-para-diversos-sectores-en-colombia/" TargetMode="External"/><Relationship Id="rId165" Type="http://schemas.openxmlformats.org/officeDocument/2006/relationships/hyperlink" Target="http://www.secretariasenado.gov.co/senado/basedoc/estatuto_tributario_pr016.html" TargetMode="External"/><Relationship Id="rId186" Type="http://schemas.openxmlformats.org/officeDocument/2006/relationships/hyperlink" Target="http://www.secretariasenado.gov.co/senado/basedoc/estatuto_tributario_pr017.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63764-C73A-4ABB-BFD8-4DD72D8FF238}">
  <ds:schemaRefs>
    <ds:schemaRef ds:uri="http://schemas.openxmlformats.org/officeDocument/2006/bibliography"/>
  </ds:schemaRefs>
</ds:datastoreItem>
</file>

<file path=docMetadata/LabelInfo.xml><?xml version="1.0" encoding="utf-8"?>
<clbl:labelList xmlns:clbl="http://schemas.microsoft.com/office/2020/mipLabelMetadata">
  <clbl:label id="{f0e57708-0931-49d3-8c5d-c41e21b51bfd}" enabled="0" method="" siteId="{f0e57708-0931-49d3-8c5d-c41e21b51bfd}" removed="1"/>
</clbl:labelList>
</file>

<file path=docProps/app.xml><?xml version="1.0" encoding="utf-8"?>
<Properties xmlns="http://schemas.openxmlformats.org/officeDocument/2006/extended-properties" xmlns:vt="http://schemas.openxmlformats.org/officeDocument/2006/docPropsVTypes">
  <Template>Normal</Template>
  <TotalTime>1</TotalTime>
  <Pages>47</Pages>
  <Words>10666</Words>
  <Characters>58669</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Mónica  Arias Londoño</cp:lastModifiedBy>
  <cp:revision>4</cp:revision>
  <dcterms:created xsi:type="dcterms:W3CDTF">2025-06-09T16:38:00Z</dcterms:created>
  <dcterms:modified xsi:type="dcterms:W3CDTF">2025-06-10T16:42:00Z</dcterms:modified>
  <cp:contentStatus/>
</cp:coreProperties>
</file>